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inorHAnsi" w:hAnsiTheme="majorHAnsi"/>
          <w:lang w:eastAsia="en-US"/>
        </w:rPr>
        <w:id w:val="-1223515798"/>
        <w:docPartObj>
          <w:docPartGallery w:val="Cover Pages"/>
          <w:docPartUnique/>
        </w:docPartObj>
      </w:sdtPr>
      <w:sdtEndPr>
        <w:rPr>
          <w:rFonts w:cs="Times New Roman"/>
          <w:i/>
          <w:sz w:val="24"/>
          <w:szCs w:val="24"/>
        </w:rPr>
      </w:sdtEndPr>
      <w:sdtContent>
        <w:p w:rsidR="000A5A53" w:rsidRPr="00292CC4" w:rsidRDefault="00226250" w:rsidP="005956A4">
          <w:pPr>
            <w:pStyle w:val="AralkYok"/>
            <w:spacing w:after="120" w:line="276" w:lineRule="auto"/>
            <w:jc w:val="both"/>
            <w:rPr>
              <w:rFonts w:asciiTheme="majorHAnsi" w:hAnsiTheme="majorHAnsi"/>
            </w:rPr>
          </w:pPr>
          <w:r w:rsidRPr="00292CC4">
            <w:rPr>
              <w:rFonts w:asciiTheme="majorHAnsi" w:hAnsiTheme="majorHAnsi"/>
              <w:noProof/>
            </w:rPr>
            <mc:AlternateContent>
              <mc:Choice Requires="wps">
                <w:drawing>
                  <wp:anchor distT="0" distB="0" distL="114300" distR="114300" simplePos="0" relativeHeight="251660288" behindDoc="0" locked="0" layoutInCell="1" allowOverlap="1" wp14:anchorId="1D745E89" wp14:editId="145B824B">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799490" cy="2238703"/>
                    <wp:effectExtent l="0" t="0" r="10795" b="9525"/>
                    <wp:wrapNone/>
                    <wp:docPr id="1" name="Metin Kutusu 1"/>
                    <wp:cNvGraphicFramePr/>
                    <a:graphic xmlns:a="http://schemas.openxmlformats.org/drawingml/2006/main">
                      <a:graphicData uri="http://schemas.microsoft.com/office/word/2010/wordprocessingShape">
                        <wps:wsp>
                          <wps:cNvSpPr txBox="1"/>
                          <wps:spPr>
                            <a:xfrm>
                              <a:off x="0" y="0"/>
                              <a:ext cx="3799490" cy="22387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3257" w:rsidRDefault="00A91AA4">
                                <w:pPr>
                                  <w:pStyle w:val="AralkYok"/>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Başlık"/>
                                    <w:tag w:val=""/>
                                    <w:id w:val="-716428625"/>
                                    <w:dataBinding w:prefixMappings="xmlns:ns0='http://purl.org/dc/elements/1.1/' xmlns:ns1='http://schemas.openxmlformats.org/package/2006/metadata/core-properties' " w:xpath="/ns1:coreProperties[1]/ns0:title[1]" w:storeItemID="{6C3C8BC8-F283-45AE-878A-BAB7291924A1}"/>
                                    <w:text/>
                                  </w:sdtPr>
                                  <w:sdtEndPr/>
                                  <w:sdtContent>
                                    <w:r w:rsidR="00F63257">
                                      <w:rPr>
                                        <w:rFonts w:asciiTheme="majorHAnsi" w:eastAsiaTheme="majorEastAsia" w:hAnsiTheme="majorHAnsi" w:cstheme="majorBidi"/>
                                        <w:color w:val="262626" w:themeColor="text1" w:themeTint="D9"/>
                                        <w:sz w:val="72"/>
                                        <w:szCs w:val="72"/>
                                      </w:rPr>
                                      <w:t>KONYA OVASI PROJESİ (KOP) EYLEM PLANI</w:t>
                                    </w:r>
                                  </w:sdtContent>
                                </w:sdt>
                              </w:p>
                              <w:p w:rsidR="00F63257" w:rsidRDefault="00A91AA4">
                                <w:pPr>
                                  <w:spacing w:before="120"/>
                                  <w:rPr>
                                    <w:color w:val="404040" w:themeColor="text1" w:themeTint="BF"/>
                                    <w:sz w:val="36"/>
                                    <w:szCs w:val="36"/>
                                  </w:rPr>
                                </w:pPr>
                                <w:sdt>
                                  <w:sdtPr>
                                    <w:rPr>
                                      <w:rFonts w:asciiTheme="majorHAnsi" w:hAnsiTheme="majorHAnsi"/>
                                      <w:color w:val="404040" w:themeColor="text1" w:themeTint="BF"/>
                                      <w:sz w:val="36"/>
                                      <w:szCs w:val="36"/>
                                    </w:rPr>
                                    <w:alias w:val="Alt Başlık"/>
                                    <w:tag w:val=""/>
                                    <w:id w:val="-841164974"/>
                                    <w:dataBinding w:prefixMappings="xmlns:ns0='http://purl.org/dc/elements/1.1/' xmlns:ns1='http://schemas.openxmlformats.org/package/2006/metadata/core-properties' " w:xpath="/ns1:coreProperties[1]/ns0:subject[1]" w:storeItemID="{6C3C8BC8-F283-45AE-878A-BAB7291924A1}"/>
                                    <w:text/>
                                  </w:sdtPr>
                                  <w:sdtEndPr/>
                                  <w:sdtContent>
                                    <w:r w:rsidR="00F63257">
                                      <w:rPr>
                                        <w:rFonts w:asciiTheme="majorHAnsi" w:hAnsiTheme="majorHAnsi"/>
                                        <w:color w:val="404040" w:themeColor="text1" w:themeTint="BF"/>
                                        <w:sz w:val="36"/>
                                        <w:szCs w:val="36"/>
                                      </w:rPr>
                                      <w:t xml:space="preserve">SN. BAKAN İÇİN KONUŞMA </w:t>
                                    </w:r>
                                    <w:r w:rsidR="00F63257" w:rsidRPr="00E453EE">
                                      <w:rPr>
                                        <w:rFonts w:asciiTheme="majorHAnsi" w:hAnsiTheme="majorHAnsi"/>
                                        <w:color w:val="404040" w:themeColor="text1" w:themeTint="BF"/>
                                        <w:sz w:val="36"/>
                                        <w:szCs w:val="36"/>
                                      </w:rPr>
                                      <w:t>NOTU</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0;margin-top:0;width:299.15pt;height:176.3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" filled="f" stroked="f" strokeweight=".5pt">
                    <v:textbox inset="0,0,0,0">
                      <w:txbxContent>
                        <w:p w:rsidR="00F63257" w:rsidRDefault="00A91AA4">
                          <w:pPr>
                            <w:pStyle w:val="AralkYok"/>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Başlık"/>
                              <w:tag w:val=""/>
                              <w:id w:val="-716428625"/>
                              <w:dataBinding w:prefixMappings="xmlns:ns0='http://purl.org/dc/elements/1.1/' xmlns:ns1='http://schemas.openxmlformats.org/package/2006/metadata/core-properties' " w:xpath="/ns1:coreProperties[1]/ns0:title[1]" w:storeItemID="{6C3C8BC8-F283-45AE-878A-BAB7291924A1}"/>
                              <w:text/>
                            </w:sdtPr>
                            <w:sdtEndPr/>
                            <w:sdtContent>
                              <w:r w:rsidR="00F63257">
                                <w:rPr>
                                  <w:rFonts w:asciiTheme="majorHAnsi" w:eastAsiaTheme="majorEastAsia" w:hAnsiTheme="majorHAnsi" w:cstheme="majorBidi"/>
                                  <w:color w:val="262626" w:themeColor="text1" w:themeTint="D9"/>
                                  <w:sz w:val="72"/>
                                  <w:szCs w:val="72"/>
                                </w:rPr>
                                <w:t>KONYA OVASI PROJESİ (KOP) EYLEM PLANI</w:t>
                              </w:r>
                            </w:sdtContent>
                          </w:sdt>
                        </w:p>
                        <w:p w:rsidR="00F63257" w:rsidRDefault="00A91AA4">
                          <w:pPr>
                            <w:spacing w:before="120"/>
                            <w:rPr>
                              <w:color w:val="404040" w:themeColor="text1" w:themeTint="BF"/>
                              <w:sz w:val="36"/>
                              <w:szCs w:val="36"/>
                            </w:rPr>
                          </w:pPr>
                          <w:sdt>
                            <w:sdtPr>
                              <w:rPr>
                                <w:rFonts w:asciiTheme="majorHAnsi" w:hAnsiTheme="majorHAnsi"/>
                                <w:color w:val="404040" w:themeColor="text1" w:themeTint="BF"/>
                                <w:sz w:val="36"/>
                                <w:szCs w:val="36"/>
                              </w:rPr>
                              <w:alias w:val="Alt Başlık"/>
                              <w:tag w:val=""/>
                              <w:id w:val="-841164974"/>
                              <w:dataBinding w:prefixMappings="xmlns:ns0='http://purl.org/dc/elements/1.1/' xmlns:ns1='http://schemas.openxmlformats.org/package/2006/metadata/core-properties' " w:xpath="/ns1:coreProperties[1]/ns0:subject[1]" w:storeItemID="{6C3C8BC8-F283-45AE-878A-BAB7291924A1}"/>
                              <w:text/>
                            </w:sdtPr>
                            <w:sdtEndPr/>
                            <w:sdtContent>
                              <w:r w:rsidR="00F63257">
                                <w:rPr>
                                  <w:rFonts w:asciiTheme="majorHAnsi" w:hAnsiTheme="majorHAnsi"/>
                                  <w:color w:val="404040" w:themeColor="text1" w:themeTint="BF"/>
                                  <w:sz w:val="36"/>
                                  <w:szCs w:val="36"/>
                                </w:rPr>
                                <w:t xml:space="preserve">SN. BAKAN İÇİN KONUŞMA </w:t>
                              </w:r>
                              <w:r w:rsidR="00F63257" w:rsidRPr="00E453EE">
                                <w:rPr>
                                  <w:rFonts w:asciiTheme="majorHAnsi" w:hAnsiTheme="majorHAnsi"/>
                                  <w:color w:val="404040" w:themeColor="text1" w:themeTint="BF"/>
                                  <w:sz w:val="36"/>
                                  <w:szCs w:val="36"/>
                                </w:rPr>
                                <w:t>NOTU</w:t>
                              </w:r>
                            </w:sdtContent>
                          </w:sdt>
                        </w:p>
                      </w:txbxContent>
                    </v:textbox>
                    <w10:wrap anchorx="page" anchory="page"/>
                  </v:shape>
                </w:pict>
              </mc:Fallback>
            </mc:AlternateContent>
          </w:r>
          <w:r w:rsidR="00CD1473" w:rsidRPr="00292CC4">
            <w:rPr>
              <w:rFonts w:asciiTheme="majorHAnsi" w:hAnsiTheme="majorHAnsi"/>
              <w:noProof/>
            </w:rPr>
            <w:drawing>
              <wp:inline distT="0" distB="0" distL="0" distR="0" wp14:anchorId="15A22687" wp14:editId="08ACD420">
                <wp:extent cx="908958" cy="908958"/>
                <wp:effectExtent l="0" t="0" r="5715" b="5715"/>
                <wp:docPr id="33"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5916" cy="935916"/>
                        </a:xfrm>
                        <a:prstGeom prst="rect">
                          <a:avLst/>
                        </a:prstGeom>
                      </pic:spPr>
                    </pic:pic>
                  </a:graphicData>
                </a:graphic>
              </wp:inline>
            </w:drawing>
          </w:r>
          <w:r w:rsidR="00E453EE" w:rsidRPr="00292CC4">
            <w:rPr>
              <w:rFonts w:asciiTheme="majorHAnsi" w:hAnsiTheme="majorHAnsi"/>
              <w:noProof/>
            </w:rPr>
            <w:t xml:space="preserve"> </w:t>
          </w:r>
          <w:r w:rsidR="000A5A53" w:rsidRPr="00292CC4">
            <w:rPr>
              <w:rFonts w:asciiTheme="majorHAnsi" w:hAnsiTheme="majorHAnsi"/>
              <w:noProof/>
            </w:rPr>
            <mc:AlternateContent>
              <mc:Choice Requires="wpg">
                <w:drawing>
                  <wp:anchor distT="0" distB="0" distL="114300" distR="114300" simplePos="0" relativeHeight="251659264" behindDoc="1" locked="0" layoutInCell="1" allowOverlap="1" wp14:anchorId="69528340" wp14:editId="1D820DDC">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Dikdörtgen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Beşge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3257" w:rsidRPr="00E453EE" w:rsidRDefault="00F63257">
                                  <w:pPr>
                                    <w:pStyle w:val="AralkYok"/>
                                    <w:jc w:val="right"/>
                                    <w:rPr>
                                      <w:b/>
                                      <w:color w:val="FFFFFF" w:themeColor="background1"/>
                                      <w:sz w:val="28"/>
                                      <w:szCs w:val="28"/>
                                    </w:rPr>
                                  </w:pPr>
                                  <w:r w:rsidRPr="00E453EE">
                                    <w:rPr>
                                      <w:rFonts w:asciiTheme="majorHAnsi" w:hAnsiTheme="majorHAnsi" w:cs="Times New Roman"/>
                                      <w:b/>
                                      <w:sz w:val="24"/>
                                      <w:szCs w:val="24"/>
                                    </w:rPr>
                                    <w:t>KALKINMA BAKANLIĞI</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 5"/>
                            <wpg:cNvGrpSpPr/>
                            <wpg:grpSpPr>
                              <a:xfrm>
                                <a:off x="76200" y="4210050"/>
                                <a:ext cx="2057400" cy="4910328"/>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wps:cNvPr id="2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 7"/>
                              <wpg:cNvGrpSpPr>
                                <a:grpSpLocks noChangeAspect="1"/>
                              </wpg:cNvGrpSpPr>
                              <wpg:grpSpPr>
                                <a:xfrm>
                                  <a:off x="80645" y="4826972"/>
                                  <a:ext cx="1306273" cy="2505863"/>
                                  <a:chOff x="80645" y="4649964"/>
                                  <a:chExt cx="874712" cy="1677988"/>
                                </a:xfrm>
                              </wpg:grpSpPr>
                              <wps:wsp>
                                <wps:cNvPr id="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 2" o:spid="_x0000_s1027"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">
                    <v:rect id="Dikdörtgen 3"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1xMIA&#10;AADaAAAADwAAAGRycy9kb3ducmV2LnhtbESPQWsCMRSE7wX/Q3iCt5q1Ql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7XEwgAAANoAAAAPAAAAAAAAAAAAAAAAAJgCAABkcnMvZG93&#10;bnJldi54bWxQSwUGAAAAAAQABAD1AAAAhwM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9"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8U+MMA&#10;AADaAAAADwAAAGRycy9kb3ducmV2LnhtbESPT2sCMRTE74V+h/AKvdVsRaSsZhct2lp68i8eH5vn&#10;ZnHzsiRRt9++KRQ8DjPzG2Za9rYVV/KhcazgdZCBIK6cbrhWsNsuX95AhIissXVMCn4oQFk8Pkwx&#10;1+7Ga7puYi0ShEOOCkyMXS5lqAxZDAPXESfv5LzFmKSvpfZ4S3DbymGWjaXFhtOCwY7eDVXnzcUq&#10;+L7U5rCl8d4dPz/kPPrRYvi1Uur5qZ9NQETq4z38315pBSP4u5Ju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8U+MMAAADaAAAADwAAAAAAAAAAAAAAAACYAgAAZHJzL2Rv&#10;d25yZXYueG1sUEsFBgAAAAAEAAQA9QAAAIgDAAAAAA==&#10;" adj="18883" fillcolor="#4f81bd [3204]" stroked="f" strokeweight="2pt">
                      <v:textbox inset=",0,14.4pt,0">
                        <w:txbxContent>
                          <w:p w:rsidR="00F63257" w:rsidRPr="00E453EE" w:rsidRDefault="00F63257">
                            <w:pPr>
                              <w:pStyle w:val="AralkYok"/>
                              <w:jc w:val="right"/>
                              <w:rPr>
                                <w:b/>
                                <w:color w:val="FFFFFF" w:themeColor="background1"/>
                                <w:sz w:val="28"/>
                                <w:szCs w:val="28"/>
                              </w:rPr>
                            </w:pPr>
                            <w:r w:rsidRPr="00E453EE">
                              <w:rPr>
                                <w:rFonts w:asciiTheme="majorHAnsi" w:hAnsiTheme="majorHAnsi" w:cs="Times New Roman"/>
                                <w:b/>
                                <w:sz w:val="24"/>
                                <w:szCs w:val="24"/>
                              </w:rPr>
                              <w:t>KALKINMA BAKANLIĞI</w:t>
                            </w:r>
                          </w:p>
                        </w:txbxContent>
                      </v:textbox>
                    </v:shape>
                    <v:group id="Grup 5"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 6"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Serbest Biçimli 20"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Serbest Biçimli 21"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Serbest Biçimli 22"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1f497d [3215]" strokecolor="#1f497d [3215]" strokeweight="0">
                          <v:path arrowok="t" o:connecttype="custom" o:connectlocs="0,0;52388,109538;38100,109538;19050,55563;0,0" o:connectangles="0,0,0,0,0"/>
                        </v:shape>
                        <v:shape id="Serbest Biçimli 26"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1f497d [3215]" strokecolor="#1f497d [3215]" strokeweight="0">
                          <v:path arrowok="t" o:connecttype="custom" o:connectlocs="0,0;14288,58738;14288,63500;23813,147638;7938,77788;0,0" o:connectangles="0,0,0,0,0,0"/>
                        </v:shape>
                        <v:shape id="Serbest Biçimli 27"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Serbest Biçimli 29"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1f497d [3215]" strokecolor="#1f497d [3215]" strokeweight="0">
                          <v:path arrowok="t" o:connecttype="custom" o:connectlocs="0,0;49213,103188;36513,103188;0,0" o:connectangles="0,0,0,0"/>
                        </v:shape>
                        <v:shape id="Serbest Biçimli 30"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1f497d [3215]" strokecolor="#1f497d [3215]" strokeweight="0">
                          <v:path arrowok="t" o:connecttype="custom" o:connectlocs="0,0;9525,26988;11113,66675;9525,61913;0,36513;0,0" o:connectangles="0,0,0,0,0,0"/>
                        </v:shape>
                        <v:shape id="Serbest Biçimli 31"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Grup 7"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Serbest Biçimli 8"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Serbest Biçimli 9"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Serbest Biçimli 10"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1f497d [3215]" strokecolor="#1f497d [3215]" strokeweight="0">
                          <v:fill opacity="13107f"/>
                          <v:stroke opacity="13107f"/>
                          <v:path arrowok="t" o:connecttype="custom" o:connectlocs="0,0;25400,114300;31750,192088;28575,177800;0,49213;0,0" o:connectangles="0,0,0,0,0,0"/>
                        </v:shape>
                        <v:shape id="Serbest Biçimli 12"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1f497d [3215]" strokecolor="#1f497d [3215]" strokeweight="0">
                          <v:fill opacity="13107f"/>
                          <v:stroke opacity="13107f"/>
                          <v:path arrowok="t" o:connecttype="custom" o:connectlocs="0,0;52388,112713;38100,112713;17463,57150;0,0" o:connectangles="0,0,0,0,0"/>
                        </v:shape>
                        <v:shape id="Serbest Biçimli 14"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1f497d [3215]" strokecolor="#1f497d [3215]" strokeweight="0">
                          <v:fill opacity="13107f"/>
                          <v:stroke opacity="13107f"/>
                          <v:path arrowok="t" o:connecttype="custom" o:connectlocs="0,0;12700,58738;12700,65088;23813,150813;6350,77788;0,0" o:connectangles="0,0,0,0,0,0"/>
                        </v:shape>
                        <v:shape id="Serbest Biçimli 15"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1f497d [3215]" strokecolor="#1f497d [3215]" strokeweight="0">
                          <v:fill opacity="13107f"/>
                          <v:stroke opacity="13107f"/>
                          <v:path arrowok="t" o:connecttype="custom" o:connectlocs="0,0;49213,104775;38100,104775;0,0" o:connectangles="0,0,0,0"/>
                        </v:shape>
                        <v:shape id="Serbest Biçimli 18"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1f497d [3215]" strokecolor="#1f497d [3215]" strokeweight="0">
                          <v:fill opacity="13107f"/>
                          <v:stroke opacity="13107f"/>
                          <v:path arrowok="t" o:connecttype="custom" o:connectlocs="0,0;11113,26988;11113,68263;9525,63500;0,39688;0,0" o:connectangles="0,0,0,0,0,0"/>
                        </v:shape>
                        <v:shape id="Serbest Biçimli 19"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0A5A53" w:rsidRPr="00292CC4">
            <w:rPr>
              <w:rFonts w:asciiTheme="majorHAnsi" w:hAnsiTheme="majorHAnsi"/>
              <w:noProof/>
            </w:rPr>
            <mc:AlternateContent>
              <mc:Choice Requires="wps">
                <w:drawing>
                  <wp:anchor distT="0" distB="0" distL="114300" distR="114300" simplePos="0" relativeHeight="251661312" behindDoc="0" locked="0" layoutInCell="1" allowOverlap="1" wp14:anchorId="215A8212" wp14:editId="283CBB84">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Metin Kutusu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3257" w:rsidRPr="000B14CF" w:rsidRDefault="00F63257">
                                <w:pPr>
                                  <w:pStyle w:val="AralkYok"/>
                                  <w:rPr>
                                    <w:rFonts w:asciiTheme="majorHAnsi" w:hAnsiTheme="majorHAnsi"/>
                                    <w:color w:val="4F81BD" w:themeColor="accent1"/>
                                    <w:sz w:val="26"/>
                                    <w:szCs w:val="26"/>
                                  </w:rPr>
                                </w:pPr>
                                <w:r>
                                  <w:rPr>
                                    <w:rFonts w:asciiTheme="majorHAnsi" w:hAnsiTheme="majorHAnsi"/>
                                    <w:color w:val="4F81BD" w:themeColor="accent1"/>
                                    <w:sz w:val="26"/>
                                    <w:szCs w:val="26"/>
                                  </w:rPr>
                                  <w:t xml:space="preserve">      </w:t>
                                </w:r>
                                <w:r w:rsidRPr="000B14CF">
                                  <w:rPr>
                                    <w:rFonts w:asciiTheme="majorHAnsi" w:hAnsiTheme="majorHAnsi"/>
                                    <w:color w:val="4F81BD" w:themeColor="accent1"/>
                                    <w:sz w:val="26"/>
                                    <w:szCs w:val="26"/>
                                  </w:rPr>
                                  <w:t>KONYA</w:t>
                                </w:r>
                              </w:p>
                              <w:p w:rsidR="00F63257" w:rsidRPr="00E453EE" w:rsidRDefault="00A91AA4">
                                <w:pPr>
                                  <w:pStyle w:val="AralkYok"/>
                                  <w:rPr>
                                    <w:color w:val="4F81BD" w:themeColor="accent1"/>
                                    <w:sz w:val="26"/>
                                    <w:szCs w:val="26"/>
                                  </w:rPr>
                                </w:pPr>
                                <w:sdt>
                                  <w:sdtPr>
                                    <w:rPr>
                                      <w:rFonts w:asciiTheme="majorHAnsi" w:hAnsiTheme="majorHAnsi"/>
                                      <w:color w:val="4F81BD" w:themeColor="accent1"/>
                                      <w:sz w:val="26"/>
                                      <w:szCs w:val="26"/>
                                    </w:rPr>
                                    <w:alias w:val="Şirket"/>
                                    <w:tag w:val=""/>
                                    <w:id w:val="1059140013"/>
                                    <w:dataBinding w:prefixMappings="xmlns:ns0='http://schemas.openxmlformats.org/officeDocument/2006/extended-properties' " w:xpath="/ns0:Properties[1]/ns0:Company[1]" w:storeItemID="{6668398D-A668-4E3E-A5EB-62B293D839F1}"/>
                                    <w:text/>
                                  </w:sdtPr>
                                  <w:sdtEndPr/>
                                  <w:sdtContent>
                                    <w:r w:rsidR="00F63257">
                                      <w:rPr>
                                        <w:rFonts w:asciiTheme="majorHAnsi" w:hAnsiTheme="majorHAnsi"/>
                                        <w:color w:val="4F81BD" w:themeColor="accent1"/>
                                        <w:sz w:val="26"/>
                                        <w:szCs w:val="26"/>
                                      </w:rPr>
                                      <w:t>30</w:t>
                                    </w:r>
                                  </w:sdtContent>
                                </w:sdt>
                                <w:r w:rsidR="00F63257">
                                  <w:rPr>
                                    <w:rFonts w:asciiTheme="majorHAnsi" w:hAnsiTheme="majorHAnsi"/>
                                    <w:color w:val="4F81BD" w:themeColor="accent1"/>
                                    <w:sz w:val="26"/>
                                    <w:szCs w:val="26"/>
                                  </w:rPr>
                                  <w:t xml:space="preserve">Nisan </w:t>
                                </w:r>
                                <w:r w:rsidR="00F63257" w:rsidRPr="000B14CF">
                                  <w:rPr>
                                    <w:rFonts w:asciiTheme="majorHAnsi" w:hAnsiTheme="majorHAnsi"/>
                                    <w:color w:val="4F81BD" w:themeColor="accent1"/>
                                    <w:sz w:val="26"/>
                                    <w:szCs w:val="26"/>
                                  </w:rPr>
                                  <w:t>2015</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Metin Kutusu 32" o:spid="_x0000_s1056" type="#_x0000_t202" style="position:absolute;left:0;text-align:left;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" filled="f" stroked="f" strokeweight=".5pt">
                    <v:textbox style="mso-fit-shape-to-text:t" inset="0,0,0,0">
                      <w:txbxContent>
                        <w:p w:rsidR="00F63257" w:rsidRPr="000B14CF" w:rsidRDefault="00F63257">
                          <w:pPr>
                            <w:pStyle w:val="AralkYok"/>
                            <w:rPr>
                              <w:rFonts w:asciiTheme="majorHAnsi" w:hAnsiTheme="majorHAnsi"/>
                              <w:color w:val="4F81BD" w:themeColor="accent1"/>
                              <w:sz w:val="26"/>
                              <w:szCs w:val="26"/>
                            </w:rPr>
                          </w:pPr>
                          <w:r>
                            <w:rPr>
                              <w:rFonts w:asciiTheme="majorHAnsi" w:hAnsiTheme="majorHAnsi"/>
                              <w:color w:val="4F81BD" w:themeColor="accent1"/>
                              <w:sz w:val="26"/>
                              <w:szCs w:val="26"/>
                            </w:rPr>
                            <w:t xml:space="preserve">      </w:t>
                          </w:r>
                          <w:r w:rsidRPr="000B14CF">
                            <w:rPr>
                              <w:rFonts w:asciiTheme="majorHAnsi" w:hAnsiTheme="majorHAnsi"/>
                              <w:color w:val="4F81BD" w:themeColor="accent1"/>
                              <w:sz w:val="26"/>
                              <w:szCs w:val="26"/>
                            </w:rPr>
                            <w:t>KONYA</w:t>
                          </w:r>
                        </w:p>
                        <w:p w:rsidR="00F63257" w:rsidRPr="00E453EE" w:rsidRDefault="00A91AA4">
                          <w:pPr>
                            <w:pStyle w:val="AralkYok"/>
                            <w:rPr>
                              <w:color w:val="4F81BD" w:themeColor="accent1"/>
                              <w:sz w:val="26"/>
                              <w:szCs w:val="26"/>
                            </w:rPr>
                          </w:pPr>
                          <w:sdt>
                            <w:sdtPr>
                              <w:rPr>
                                <w:rFonts w:asciiTheme="majorHAnsi" w:hAnsiTheme="majorHAnsi"/>
                                <w:color w:val="4F81BD" w:themeColor="accent1"/>
                                <w:sz w:val="26"/>
                                <w:szCs w:val="26"/>
                              </w:rPr>
                              <w:alias w:val="Şirket"/>
                              <w:tag w:val=""/>
                              <w:id w:val="1059140013"/>
                              <w:dataBinding w:prefixMappings="xmlns:ns0='http://schemas.openxmlformats.org/officeDocument/2006/extended-properties' " w:xpath="/ns0:Properties[1]/ns0:Company[1]" w:storeItemID="{6668398D-A668-4E3E-A5EB-62B293D839F1}"/>
                              <w:text/>
                            </w:sdtPr>
                            <w:sdtEndPr/>
                            <w:sdtContent>
                              <w:r w:rsidR="00F63257">
                                <w:rPr>
                                  <w:rFonts w:asciiTheme="majorHAnsi" w:hAnsiTheme="majorHAnsi"/>
                                  <w:color w:val="4F81BD" w:themeColor="accent1"/>
                                  <w:sz w:val="26"/>
                                  <w:szCs w:val="26"/>
                                </w:rPr>
                                <w:t>30</w:t>
                              </w:r>
                            </w:sdtContent>
                          </w:sdt>
                          <w:r w:rsidR="00F63257">
                            <w:rPr>
                              <w:rFonts w:asciiTheme="majorHAnsi" w:hAnsiTheme="majorHAnsi"/>
                              <w:color w:val="4F81BD" w:themeColor="accent1"/>
                              <w:sz w:val="26"/>
                              <w:szCs w:val="26"/>
                            </w:rPr>
                            <w:t xml:space="preserve">Nisan </w:t>
                          </w:r>
                          <w:r w:rsidR="00F63257" w:rsidRPr="000B14CF">
                            <w:rPr>
                              <w:rFonts w:asciiTheme="majorHAnsi" w:hAnsiTheme="majorHAnsi"/>
                              <w:color w:val="4F81BD" w:themeColor="accent1"/>
                              <w:sz w:val="26"/>
                              <w:szCs w:val="26"/>
                            </w:rPr>
                            <w:t>2015</w:t>
                          </w:r>
                        </w:p>
                      </w:txbxContent>
                    </v:textbox>
                    <w10:wrap anchorx="page" anchory="page"/>
                  </v:shape>
                </w:pict>
              </mc:Fallback>
            </mc:AlternateContent>
          </w:r>
        </w:p>
        <w:p w:rsidR="00C13235" w:rsidRPr="00F25C56" w:rsidRDefault="00137A27" w:rsidP="005956A4">
          <w:pPr>
            <w:spacing w:after="120"/>
            <w:jc w:val="both"/>
            <w:rPr>
              <w:rFonts w:asciiTheme="majorHAnsi" w:hAnsiTheme="majorHAnsi" w:cs="Times New Roman"/>
              <w:i/>
              <w:sz w:val="24"/>
              <w:szCs w:val="24"/>
            </w:rPr>
          </w:pPr>
          <w:r>
            <w:rPr>
              <w:noProof/>
              <w:lang w:eastAsia="tr-TR"/>
            </w:rPr>
            <w:drawing>
              <wp:anchor distT="0" distB="0" distL="114300" distR="114300" simplePos="0" relativeHeight="251662336" behindDoc="0" locked="0" layoutInCell="1" allowOverlap="1" wp14:anchorId="3CF27BAA" wp14:editId="3D7EF1E3">
                <wp:simplePos x="0" y="0"/>
                <wp:positionH relativeFrom="column">
                  <wp:posOffset>-128905</wp:posOffset>
                </wp:positionH>
                <wp:positionV relativeFrom="paragraph">
                  <wp:posOffset>756727</wp:posOffset>
                </wp:positionV>
                <wp:extent cx="1360967" cy="552893"/>
                <wp:effectExtent l="0" t="0" r="0" b="0"/>
                <wp:wrapNone/>
                <wp:docPr id="11" name="Resim 11" descr="kop-logo-tek-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op-logo-tek-s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0967" cy="552893"/>
                        </a:xfrm>
                        <a:prstGeom prst="rect">
                          <a:avLst/>
                        </a:prstGeom>
                        <a:noFill/>
                        <a:ln>
                          <a:noFill/>
                        </a:ln>
                      </pic:spPr>
                    </pic:pic>
                  </a:graphicData>
                </a:graphic>
                <wp14:sizeRelH relativeFrom="page">
                  <wp14:pctWidth>0</wp14:pctWidth>
                </wp14:sizeRelH>
                <wp14:sizeRelV relativeFrom="page">
                  <wp14:pctHeight>0</wp14:pctHeight>
                </wp14:sizeRelV>
              </wp:anchor>
            </w:drawing>
          </w:r>
          <w:r w:rsidR="000A5A53" w:rsidRPr="00292CC4">
            <w:rPr>
              <w:rFonts w:asciiTheme="majorHAnsi" w:hAnsiTheme="majorHAnsi" w:cs="Times New Roman"/>
              <w:i/>
              <w:sz w:val="24"/>
              <w:szCs w:val="24"/>
            </w:rPr>
            <w:br w:type="page"/>
          </w:r>
        </w:p>
      </w:sdtContent>
    </w:sdt>
    <w:p w:rsidR="00C7377C" w:rsidRPr="00BC0841" w:rsidRDefault="00C7377C">
      <w:pPr>
        <w:spacing w:after="120"/>
        <w:ind w:firstLine="357"/>
        <w:jc w:val="both"/>
        <w:rPr>
          <w:rFonts w:ascii="Cambria" w:hAnsi="Cambria"/>
          <w:sz w:val="24"/>
          <w:szCs w:val="24"/>
        </w:rPr>
      </w:pPr>
      <w:r w:rsidRPr="00BC0841">
        <w:rPr>
          <w:rFonts w:ascii="Cambria" w:hAnsi="Cambria"/>
          <w:sz w:val="24"/>
          <w:szCs w:val="24"/>
        </w:rPr>
        <w:t>Bugün yeni bölgesel politikamızın uygulama araçlarından birisini daha devreye sokuyoruz. Bölgesel gelişmeye dair ulusal vizyonumuz “</w:t>
      </w:r>
      <w:proofErr w:type="spellStart"/>
      <w:r w:rsidRPr="00BC0841">
        <w:rPr>
          <w:rFonts w:ascii="Cambria" w:hAnsi="Cambria"/>
          <w:sz w:val="24"/>
          <w:szCs w:val="24"/>
        </w:rPr>
        <w:t>Sosyo</w:t>
      </w:r>
      <w:proofErr w:type="spellEnd"/>
      <w:r w:rsidRPr="00BC0841">
        <w:rPr>
          <w:rFonts w:ascii="Cambria" w:hAnsi="Cambria"/>
          <w:sz w:val="24"/>
          <w:szCs w:val="24"/>
        </w:rPr>
        <w:t xml:space="preserve">-ekonomik ve mekânsal olarak bütünleşmiş, rekabet gücü ve refah düzeyi yüksek bölgeleriyle daha dengeli ve topyekûn kalkınmış bir Türkiye’dir. Yeni bölgesel gelişme politikamız, gelişmişlik farklarının azaltılması hedefini muhafaza ediyor. Bunun yanında her bir bölgemizin rekabet gücünü ayrı ayrı artırmayı da benimsiyor. 2023 hedeflerine yürürken kapsayıcı bir kalkınma anlayışıyla tüm bölgelerimizin potansiyelini harekete geçirmek temel politikalarımızdan biridir. </w:t>
      </w:r>
    </w:p>
    <w:p w:rsidR="00C7377C" w:rsidRPr="00BC0841" w:rsidRDefault="00C7377C">
      <w:pPr>
        <w:spacing w:after="120"/>
        <w:ind w:firstLine="357"/>
        <w:jc w:val="both"/>
        <w:rPr>
          <w:rFonts w:ascii="Cambria" w:hAnsi="Cambria"/>
          <w:sz w:val="24"/>
          <w:szCs w:val="24"/>
        </w:rPr>
      </w:pPr>
      <w:r w:rsidRPr="00BC0841">
        <w:rPr>
          <w:rFonts w:ascii="Cambria" w:hAnsi="Cambria"/>
          <w:sz w:val="24"/>
          <w:szCs w:val="24"/>
        </w:rPr>
        <w:t xml:space="preserve">Yeni bölgesel gelişme anlayışımızın temelinde bölgelerimizi ve coğrafyamızı bir yük olarak değil, varlık ve zenginlik olarak görmek vardır. Gelir düzeyi düşük bölgelerimizin şartlarını iyileştirerek, onların ulusal kalkınma sürecine ve rekabet gücümüze katkı sağlamalarını hedefliyoruz. Bu amaçla, bölgelerimizin sahip olduğu değerleri ve mevcut potansiyellerini harekete geçirmek üzere bölgelerimize özgü, farklı nitelikte politikalar geliştiriyoruz. İnsan odaklı ve bütüncül programlar ile yol haritamızı oluşturuyoruz. </w:t>
      </w:r>
    </w:p>
    <w:p w:rsidR="00C7377C" w:rsidRPr="00BC0841" w:rsidRDefault="00C7377C">
      <w:pPr>
        <w:spacing w:after="120"/>
        <w:ind w:firstLine="357"/>
        <w:jc w:val="both"/>
        <w:rPr>
          <w:rFonts w:ascii="Cambria" w:hAnsi="Cambria"/>
          <w:sz w:val="24"/>
          <w:szCs w:val="24"/>
        </w:rPr>
      </w:pPr>
      <w:r w:rsidRPr="00BC0841">
        <w:rPr>
          <w:rFonts w:ascii="Cambria" w:hAnsi="Cambria"/>
          <w:sz w:val="24"/>
          <w:szCs w:val="24"/>
        </w:rPr>
        <w:t>Hükümetimiz, bölgesel politikaların merkezi ve yerel birimlerin koordinasyonu ile oluşturulması ve uygulanabilmesi için yeni kurumsal yapıların ve araçların oluşturulması gerekliliğini görmüştür. Bölge kalkınma idarelerimiz ve kalkınma ajansları bu alandaki yeni kurumsal yapılarımızdır. Hazırlıkları bölge kalkınma idarelerimizce koordine edilen eylem planları, bölgelerimizin ihtiyaç ve potansi</w:t>
      </w:r>
      <w:r w:rsidR="00C9737B" w:rsidRPr="00BC0841">
        <w:rPr>
          <w:rFonts w:ascii="Cambria" w:hAnsi="Cambria"/>
          <w:sz w:val="24"/>
          <w:szCs w:val="24"/>
        </w:rPr>
        <w:t>yeli temelinde oluşturulmuştur. Bir g</w:t>
      </w:r>
      <w:r w:rsidRPr="00BC0841">
        <w:rPr>
          <w:rFonts w:ascii="Cambria" w:hAnsi="Cambria"/>
          <w:sz w:val="24"/>
          <w:szCs w:val="24"/>
        </w:rPr>
        <w:t xml:space="preserve">elişme stratejisi çerçevesinde projelerin ve faaliyetlerin bütünlük ve tutarlılıkla yürütülmesi için ortaya konulmuştur. </w:t>
      </w:r>
    </w:p>
    <w:p w:rsidR="00C7377C" w:rsidRPr="00BC0841" w:rsidRDefault="00C7377C">
      <w:pPr>
        <w:spacing w:after="120"/>
        <w:ind w:firstLine="357"/>
        <w:jc w:val="both"/>
        <w:rPr>
          <w:rFonts w:ascii="Cambria" w:hAnsi="Cambria"/>
          <w:sz w:val="24"/>
          <w:szCs w:val="24"/>
        </w:rPr>
      </w:pPr>
      <w:r w:rsidRPr="00BC0841">
        <w:rPr>
          <w:rFonts w:ascii="Cambria" w:hAnsi="Cambria"/>
          <w:sz w:val="24"/>
          <w:szCs w:val="24"/>
        </w:rPr>
        <w:t xml:space="preserve">Özellikle 2008 yılında hazırlanan GAP Eylem Planı vasıtasıyla bu bölgemizin </w:t>
      </w:r>
      <w:proofErr w:type="spellStart"/>
      <w:r w:rsidRPr="00BC0841">
        <w:rPr>
          <w:rFonts w:ascii="Cambria" w:hAnsi="Cambria"/>
          <w:sz w:val="24"/>
          <w:szCs w:val="24"/>
        </w:rPr>
        <w:t>sosyo</w:t>
      </w:r>
      <w:proofErr w:type="spellEnd"/>
      <w:r w:rsidRPr="00BC0841">
        <w:rPr>
          <w:rFonts w:ascii="Cambria" w:hAnsi="Cambria"/>
          <w:sz w:val="24"/>
          <w:szCs w:val="24"/>
        </w:rPr>
        <w:t>-ekonomik gelişmesinde gözle görülür iyileşmeler sağladık. Bu tecrübeden yararlanarak, 2011 yılında Doğu Anadolu Projesi (DAP), Doğu Karadeniz Projesi (DOKAP) ve Konya Ovası Projesi (KOP) Bölge Kalkınma İdarelerini kurduk. Bu idarelerimiz, kurumsal gelişmelerinin yanı sıra eylem planı hazırlıkları, yerel ve kırsal kalkınmaya destek, muhtelif inceleme araştırma ve işbirliği ağları oluşturma faaliyetleri yürütmüş</w:t>
      </w:r>
      <w:r w:rsidR="00E02326" w:rsidRPr="00BC0841">
        <w:rPr>
          <w:rFonts w:ascii="Cambria" w:hAnsi="Cambria"/>
          <w:sz w:val="24"/>
          <w:szCs w:val="24"/>
        </w:rPr>
        <w:t>tür.</w:t>
      </w:r>
    </w:p>
    <w:p w:rsidR="00E8379E" w:rsidRDefault="002C59C0" w:rsidP="00503609">
      <w:pPr>
        <w:widowControl w:val="0"/>
        <w:autoSpaceDE w:val="0"/>
        <w:autoSpaceDN w:val="0"/>
        <w:adjustRightInd w:val="0"/>
        <w:spacing w:after="120"/>
        <w:ind w:right="-2" w:firstLine="284"/>
        <w:jc w:val="both"/>
        <w:rPr>
          <w:rFonts w:ascii="Cambria" w:hAnsi="Cambria"/>
          <w:sz w:val="24"/>
          <w:szCs w:val="24"/>
        </w:rPr>
      </w:pPr>
      <w:r w:rsidRPr="00BC0841">
        <w:rPr>
          <w:rFonts w:ascii="Cambria" w:hAnsi="Cambria"/>
          <w:sz w:val="24"/>
          <w:szCs w:val="24"/>
        </w:rPr>
        <w:t>KOP</w:t>
      </w:r>
      <w:r w:rsidR="00520353" w:rsidRPr="00BC0841">
        <w:rPr>
          <w:rFonts w:ascii="Cambria" w:hAnsi="Cambria"/>
          <w:sz w:val="24"/>
          <w:szCs w:val="24"/>
        </w:rPr>
        <w:t xml:space="preserve"> ilk olarak </w:t>
      </w:r>
      <w:r w:rsidRPr="00BC0841">
        <w:rPr>
          <w:rFonts w:ascii="Cambria" w:hAnsi="Cambria"/>
          <w:sz w:val="24"/>
          <w:szCs w:val="24"/>
        </w:rPr>
        <w:t>Konya Kapalı Havzası’nda su ve tarım alt yapısının yetersizliği nedeniyle tasarruflu su kullanımını amaçlayan bir çalışma olarak başlamıştır.  Konya Ovası Projesi Bölge Kalkınma İdaresinin kurulmasıyla KOP</w:t>
      </w:r>
      <w:r w:rsidR="00E7274A" w:rsidRPr="00BC0841">
        <w:rPr>
          <w:rFonts w:ascii="Cambria" w:hAnsi="Cambria"/>
          <w:sz w:val="24"/>
          <w:szCs w:val="24"/>
        </w:rPr>
        <w:t>,</w:t>
      </w:r>
      <w:r w:rsidRPr="00BC0841">
        <w:rPr>
          <w:rFonts w:ascii="Cambria" w:hAnsi="Cambria"/>
          <w:sz w:val="24"/>
          <w:szCs w:val="24"/>
        </w:rPr>
        <w:t xml:space="preserve"> bir bölgesel kalkınma programına dönüştürülmüştür. </w:t>
      </w:r>
      <w:r w:rsidR="0057252D" w:rsidRPr="00BC0841">
        <w:rPr>
          <w:rFonts w:ascii="Cambria" w:hAnsi="Cambria"/>
          <w:sz w:val="24"/>
          <w:szCs w:val="24"/>
        </w:rPr>
        <w:t>K</w:t>
      </w:r>
      <w:r w:rsidR="00AA2B9E" w:rsidRPr="00BC0841">
        <w:rPr>
          <w:rFonts w:ascii="Cambria" w:hAnsi="Cambria"/>
          <w:sz w:val="24"/>
          <w:szCs w:val="24"/>
        </w:rPr>
        <w:t xml:space="preserve">OP </w:t>
      </w:r>
      <w:r w:rsidR="005E7AE5" w:rsidRPr="00BC0841">
        <w:rPr>
          <w:rFonts w:ascii="Cambria" w:hAnsi="Cambria"/>
          <w:sz w:val="24"/>
          <w:szCs w:val="24"/>
        </w:rPr>
        <w:t>Eylem Planı, kapsayıcı</w:t>
      </w:r>
      <w:r w:rsidR="00503609" w:rsidRPr="00BC0841">
        <w:rPr>
          <w:rFonts w:ascii="Cambria" w:hAnsi="Cambria"/>
          <w:sz w:val="24"/>
          <w:szCs w:val="24"/>
        </w:rPr>
        <w:t>, insan odaklı</w:t>
      </w:r>
      <w:r w:rsidR="0057252D" w:rsidRPr="00BC0841">
        <w:rPr>
          <w:rFonts w:ascii="Cambria" w:hAnsi="Cambria"/>
          <w:sz w:val="24"/>
          <w:szCs w:val="24"/>
        </w:rPr>
        <w:t xml:space="preserve"> ve sürdürülebilir </w:t>
      </w:r>
      <w:r w:rsidR="009E473C" w:rsidRPr="00BC0841">
        <w:rPr>
          <w:rFonts w:ascii="Cambria" w:hAnsi="Cambria"/>
          <w:sz w:val="24"/>
          <w:szCs w:val="24"/>
        </w:rPr>
        <w:t xml:space="preserve">kalkınma </w:t>
      </w:r>
      <w:r w:rsidR="0057252D" w:rsidRPr="00BC0841">
        <w:rPr>
          <w:rFonts w:ascii="Cambria" w:hAnsi="Cambria"/>
          <w:sz w:val="24"/>
          <w:szCs w:val="24"/>
        </w:rPr>
        <w:t>ilkeleriyle temellendirilmiştir.</w:t>
      </w:r>
      <w:r w:rsidR="009E473C" w:rsidRPr="00BC0841">
        <w:rPr>
          <w:rFonts w:ascii="Cambria" w:hAnsi="Cambria"/>
          <w:sz w:val="24"/>
          <w:szCs w:val="24"/>
        </w:rPr>
        <w:t xml:space="preserve"> </w:t>
      </w:r>
      <w:r w:rsidR="00503609" w:rsidRPr="00BC0841">
        <w:rPr>
          <w:rFonts w:ascii="Cambria" w:hAnsi="Cambria"/>
          <w:sz w:val="24"/>
          <w:szCs w:val="24"/>
        </w:rPr>
        <w:t>Öncelikli olarak</w:t>
      </w:r>
      <w:r w:rsidR="0057252D" w:rsidRPr="00BC0841">
        <w:rPr>
          <w:rFonts w:ascii="Cambria" w:hAnsi="Cambria"/>
          <w:sz w:val="24"/>
          <w:szCs w:val="24"/>
        </w:rPr>
        <w:t xml:space="preserve"> bölgemizde su kaynakları yönetimi ve tarımsal alt yapıyı </w:t>
      </w:r>
      <w:r w:rsidR="00063F78" w:rsidRPr="00BC0841">
        <w:rPr>
          <w:rFonts w:ascii="Cambria" w:hAnsi="Cambria"/>
          <w:sz w:val="24"/>
          <w:szCs w:val="24"/>
        </w:rPr>
        <w:t xml:space="preserve">güçlendirmeyi esas alacağız. </w:t>
      </w:r>
      <w:r w:rsidR="00DE4959" w:rsidRPr="00BC0841">
        <w:rPr>
          <w:rFonts w:ascii="Cambria" w:hAnsi="Cambria"/>
          <w:sz w:val="24"/>
          <w:szCs w:val="24"/>
        </w:rPr>
        <w:t>Konya, Karaman,</w:t>
      </w:r>
      <w:r w:rsidR="00CE1B4B" w:rsidRPr="00BC0841">
        <w:rPr>
          <w:rFonts w:ascii="Cambria" w:hAnsi="Cambria"/>
          <w:sz w:val="24"/>
          <w:szCs w:val="24"/>
        </w:rPr>
        <w:t xml:space="preserve"> Niğde </w:t>
      </w:r>
      <w:r w:rsidR="00DE4959" w:rsidRPr="00BC0841">
        <w:rPr>
          <w:rFonts w:ascii="Cambria" w:hAnsi="Cambria"/>
          <w:sz w:val="24"/>
          <w:szCs w:val="24"/>
        </w:rPr>
        <w:t xml:space="preserve">ve Aksaray </w:t>
      </w:r>
      <w:r w:rsidR="00373DE3" w:rsidRPr="00BC0841">
        <w:rPr>
          <w:rFonts w:ascii="Cambria" w:hAnsi="Cambria"/>
          <w:sz w:val="24"/>
          <w:szCs w:val="24"/>
        </w:rPr>
        <w:t>i</w:t>
      </w:r>
      <w:r w:rsidR="00063F78" w:rsidRPr="00BC0841">
        <w:rPr>
          <w:rFonts w:ascii="Cambria" w:hAnsi="Cambria"/>
          <w:sz w:val="24"/>
          <w:szCs w:val="24"/>
        </w:rPr>
        <w:t xml:space="preserve">llerimizin sosyal ve ekonomik dezavantajlarını </w:t>
      </w:r>
      <w:r w:rsidR="005765BC" w:rsidRPr="00BC0841">
        <w:rPr>
          <w:rFonts w:ascii="Cambria" w:hAnsi="Cambria"/>
          <w:sz w:val="24"/>
          <w:szCs w:val="24"/>
        </w:rPr>
        <w:t xml:space="preserve">azaltacağız. </w:t>
      </w:r>
      <w:r w:rsidR="00503609" w:rsidRPr="00BC0841">
        <w:rPr>
          <w:rFonts w:ascii="Cambria" w:hAnsi="Cambria"/>
          <w:sz w:val="24"/>
          <w:szCs w:val="24"/>
        </w:rPr>
        <w:t>Bu şekilde nihai olarak bölgenin rekabet gücünün ve yaşam kalitesinin artırılmasını hedeflemekteyiz.</w:t>
      </w:r>
    </w:p>
    <w:p w:rsidR="005F188E" w:rsidRPr="00BC0841" w:rsidRDefault="005F188E" w:rsidP="005F188E">
      <w:pPr>
        <w:spacing w:after="120"/>
        <w:ind w:firstLine="357"/>
        <w:jc w:val="both"/>
        <w:rPr>
          <w:rFonts w:ascii="Cambria" w:hAnsi="Cambria"/>
          <w:sz w:val="24"/>
          <w:szCs w:val="24"/>
        </w:rPr>
      </w:pPr>
      <w:r w:rsidRPr="00BC0841">
        <w:rPr>
          <w:rFonts w:ascii="Cambria" w:hAnsi="Cambria"/>
          <w:sz w:val="24"/>
          <w:szCs w:val="24"/>
        </w:rPr>
        <w:t xml:space="preserve">KOP Eylem Planı bölgemizin kalkınmasına ciddi, disiplinli, planlı programlı yaklaşımımızın eseridir. Hepsinden önemlisi, lâf değil eylem ortaya koymakta, vaat değil somut projeler içermektedir. Hesaba ve kitaba dayanmaktadır. Her bir eylem programı en ince detayına kadar çalışılmış, bütçe ve kaynak ihtiyacı belirlenmiş ve ayrılmıştır. </w:t>
      </w:r>
    </w:p>
    <w:p w:rsidR="005F188E" w:rsidRPr="005802CF" w:rsidRDefault="005F188E" w:rsidP="005F188E">
      <w:pPr>
        <w:spacing w:after="120"/>
        <w:ind w:firstLine="357"/>
        <w:jc w:val="both"/>
        <w:rPr>
          <w:rFonts w:asciiTheme="majorHAnsi" w:hAnsiTheme="majorHAnsi"/>
          <w:sz w:val="24"/>
          <w:szCs w:val="24"/>
        </w:rPr>
      </w:pPr>
      <w:r w:rsidRPr="005802CF">
        <w:rPr>
          <w:rFonts w:asciiTheme="majorHAnsi" w:hAnsiTheme="majorHAnsi"/>
          <w:sz w:val="24"/>
          <w:szCs w:val="24"/>
        </w:rPr>
        <w:t xml:space="preserve">Eylem planımız tüm tarafların azami katılımıyla hazırlandı. Yerinde il ve ilçelerde durum tespitinde bulunuldu, görüş ve öneriler toplandı. Merkezde ve yerinde Bakanlıkların, il müdürlüklerinin, sivil toplum kuruluşlarının, iş ve meslek örgütlerinin, üniversitelerin, mahalli idarelerin yazılı görüşleri alındı. Toplantılar, </w:t>
      </w:r>
      <w:proofErr w:type="spellStart"/>
      <w:r w:rsidRPr="005802CF">
        <w:rPr>
          <w:rFonts w:asciiTheme="majorHAnsi" w:hAnsiTheme="majorHAnsi"/>
          <w:sz w:val="24"/>
          <w:szCs w:val="24"/>
        </w:rPr>
        <w:t>çalıştaylar</w:t>
      </w:r>
      <w:proofErr w:type="spellEnd"/>
      <w:r w:rsidRPr="005802CF">
        <w:rPr>
          <w:rFonts w:asciiTheme="majorHAnsi" w:hAnsiTheme="majorHAnsi"/>
          <w:sz w:val="24"/>
          <w:szCs w:val="24"/>
        </w:rPr>
        <w:t xml:space="preserve"> gerçekleştirildi. Merkezde Müsteşarlarımızdan oluşan Bölgesel Gelişme Komitesi’nde değerlendirildi. Başbakanımız ve Bakanlarımızdan müteşekkil Bölgesel Gelişme Yüksek Kurulu’nca onaylandı.</w:t>
      </w:r>
    </w:p>
    <w:p w:rsidR="001A62E2" w:rsidRDefault="001A62E2" w:rsidP="001A62E2">
      <w:pPr>
        <w:spacing w:after="120"/>
        <w:ind w:firstLine="360"/>
        <w:jc w:val="both"/>
        <w:rPr>
          <w:rFonts w:ascii="Cambria" w:hAnsi="Cambria"/>
          <w:sz w:val="24"/>
          <w:szCs w:val="24"/>
        </w:rPr>
      </w:pPr>
      <w:r>
        <w:rPr>
          <w:rFonts w:ascii="Cambria" w:hAnsi="Cambria"/>
          <w:sz w:val="24"/>
          <w:szCs w:val="24"/>
        </w:rPr>
        <w:t>Eylem Planımız 5 gelişme ekseni altında toplam 92 eylemden oluşuyor. Bu eylemler 31 sorumlu kuruluş tarafından gerçekleştirilecektir. Bu doğrultuda 80 kuruluşla da işbirliği yapılacaktır. Bu eylem ve sorumlu kuruluşların eylem planının eksenleri bazında dağılımı şöyledir</w:t>
      </w:r>
      <w:r w:rsidR="00136F48">
        <w:rPr>
          <w:rStyle w:val="DipnotBavurusu"/>
          <w:rFonts w:ascii="Cambria" w:hAnsi="Cambria"/>
          <w:sz w:val="24"/>
          <w:szCs w:val="24"/>
        </w:rPr>
        <w:footnoteReference w:id="1"/>
      </w:r>
      <w:r>
        <w:rPr>
          <w:rFonts w:ascii="Cambria" w:hAnsi="Cambria"/>
          <w:sz w:val="24"/>
          <w:szCs w:val="24"/>
        </w:rPr>
        <w:t>:</w:t>
      </w:r>
    </w:p>
    <w:p w:rsidR="001A62E2" w:rsidRDefault="001A62E2" w:rsidP="001A62E2">
      <w:pPr>
        <w:pStyle w:val="ListeParagraf"/>
        <w:numPr>
          <w:ilvl w:val="0"/>
          <w:numId w:val="34"/>
        </w:numPr>
        <w:spacing w:after="120"/>
        <w:jc w:val="both"/>
        <w:rPr>
          <w:rFonts w:ascii="Cambria" w:hAnsi="Cambria"/>
          <w:sz w:val="24"/>
          <w:szCs w:val="24"/>
        </w:rPr>
      </w:pPr>
      <w:r>
        <w:rPr>
          <w:rFonts w:ascii="Cambria" w:hAnsi="Cambria"/>
          <w:sz w:val="24"/>
          <w:szCs w:val="24"/>
        </w:rPr>
        <w:t xml:space="preserve">Toprak ve Su Kaynaklarının Sürdürülebilir Kullanımı: 15 eylem, 7 sorumlu-42 işbirliği yapılacak kuruluş </w:t>
      </w:r>
    </w:p>
    <w:p w:rsidR="001A62E2" w:rsidRDefault="001A62E2" w:rsidP="001A62E2">
      <w:pPr>
        <w:pStyle w:val="ListeParagraf"/>
        <w:numPr>
          <w:ilvl w:val="0"/>
          <w:numId w:val="34"/>
        </w:numPr>
        <w:spacing w:after="120"/>
        <w:jc w:val="both"/>
        <w:rPr>
          <w:rFonts w:ascii="Cambria" w:hAnsi="Cambria"/>
          <w:sz w:val="24"/>
          <w:szCs w:val="24"/>
        </w:rPr>
      </w:pPr>
      <w:r>
        <w:rPr>
          <w:rFonts w:ascii="Cambria" w:hAnsi="Cambria"/>
          <w:sz w:val="24"/>
          <w:szCs w:val="24"/>
        </w:rPr>
        <w:t>Ekonomik Yapının Güçlendirilmesi: 23 eylem, 20 sorumlu-118 işbirliği yapılacak kuruluş</w:t>
      </w:r>
    </w:p>
    <w:p w:rsidR="001A62E2" w:rsidRDefault="001A62E2" w:rsidP="001A62E2">
      <w:pPr>
        <w:pStyle w:val="ListeParagraf"/>
        <w:numPr>
          <w:ilvl w:val="0"/>
          <w:numId w:val="34"/>
        </w:numPr>
        <w:spacing w:after="120"/>
        <w:jc w:val="both"/>
        <w:rPr>
          <w:rFonts w:ascii="Cambria" w:hAnsi="Cambria"/>
          <w:sz w:val="24"/>
          <w:szCs w:val="24"/>
        </w:rPr>
      </w:pPr>
      <w:r>
        <w:rPr>
          <w:rFonts w:ascii="Cambria" w:hAnsi="Cambria"/>
          <w:sz w:val="24"/>
          <w:szCs w:val="24"/>
        </w:rPr>
        <w:t>Altyapının Geliştirilmesi ve Kentleşme: 15 eylem, 11 sorumlu-22 işbirliği yapılacak kuruluş</w:t>
      </w:r>
    </w:p>
    <w:p w:rsidR="001A62E2" w:rsidRDefault="001A62E2" w:rsidP="001A62E2">
      <w:pPr>
        <w:pStyle w:val="ListeParagraf"/>
        <w:numPr>
          <w:ilvl w:val="0"/>
          <w:numId w:val="34"/>
        </w:numPr>
        <w:spacing w:after="120"/>
        <w:jc w:val="both"/>
        <w:rPr>
          <w:rFonts w:ascii="Cambria" w:hAnsi="Cambria"/>
          <w:sz w:val="24"/>
          <w:szCs w:val="24"/>
        </w:rPr>
      </w:pPr>
      <w:r>
        <w:rPr>
          <w:rFonts w:ascii="Cambria" w:hAnsi="Cambria"/>
          <w:sz w:val="24"/>
          <w:szCs w:val="24"/>
        </w:rPr>
        <w:t>Beşeri ve Sosyal Yapının Güçlendirilmesi: 25 eylem, 28 sorumlu- 85 işbirliği yapılacak kuruluş</w:t>
      </w:r>
    </w:p>
    <w:p w:rsidR="001A62E2" w:rsidRDefault="001A62E2" w:rsidP="001A62E2">
      <w:pPr>
        <w:pStyle w:val="ListeParagraf"/>
        <w:numPr>
          <w:ilvl w:val="0"/>
          <w:numId w:val="34"/>
        </w:numPr>
        <w:spacing w:after="120"/>
        <w:jc w:val="both"/>
        <w:rPr>
          <w:rFonts w:ascii="Cambria" w:hAnsi="Cambria"/>
          <w:sz w:val="24"/>
          <w:szCs w:val="24"/>
        </w:rPr>
      </w:pPr>
      <w:r>
        <w:rPr>
          <w:rFonts w:ascii="Cambria" w:hAnsi="Cambria"/>
          <w:sz w:val="24"/>
          <w:szCs w:val="24"/>
        </w:rPr>
        <w:t>Kurumsal Kapasitenin Geliştirilmesi: 14 eylem, 9 sorumlu- 30 işbirliği yapılacak kuruluş</w:t>
      </w:r>
    </w:p>
    <w:p w:rsidR="001A62E2" w:rsidRDefault="00350F6B" w:rsidP="001A62E2">
      <w:pPr>
        <w:spacing w:after="120"/>
        <w:ind w:firstLine="357"/>
        <w:jc w:val="both"/>
        <w:rPr>
          <w:rFonts w:ascii="Cambria" w:hAnsi="Cambria"/>
          <w:sz w:val="24"/>
          <w:szCs w:val="24"/>
        </w:rPr>
      </w:pPr>
      <w:r>
        <w:rPr>
          <w:rFonts w:ascii="Cambria" w:hAnsi="Cambria"/>
          <w:sz w:val="24"/>
          <w:szCs w:val="24"/>
        </w:rPr>
        <w:t xml:space="preserve">Eylem planımız ortak bir çaba, heyecan ve azmin ürünüdür. </w:t>
      </w:r>
      <w:r w:rsidR="001A62E2">
        <w:rPr>
          <w:rFonts w:ascii="Cambria" w:hAnsi="Cambria"/>
          <w:sz w:val="24"/>
          <w:szCs w:val="24"/>
        </w:rPr>
        <w:t xml:space="preserve">Bu vesileyle, KOP Bölge Kalkınma İdaremize, Bakanlığımdaki çalışma arkadaşlarıma, tüm kurum, kuruluş ve vatandaşlarımıza müteşekkirim. </w:t>
      </w:r>
    </w:p>
    <w:p w:rsidR="001A62E2" w:rsidRDefault="001A62E2" w:rsidP="001A62E2">
      <w:pPr>
        <w:spacing w:after="120"/>
        <w:ind w:firstLine="357"/>
        <w:jc w:val="both"/>
        <w:rPr>
          <w:rFonts w:ascii="Cambria" w:hAnsi="Cambria"/>
          <w:sz w:val="24"/>
          <w:szCs w:val="24"/>
        </w:rPr>
      </w:pPr>
      <w:r>
        <w:rPr>
          <w:rFonts w:ascii="Cambria" w:hAnsi="Cambria"/>
          <w:sz w:val="24"/>
          <w:szCs w:val="24"/>
        </w:rPr>
        <w:t>Eylem Planı KOP bölgesinde kapsamlı bir dönüşümün temellerini oluşturacaktır. Plan, tarım, turizm, ulaştırma, lojistik ve ticaret alanlarında önemli potansiyele sahip olan KOP Bölgesi’nde ekonomik büyümeye, istihdam artışına ve sosyal gelişmeye; özetle vatandaşlarımızın refahına vesile olacaktır.</w:t>
      </w:r>
    </w:p>
    <w:p w:rsidR="005A0F00" w:rsidRDefault="00686788" w:rsidP="008951F2">
      <w:pPr>
        <w:pStyle w:val="ListeParagraf"/>
        <w:numPr>
          <w:ilvl w:val="0"/>
          <w:numId w:val="1"/>
        </w:numPr>
        <w:tabs>
          <w:tab w:val="left" w:pos="709"/>
        </w:tabs>
        <w:spacing w:after="0" w:line="240" w:lineRule="auto"/>
        <w:ind w:firstLine="59"/>
        <w:contextualSpacing w:val="0"/>
        <w:jc w:val="both"/>
        <w:rPr>
          <w:rFonts w:asciiTheme="majorHAnsi" w:eastAsia="Times New Roman" w:hAnsiTheme="majorHAnsi" w:cs="Times New Roman"/>
          <w:b/>
          <w:caps/>
          <w:sz w:val="24"/>
          <w:szCs w:val="24"/>
          <w:lang w:eastAsia="tr-TR"/>
        </w:rPr>
      </w:pPr>
      <w:r w:rsidRPr="005A0F00">
        <w:rPr>
          <w:rFonts w:asciiTheme="majorHAnsi" w:eastAsia="Times New Roman" w:hAnsiTheme="majorHAnsi" w:cs="Times New Roman"/>
          <w:b/>
          <w:caps/>
          <w:sz w:val="24"/>
          <w:szCs w:val="24"/>
          <w:lang w:eastAsia="tr-TR"/>
        </w:rPr>
        <w:t>KOP BölgesiN</w:t>
      </w:r>
      <w:r w:rsidR="00BC3FCB">
        <w:rPr>
          <w:rFonts w:asciiTheme="majorHAnsi" w:eastAsia="Times New Roman" w:hAnsiTheme="majorHAnsi" w:cs="Times New Roman"/>
          <w:b/>
          <w:caps/>
          <w:sz w:val="24"/>
          <w:szCs w:val="24"/>
          <w:lang w:eastAsia="tr-TR"/>
        </w:rPr>
        <w:t xml:space="preserve">de durum, eğilim ve </w:t>
      </w:r>
      <w:r w:rsidR="00336A74">
        <w:rPr>
          <w:rFonts w:asciiTheme="majorHAnsi" w:eastAsia="Times New Roman" w:hAnsiTheme="majorHAnsi" w:cs="Times New Roman"/>
          <w:b/>
          <w:caps/>
          <w:sz w:val="24"/>
          <w:szCs w:val="24"/>
          <w:lang w:eastAsia="tr-TR"/>
        </w:rPr>
        <w:t>POTANSİYEL</w:t>
      </w:r>
    </w:p>
    <w:p w:rsidR="003E0FAE" w:rsidRDefault="003E0FAE" w:rsidP="003E0FAE">
      <w:pPr>
        <w:pStyle w:val="ListeParagraf"/>
        <w:tabs>
          <w:tab w:val="left" w:pos="709"/>
        </w:tabs>
        <w:spacing w:after="0" w:line="240" w:lineRule="auto"/>
        <w:ind w:left="284"/>
        <w:contextualSpacing w:val="0"/>
        <w:jc w:val="both"/>
        <w:rPr>
          <w:rFonts w:asciiTheme="majorHAnsi" w:eastAsia="Times New Roman" w:hAnsiTheme="majorHAnsi" w:cs="Times New Roman"/>
          <w:b/>
          <w:caps/>
          <w:sz w:val="24"/>
          <w:szCs w:val="24"/>
          <w:lang w:eastAsia="tr-TR"/>
        </w:rPr>
      </w:pPr>
    </w:p>
    <w:p w:rsidR="004017CC" w:rsidRPr="000372EB" w:rsidRDefault="00AF0AB6" w:rsidP="00EA7A20">
      <w:pPr>
        <w:pStyle w:val="ListeParagraf"/>
        <w:numPr>
          <w:ilvl w:val="0"/>
          <w:numId w:val="4"/>
        </w:numPr>
        <w:spacing w:after="120"/>
        <w:ind w:left="284"/>
        <w:contextualSpacing w:val="0"/>
        <w:jc w:val="both"/>
        <w:rPr>
          <w:rFonts w:asciiTheme="majorHAnsi" w:hAnsiTheme="majorHAnsi" w:cs="Times New Roman"/>
          <w:sz w:val="24"/>
          <w:szCs w:val="24"/>
        </w:rPr>
      </w:pPr>
      <w:r w:rsidRPr="000372EB">
        <w:rPr>
          <w:rFonts w:asciiTheme="majorHAnsi" w:hAnsiTheme="majorHAnsi" w:cs="Times New Roman"/>
          <w:sz w:val="24"/>
          <w:szCs w:val="24"/>
        </w:rPr>
        <w:t>KOP Bölgesi 65.014 km</w:t>
      </w:r>
      <w:r w:rsidRPr="00952902">
        <w:rPr>
          <w:rFonts w:asciiTheme="majorHAnsi" w:hAnsiTheme="majorHAnsi" w:cs="Times New Roman"/>
          <w:sz w:val="24"/>
          <w:szCs w:val="24"/>
          <w:vertAlign w:val="superscript"/>
        </w:rPr>
        <w:t>2</w:t>
      </w:r>
      <w:r w:rsidRPr="000372EB">
        <w:rPr>
          <w:rFonts w:asciiTheme="majorHAnsi" w:hAnsiTheme="majorHAnsi" w:cs="Times New Roman"/>
          <w:sz w:val="24"/>
          <w:szCs w:val="24"/>
        </w:rPr>
        <w:t xml:space="preserve"> yüzölçümü ile</w:t>
      </w:r>
      <w:r w:rsidR="00EA7A20" w:rsidRPr="000372EB">
        <w:rPr>
          <w:rFonts w:asciiTheme="majorHAnsi" w:hAnsiTheme="majorHAnsi" w:cs="Times New Roman"/>
          <w:sz w:val="24"/>
          <w:szCs w:val="24"/>
        </w:rPr>
        <w:t xml:space="preserve"> Türkiye yüzölçümünün % 8,3’üne; </w:t>
      </w:r>
      <w:r w:rsidR="004017CC" w:rsidRPr="000372EB">
        <w:rPr>
          <w:rFonts w:asciiTheme="majorHAnsi" w:hAnsiTheme="majorHAnsi" w:cs="Times New Roman"/>
          <w:sz w:val="24"/>
          <w:szCs w:val="24"/>
        </w:rPr>
        <w:t>yaklaşık 3</w:t>
      </w:r>
      <w:r w:rsidR="00ED7963" w:rsidRPr="000372EB">
        <w:rPr>
          <w:rFonts w:asciiTheme="majorHAnsi" w:hAnsiTheme="majorHAnsi" w:cs="Times New Roman"/>
          <w:sz w:val="24"/>
          <w:szCs w:val="24"/>
        </w:rPr>
        <w:t>,1</w:t>
      </w:r>
      <w:r w:rsidR="004017CC" w:rsidRPr="000372EB">
        <w:rPr>
          <w:rFonts w:asciiTheme="majorHAnsi" w:hAnsiTheme="majorHAnsi" w:cs="Times New Roman"/>
          <w:sz w:val="24"/>
          <w:szCs w:val="24"/>
        </w:rPr>
        <w:t xml:space="preserve"> milyon nüfusu ile Türkiye nüfusunun %</w:t>
      </w:r>
      <w:r w:rsidR="00184A3E">
        <w:rPr>
          <w:rFonts w:asciiTheme="majorHAnsi" w:hAnsiTheme="majorHAnsi" w:cs="Times New Roman"/>
          <w:sz w:val="24"/>
          <w:szCs w:val="24"/>
        </w:rPr>
        <w:t>4</w:t>
      </w:r>
      <w:r w:rsidR="004017CC" w:rsidRPr="000372EB">
        <w:rPr>
          <w:rFonts w:asciiTheme="majorHAnsi" w:hAnsiTheme="majorHAnsi" w:cs="Times New Roman"/>
          <w:sz w:val="24"/>
          <w:szCs w:val="24"/>
        </w:rPr>
        <w:t>’ine sahiptir</w:t>
      </w:r>
      <w:r w:rsidR="00EA7A20" w:rsidRPr="000372EB">
        <w:rPr>
          <w:rFonts w:asciiTheme="majorHAnsi" w:hAnsiTheme="majorHAnsi" w:cs="Times New Roman"/>
          <w:sz w:val="24"/>
          <w:szCs w:val="24"/>
        </w:rPr>
        <w:t>.</w:t>
      </w:r>
    </w:p>
    <w:p w:rsidR="00060EAD" w:rsidRPr="000372EB" w:rsidRDefault="00060EAD" w:rsidP="003D64B2">
      <w:pPr>
        <w:pStyle w:val="ListeParagraf"/>
        <w:numPr>
          <w:ilvl w:val="0"/>
          <w:numId w:val="4"/>
        </w:numPr>
        <w:spacing w:after="120"/>
        <w:ind w:left="284"/>
        <w:contextualSpacing w:val="0"/>
        <w:jc w:val="both"/>
        <w:rPr>
          <w:rFonts w:asciiTheme="majorHAnsi" w:hAnsiTheme="majorHAnsi" w:cs="Times New Roman"/>
          <w:sz w:val="24"/>
          <w:szCs w:val="24"/>
        </w:rPr>
      </w:pPr>
      <w:r w:rsidRPr="000372EB">
        <w:rPr>
          <w:rFonts w:asciiTheme="majorHAnsi" w:hAnsiTheme="majorHAnsi" w:cs="Times New Roman"/>
          <w:sz w:val="24"/>
          <w:szCs w:val="24"/>
        </w:rPr>
        <w:t>KOP Bölgesi nüfus yoğunluğu km</w:t>
      </w:r>
      <w:r w:rsidRPr="00952902">
        <w:rPr>
          <w:rFonts w:asciiTheme="majorHAnsi" w:hAnsiTheme="majorHAnsi" w:cs="Times New Roman"/>
          <w:sz w:val="24"/>
          <w:szCs w:val="24"/>
          <w:vertAlign w:val="superscript"/>
        </w:rPr>
        <w:t>2</w:t>
      </w:r>
      <w:r w:rsidRPr="000372EB">
        <w:rPr>
          <w:rFonts w:asciiTheme="majorHAnsi" w:hAnsiTheme="majorHAnsi" w:cs="Times New Roman"/>
          <w:sz w:val="24"/>
          <w:szCs w:val="24"/>
        </w:rPr>
        <w:t>’ye 47 kişi ile Türkiye ortalamasının (101kişi/km</w:t>
      </w:r>
      <w:r w:rsidRPr="00C672E3">
        <w:rPr>
          <w:rFonts w:asciiTheme="majorHAnsi" w:hAnsiTheme="majorHAnsi" w:cs="Times New Roman"/>
          <w:sz w:val="24"/>
          <w:szCs w:val="24"/>
          <w:vertAlign w:val="superscript"/>
        </w:rPr>
        <w:t>2</w:t>
      </w:r>
      <w:r w:rsidRPr="000372EB">
        <w:rPr>
          <w:rFonts w:asciiTheme="majorHAnsi" w:hAnsiTheme="majorHAnsi" w:cs="Times New Roman"/>
          <w:sz w:val="24"/>
          <w:szCs w:val="24"/>
        </w:rPr>
        <w:t>) yarısından daha azdır. Bu durum bölgenin mekânsal olarak gelişiminin işaretidir.</w:t>
      </w:r>
    </w:p>
    <w:p w:rsidR="0003265F" w:rsidRPr="0003265F" w:rsidRDefault="0003265F" w:rsidP="0003265F">
      <w:pPr>
        <w:pStyle w:val="ListeParagraf"/>
        <w:numPr>
          <w:ilvl w:val="0"/>
          <w:numId w:val="4"/>
        </w:numPr>
        <w:spacing w:after="120"/>
        <w:ind w:left="284"/>
        <w:contextualSpacing w:val="0"/>
        <w:jc w:val="both"/>
        <w:rPr>
          <w:rFonts w:asciiTheme="majorHAnsi" w:hAnsiTheme="majorHAnsi" w:cs="Times New Roman"/>
          <w:sz w:val="24"/>
          <w:szCs w:val="24"/>
        </w:rPr>
      </w:pPr>
      <w:r w:rsidRPr="0003265F">
        <w:rPr>
          <w:rFonts w:asciiTheme="majorHAnsi" w:hAnsiTheme="majorHAnsi" w:cs="Times New Roman"/>
          <w:sz w:val="24"/>
          <w:szCs w:val="24"/>
        </w:rPr>
        <w:t xml:space="preserve">Konya Karaman Bölgesi Türkiye’de yaratılan kişi başına GSKD 100 olarak sabitlendiğinde, 26 Düzey 2 Bölgesi (77) arasında 2011 yılı itibarı ile 13. sıradadır. Niğde ve </w:t>
      </w:r>
      <w:proofErr w:type="spellStart"/>
      <w:r w:rsidRPr="0003265F">
        <w:rPr>
          <w:rFonts w:asciiTheme="majorHAnsi" w:hAnsiTheme="majorHAnsi" w:cs="Times New Roman"/>
          <w:sz w:val="24"/>
          <w:szCs w:val="24"/>
        </w:rPr>
        <w:t>Akasaray’ın</w:t>
      </w:r>
      <w:proofErr w:type="spellEnd"/>
      <w:r w:rsidRPr="0003265F">
        <w:rPr>
          <w:rFonts w:asciiTheme="majorHAnsi" w:hAnsiTheme="majorHAnsi" w:cs="Times New Roman"/>
          <w:sz w:val="24"/>
          <w:szCs w:val="24"/>
        </w:rPr>
        <w:t xml:space="preserve"> bulunduğu bölge (77) 14. sıradadır.</w:t>
      </w:r>
    </w:p>
    <w:p w:rsidR="00BF31C4" w:rsidRPr="0003265F" w:rsidRDefault="00BF31C4" w:rsidP="003D64B2">
      <w:pPr>
        <w:pStyle w:val="ListeParagraf"/>
        <w:numPr>
          <w:ilvl w:val="0"/>
          <w:numId w:val="4"/>
        </w:numPr>
        <w:spacing w:after="120"/>
        <w:ind w:left="284"/>
        <w:contextualSpacing w:val="0"/>
        <w:jc w:val="both"/>
        <w:rPr>
          <w:rFonts w:asciiTheme="majorHAnsi" w:hAnsiTheme="majorHAnsi" w:cs="Times New Roman"/>
          <w:sz w:val="24"/>
          <w:szCs w:val="24"/>
        </w:rPr>
      </w:pPr>
      <w:r w:rsidRPr="0003265F">
        <w:rPr>
          <w:rFonts w:asciiTheme="majorHAnsi" w:hAnsiTheme="majorHAnsi" w:cs="Times New Roman"/>
          <w:sz w:val="24"/>
          <w:szCs w:val="24"/>
        </w:rPr>
        <w:t>Bölgenin gelişimine temel oluşturacak analizimizi birbir</w:t>
      </w:r>
      <w:r w:rsidR="00C43E9C" w:rsidRPr="0003265F">
        <w:rPr>
          <w:rFonts w:asciiTheme="majorHAnsi" w:hAnsiTheme="majorHAnsi" w:cs="Times New Roman"/>
          <w:sz w:val="24"/>
          <w:szCs w:val="24"/>
        </w:rPr>
        <w:t>iyle</w:t>
      </w:r>
      <w:r w:rsidR="00DB2738" w:rsidRPr="0003265F">
        <w:rPr>
          <w:rFonts w:asciiTheme="majorHAnsi" w:hAnsiTheme="majorHAnsi" w:cs="Times New Roman"/>
          <w:sz w:val="24"/>
          <w:szCs w:val="24"/>
        </w:rPr>
        <w:t xml:space="preserve"> </w:t>
      </w:r>
      <w:r w:rsidR="00C43E9C" w:rsidRPr="0003265F">
        <w:rPr>
          <w:rFonts w:asciiTheme="majorHAnsi" w:hAnsiTheme="majorHAnsi" w:cs="Times New Roman"/>
          <w:sz w:val="24"/>
          <w:szCs w:val="24"/>
        </w:rPr>
        <w:t>ilişkili unsurlara dayandırdık.</w:t>
      </w:r>
      <w:r w:rsidR="00735526" w:rsidRPr="0003265F">
        <w:rPr>
          <w:rFonts w:asciiTheme="majorHAnsi" w:hAnsiTheme="majorHAnsi" w:cs="Times New Roman"/>
          <w:sz w:val="24"/>
          <w:szCs w:val="24"/>
        </w:rPr>
        <w:t xml:space="preserve"> Zengin tarih, gelenek ve kültür altyapısı arka planında, coğrafi konum ve doğal kaynakların avantajlarını kullanacak iktisadi ve beşeri yapıyı geliştirmeyi esas aldık.</w:t>
      </w:r>
    </w:p>
    <w:p w:rsidR="009979EC" w:rsidRDefault="00490600" w:rsidP="005450DB">
      <w:pPr>
        <w:tabs>
          <w:tab w:val="left" w:pos="1134"/>
        </w:tabs>
        <w:spacing w:after="120"/>
        <w:jc w:val="both"/>
        <w:rPr>
          <w:rFonts w:asciiTheme="majorHAnsi" w:hAnsiTheme="majorHAnsi" w:cs="Times New Roman"/>
          <w:b/>
          <w:sz w:val="24"/>
          <w:szCs w:val="24"/>
        </w:rPr>
      </w:pPr>
      <w:r w:rsidRPr="005450DB">
        <w:rPr>
          <w:rFonts w:asciiTheme="majorHAnsi" w:hAnsiTheme="majorHAnsi" w:cs="Times New Roman"/>
          <w:b/>
          <w:sz w:val="24"/>
          <w:szCs w:val="24"/>
        </w:rPr>
        <w:t>Tarih, Gelenek ve Kültür Altyapısı</w:t>
      </w:r>
      <w:r w:rsidR="00F25BB4">
        <w:rPr>
          <w:rFonts w:asciiTheme="majorHAnsi" w:hAnsiTheme="majorHAnsi" w:cs="Times New Roman"/>
          <w:b/>
          <w:sz w:val="24"/>
          <w:szCs w:val="24"/>
        </w:rPr>
        <w:t xml:space="preserve"> </w:t>
      </w:r>
    </w:p>
    <w:p w:rsidR="00490600" w:rsidRPr="003D64B2" w:rsidRDefault="00490600" w:rsidP="003D64B2">
      <w:pPr>
        <w:pStyle w:val="ListeParagraf"/>
        <w:numPr>
          <w:ilvl w:val="0"/>
          <w:numId w:val="4"/>
        </w:numPr>
        <w:spacing w:after="120"/>
        <w:ind w:left="284"/>
        <w:contextualSpacing w:val="0"/>
        <w:jc w:val="both"/>
        <w:rPr>
          <w:rFonts w:asciiTheme="majorHAnsi" w:hAnsiTheme="majorHAnsi" w:cs="Times New Roman"/>
          <w:sz w:val="24"/>
          <w:szCs w:val="24"/>
        </w:rPr>
      </w:pPr>
      <w:r w:rsidRPr="003D64B2">
        <w:rPr>
          <w:rFonts w:asciiTheme="majorHAnsi" w:hAnsiTheme="majorHAnsi" w:cs="Times New Roman"/>
          <w:sz w:val="24"/>
          <w:szCs w:val="24"/>
        </w:rPr>
        <w:t xml:space="preserve">KOP Bölgesi tarih boyunca sosyal, kültürel ve ekonomik alanda önemli bir merkez olmuş ve çok sayıda uygarlığa ev sahipliği yapmıştır. </w:t>
      </w:r>
    </w:p>
    <w:p w:rsidR="00490600" w:rsidRPr="00BC0841" w:rsidRDefault="003D0C07" w:rsidP="008951F2">
      <w:pPr>
        <w:pStyle w:val="ListeParagraf"/>
        <w:numPr>
          <w:ilvl w:val="0"/>
          <w:numId w:val="4"/>
        </w:numPr>
        <w:spacing w:after="120"/>
        <w:ind w:left="284"/>
        <w:contextualSpacing w:val="0"/>
        <w:jc w:val="both"/>
        <w:rPr>
          <w:rFonts w:asciiTheme="majorHAnsi" w:hAnsiTheme="majorHAnsi" w:cs="Times New Roman"/>
          <w:sz w:val="24"/>
          <w:szCs w:val="24"/>
        </w:rPr>
      </w:pPr>
      <w:r>
        <w:rPr>
          <w:rFonts w:asciiTheme="majorHAnsi" w:hAnsiTheme="majorHAnsi" w:cs="Times New Roman"/>
          <w:sz w:val="24"/>
          <w:szCs w:val="24"/>
        </w:rPr>
        <w:t xml:space="preserve">Kalkınma iz bağımlı bir süreçtir. </w:t>
      </w:r>
      <w:r w:rsidR="00490600" w:rsidRPr="00BC0841">
        <w:rPr>
          <w:rFonts w:asciiTheme="majorHAnsi" w:hAnsiTheme="majorHAnsi" w:cs="Times New Roman"/>
          <w:sz w:val="24"/>
          <w:szCs w:val="24"/>
        </w:rPr>
        <w:t xml:space="preserve">Bilinen ilk yerleşim yeri </w:t>
      </w:r>
      <w:r w:rsidR="00490600">
        <w:rPr>
          <w:rFonts w:asciiTheme="majorHAnsi" w:hAnsiTheme="majorHAnsi" w:cs="Times New Roman"/>
          <w:sz w:val="24"/>
          <w:szCs w:val="24"/>
        </w:rPr>
        <w:t xml:space="preserve">olan </w:t>
      </w:r>
      <w:r w:rsidR="00490600" w:rsidRPr="00BC0841">
        <w:rPr>
          <w:rFonts w:asciiTheme="majorHAnsi" w:hAnsiTheme="majorHAnsi" w:cs="Times New Roman"/>
          <w:sz w:val="24"/>
          <w:szCs w:val="24"/>
        </w:rPr>
        <w:t xml:space="preserve">Çatalhöyük’ün Bölgede bulunması ve Konya’nın Anadolu Selçukluların başkenti olması </w:t>
      </w:r>
      <w:r w:rsidR="00296F91">
        <w:rPr>
          <w:rFonts w:asciiTheme="majorHAnsi" w:hAnsiTheme="majorHAnsi" w:cs="Times New Roman"/>
          <w:sz w:val="24"/>
          <w:szCs w:val="24"/>
        </w:rPr>
        <w:t>tarihi ve kültürel bakımdan bölgenin öneminin somut göstergeleridir.</w:t>
      </w:r>
    </w:p>
    <w:p w:rsidR="00490600" w:rsidRDefault="00490600" w:rsidP="008951F2">
      <w:pPr>
        <w:pStyle w:val="ListeParagraf"/>
        <w:numPr>
          <w:ilvl w:val="0"/>
          <w:numId w:val="4"/>
        </w:numPr>
        <w:spacing w:after="120"/>
        <w:ind w:left="284"/>
        <w:contextualSpacing w:val="0"/>
        <w:jc w:val="both"/>
        <w:rPr>
          <w:rFonts w:asciiTheme="majorHAnsi" w:hAnsiTheme="majorHAnsi" w:cs="Times New Roman"/>
          <w:sz w:val="24"/>
          <w:szCs w:val="24"/>
        </w:rPr>
      </w:pPr>
      <w:r w:rsidRPr="00BC0841">
        <w:rPr>
          <w:rFonts w:asciiTheme="majorHAnsi" w:hAnsiTheme="majorHAnsi" w:cs="Times New Roman"/>
          <w:sz w:val="24"/>
          <w:szCs w:val="24"/>
        </w:rPr>
        <w:t xml:space="preserve">Mevlana </w:t>
      </w:r>
      <w:proofErr w:type="spellStart"/>
      <w:r w:rsidRPr="00BC0841">
        <w:rPr>
          <w:rFonts w:asciiTheme="majorHAnsi" w:hAnsiTheme="majorHAnsi" w:cs="Times New Roman"/>
          <w:sz w:val="24"/>
          <w:szCs w:val="24"/>
        </w:rPr>
        <w:t>Celaleddin</w:t>
      </w:r>
      <w:proofErr w:type="spellEnd"/>
      <w:r w:rsidRPr="00BC0841">
        <w:rPr>
          <w:rFonts w:asciiTheme="majorHAnsi" w:hAnsiTheme="majorHAnsi" w:cs="Times New Roman"/>
          <w:sz w:val="24"/>
          <w:szCs w:val="24"/>
        </w:rPr>
        <w:t xml:space="preserve">-i Rumi, </w:t>
      </w:r>
      <w:proofErr w:type="spellStart"/>
      <w:r w:rsidRPr="00BC0841">
        <w:rPr>
          <w:rFonts w:asciiTheme="majorHAnsi" w:hAnsiTheme="majorHAnsi" w:cs="Times New Roman"/>
          <w:sz w:val="24"/>
          <w:szCs w:val="24"/>
        </w:rPr>
        <w:t>Muhyiddin</w:t>
      </w:r>
      <w:proofErr w:type="spellEnd"/>
      <w:r w:rsidRPr="00BC0841">
        <w:rPr>
          <w:rFonts w:asciiTheme="majorHAnsi" w:hAnsiTheme="majorHAnsi" w:cs="Times New Roman"/>
          <w:sz w:val="24"/>
          <w:szCs w:val="24"/>
        </w:rPr>
        <w:t xml:space="preserve"> </w:t>
      </w:r>
      <w:proofErr w:type="spellStart"/>
      <w:r w:rsidRPr="00BC0841">
        <w:rPr>
          <w:rFonts w:asciiTheme="majorHAnsi" w:hAnsiTheme="majorHAnsi" w:cs="Times New Roman"/>
          <w:sz w:val="24"/>
          <w:szCs w:val="24"/>
        </w:rPr>
        <w:t>İbn</w:t>
      </w:r>
      <w:proofErr w:type="spellEnd"/>
      <w:r w:rsidRPr="00BC0841">
        <w:rPr>
          <w:rFonts w:asciiTheme="majorHAnsi" w:hAnsiTheme="majorHAnsi" w:cs="Times New Roman"/>
          <w:sz w:val="24"/>
          <w:szCs w:val="24"/>
        </w:rPr>
        <w:t xml:space="preserve"> Arabî, </w:t>
      </w:r>
      <w:proofErr w:type="spellStart"/>
      <w:r w:rsidRPr="00BC0841">
        <w:rPr>
          <w:rFonts w:asciiTheme="majorHAnsi" w:hAnsiTheme="majorHAnsi" w:cs="Times New Roman"/>
          <w:sz w:val="24"/>
          <w:szCs w:val="24"/>
        </w:rPr>
        <w:t>Sadreddin</w:t>
      </w:r>
      <w:proofErr w:type="spellEnd"/>
      <w:r w:rsidRPr="00BC0841">
        <w:rPr>
          <w:rFonts w:asciiTheme="majorHAnsi" w:hAnsiTheme="majorHAnsi" w:cs="Times New Roman"/>
          <w:sz w:val="24"/>
          <w:szCs w:val="24"/>
        </w:rPr>
        <w:t xml:space="preserve">-i </w:t>
      </w:r>
      <w:proofErr w:type="spellStart"/>
      <w:r w:rsidRPr="00BC0841">
        <w:rPr>
          <w:rFonts w:asciiTheme="majorHAnsi" w:hAnsiTheme="majorHAnsi" w:cs="Times New Roman"/>
          <w:sz w:val="24"/>
          <w:szCs w:val="24"/>
        </w:rPr>
        <w:t>Konevi</w:t>
      </w:r>
      <w:proofErr w:type="spellEnd"/>
      <w:r w:rsidRPr="00BC0841">
        <w:rPr>
          <w:rFonts w:asciiTheme="majorHAnsi" w:hAnsiTheme="majorHAnsi" w:cs="Times New Roman"/>
          <w:sz w:val="24"/>
          <w:szCs w:val="24"/>
        </w:rPr>
        <w:t xml:space="preserve">, Karamanoğlu Mehmet Bey, Somuncu Baba ve Nasreddin Hoca </w:t>
      </w:r>
      <w:r w:rsidR="00296F91">
        <w:rPr>
          <w:rFonts w:asciiTheme="majorHAnsi" w:hAnsiTheme="majorHAnsi" w:cs="Times New Roman"/>
          <w:sz w:val="24"/>
          <w:szCs w:val="24"/>
        </w:rPr>
        <w:t>vb.</w:t>
      </w:r>
      <w:r w:rsidR="0003265F">
        <w:rPr>
          <w:rFonts w:asciiTheme="majorHAnsi" w:hAnsiTheme="majorHAnsi" w:cs="Times New Roman"/>
          <w:sz w:val="24"/>
          <w:szCs w:val="24"/>
        </w:rPr>
        <w:t xml:space="preserve"> şahsiyetler</w:t>
      </w:r>
      <w:r w:rsidRPr="00BC0841">
        <w:rPr>
          <w:rFonts w:asciiTheme="majorHAnsi" w:hAnsiTheme="majorHAnsi" w:cs="Times New Roman"/>
          <w:sz w:val="24"/>
          <w:szCs w:val="24"/>
        </w:rPr>
        <w:t xml:space="preserve"> </w:t>
      </w:r>
      <w:r w:rsidR="0028641A">
        <w:rPr>
          <w:rFonts w:asciiTheme="majorHAnsi" w:hAnsiTheme="majorHAnsi" w:cs="Times New Roman"/>
          <w:sz w:val="24"/>
          <w:szCs w:val="24"/>
        </w:rPr>
        <w:t>bu bölgenin evrensel ve ulusal değerleridir.</w:t>
      </w:r>
    </w:p>
    <w:p w:rsidR="00922F23" w:rsidRPr="00015B33" w:rsidRDefault="00296F91" w:rsidP="008951F2">
      <w:pPr>
        <w:pStyle w:val="ListeParagraf"/>
        <w:numPr>
          <w:ilvl w:val="0"/>
          <w:numId w:val="4"/>
        </w:numPr>
        <w:spacing w:after="120"/>
        <w:ind w:left="284"/>
        <w:contextualSpacing w:val="0"/>
        <w:jc w:val="both"/>
        <w:rPr>
          <w:rFonts w:asciiTheme="majorHAnsi" w:hAnsiTheme="majorHAnsi" w:cs="Times New Roman"/>
          <w:sz w:val="24"/>
          <w:szCs w:val="24"/>
        </w:rPr>
      </w:pPr>
      <w:r>
        <w:rPr>
          <w:rFonts w:asciiTheme="majorHAnsi" w:hAnsiTheme="majorHAnsi" w:cs="Times New Roman"/>
          <w:sz w:val="24"/>
          <w:szCs w:val="24"/>
        </w:rPr>
        <w:t>Bölgenin kalkınması tüm bu kültürel ve geleneksel değerlerin muhafazasına ve güçlendirilmesine dayandırılmalı, onlardan ilham almalıdır.</w:t>
      </w:r>
    </w:p>
    <w:p w:rsidR="00A83FC6" w:rsidRPr="005450DB" w:rsidRDefault="00582D4B" w:rsidP="005450DB">
      <w:pPr>
        <w:tabs>
          <w:tab w:val="left" w:pos="1134"/>
        </w:tabs>
        <w:spacing w:after="120"/>
        <w:jc w:val="both"/>
        <w:rPr>
          <w:rFonts w:asciiTheme="majorHAnsi" w:hAnsiTheme="majorHAnsi" w:cs="Times New Roman"/>
          <w:b/>
          <w:sz w:val="24"/>
          <w:szCs w:val="24"/>
        </w:rPr>
      </w:pPr>
      <w:r w:rsidRPr="005450DB">
        <w:rPr>
          <w:rFonts w:asciiTheme="majorHAnsi" w:hAnsiTheme="majorHAnsi" w:cs="Times New Roman"/>
          <w:b/>
          <w:sz w:val="24"/>
          <w:szCs w:val="24"/>
        </w:rPr>
        <w:t xml:space="preserve">Coğrafi </w:t>
      </w:r>
      <w:r w:rsidR="00F25BB4">
        <w:rPr>
          <w:rFonts w:asciiTheme="majorHAnsi" w:hAnsiTheme="majorHAnsi" w:cs="Times New Roman"/>
          <w:b/>
          <w:sz w:val="24"/>
          <w:szCs w:val="24"/>
        </w:rPr>
        <w:t xml:space="preserve">Konum </w:t>
      </w:r>
      <w:r w:rsidR="0065314F" w:rsidRPr="005450DB">
        <w:rPr>
          <w:rFonts w:asciiTheme="majorHAnsi" w:hAnsiTheme="majorHAnsi" w:cs="Times New Roman"/>
          <w:b/>
          <w:sz w:val="24"/>
          <w:szCs w:val="24"/>
        </w:rPr>
        <w:t xml:space="preserve">ve Doğal </w:t>
      </w:r>
      <w:r w:rsidR="00F25BB4">
        <w:rPr>
          <w:rFonts w:asciiTheme="majorHAnsi" w:hAnsiTheme="majorHAnsi" w:cs="Times New Roman"/>
          <w:b/>
          <w:sz w:val="24"/>
          <w:szCs w:val="24"/>
        </w:rPr>
        <w:t>Kaynaklar</w:t>
      </w:r>
    </w:p>
    <w:p w:rsidR="00F25BB4" w:rsidRDefault="00F549C2" w:rsidP="00F25BB4">
      <w:pPr>
        <w:pStyle w:val="ListeParagraf"/>
        <w:numPr>
          <w:ilvl w:val="0"/>
          <w:numId w:val="4"/>
        </w:numPr>
        <w:spacing w:after="120"/>
        <w:ind w:left="284"/>
        <w:contextualSpacing w:val="0"/>
        <w:jc w:val="both"/>
        <w:rPr>
          <w:rFonts w:asciiTheme="majorHAnsi" w:hAnsiTheme="majorHAnsi" w:cs="Times New Roman"/>
          <w:sz w:val="24"/>
          <w:szCs w:val="24"/>
        </w:rPr>
      </w:pPr>
      <w:r w:rsidRPr="00F549C2">
        <w:rPr>
          <w:rFonts w:asciiTheme="majorHAnsi" w:hAnsiTheme="majorHAnsi" w:cs="Times New Roman"/>
          <w:sz w:val="24"/>
          <w:szCs w:val="24"/>
        </w:rPr>
        <w:t xml:space="preserve">Türkiye’de nüfus ve iktisadi faaliyetler başta İstanbul ve </w:t>
      </w:r>
      <w:r w:rsidR="00C2722B">
        <w:rPr>
          <w:rFonts w:asciiTheme="majorHAnsi" w:hAnsiTheme="majorHAnsi" w:cs="Times New Roman"/>
          <w:sz w:val="24"/>
          <w:szCs w:val="24"/>
        </w:rPr>
        <w:t xml:space="preserve">örnek olarak </w:t>
      </w:r>
      <w:r w:rsidRPr="00F549C2">
        <w:rPr>
          <w:rFonts w:asciiTheme="majorHAnsi" w:hAnsiTheme="majorHAnsi" w:cs="Times New Roman"/>
          <w:sz w:val="24"/>
          <w:szCs w:val="24"/>
        </w:rPr>
        <w:t xml:space="preserve">Marmara Bölgesi olmak üzere ülkenin batı kesiminde yoğunlaşmıştır. </w:t>
      </w:r>
    </w:p>
    <w:p w:rsidR="00F25BB4" w:rsidRDefault="00F25BB4" w:rsidP="00F25BB4">
      <w:pPr>
        <w:pStyle w:val="ListeParagraf"/>
        <w:numPr>
          <w:ilvl w:val="0"/>
          <w:numId w:val="4"/>
        </w:numPr>
        <w:spacing w:after="120"/>
        <w:ind w:left="284"/>
        <w:contextualSpacing w:val="0"/>
        <w:jc w:val="both"/>
        <w:rPr>
          <w:rFonts w:asciiTheme="majorHAnsi" w:hAnsiTheme="majorHAnsi" w:cs="Times New Roman"/>
          <w:sz w:val="24"/>
          <w:szCs w:val="24"/>
        </w:rPr>
      </w:pPr>
      <w:r w:rsidRPr="005103AA">
        <w:rPr>
          <w:rFonts w:asciiTheme="majorHAnsi" w:hAnsiTheme="majorHAnsi" w:cs="Times New Roman"/>
          <w:sz w:val="24"/>
          <w:szCs w:val="24"/>
        </w:rPr>
        <w:t>Anadolu’da mevcut metropol kentleri dengeleyecek yeni merke</w:t>
      </w:r>
      <w:r>
        <w:rPr>
          <w:rFonts w:asciiTheme="majorHAnsi" w:hAnsiTheme="majorHAnsi" w:cs="Times New Roman"/>
          <w:sz w:val="24"/>
          <w:szCs w:val="24"/>
        </w:rPr>
        <w:t>zlerin oluşturulması, bölgelere ve yerleşmelere</w:t>
      </w:r>
      <w:r w:rsidRPr="005103AA">
        <w:rPr>
          <w:rFonts w:asciiTheme="majorHAnsi" w:hAnsiTheme="majorHAnsi" w:cs="Times New Roman"/>
          <w:sz w:val="24"/>
          <w:szCs w:val="24"/>
        </w:rPr>
        <w:t xml:space="preserve"> özgü po</w:t>
      </w:r>
      <w:r>
        <w:rPr>
          <w:rFonts w:asciiTheme="majorHAnsi" w:hAnsiTheme="majorHAnsi" w:cs="Times New Roman"/>
          <w:sz w:val="24"/>
          <w:szCs w:val="24"/>
        </w:rPr>
        <w:t>litikalar geliştirilmesi</w:t>
      </w:r>
      <w:r w:rsidRPr="005103AA">
        <w:rPr>
          <w:rFonts w:asciiTheme="majorHAnsi" w:hAnsiTheme="majorHAnsi" w:cs="Times New Roman"/>
          <w:sz w:val="24"/>
          <w:szCs w:val="24"/>
        </w:rPr>
        <w:t xml:space="preserve"> </w:t>
      </w:r>
      <w:r>
        <w:rPr>
          <w:rFonts w:asciiTheme="majorHAnsi" w:hAnsiTheme="majorHAnsi" w:cs="Times New Roman"/>
          <w:sz w:val="24"/>
          <w:szCs w:val="24"/>
        </w:rPr>
        <w:t xml:space="preserve">gerekmektedir. </w:t>
      </w:r>
      <w:r w:rsidR="0068700C">
        <w:rPr>
          <w:rFonts w:asciiTheme="majorHAnsi" w:hAnsiTheme="majorHAnsi" w:cs="Times New Roman"/>
          <w:sz w:val="24"/>
          <w:szCs w:val="24"/>
        </w:rPr>
        <w:t xml:space="preserve">KOP Bölgemiz bu politikalar için düğüm noktalarımızdan birisidir. Bölge; </w:t>
      </w:r>
    </w:p>
    <w:p w:rsidR="002F6CF4" w:rsidRPr="008951F2" w:rsidRDefault="002F6CF4" w:rsidP="002F6CF4">
      <w:pPr>
        <w:pStyle w:val="ListeParagraf"/>
        <w:numPr>
          <w:ilvl w:val="0"/>
          <w:numId w:val="26"/>
        </w:numPr>
        <w:spacing w:after="120"/>
        <w:contextualSpacing w:val="0"/>
        <w:jc w:val="both"/>
        <w:rPr>
          <w:rFonts w:asciiTheme="majorHAnsi" w:hAnsiTheme="majorHAnsi" w:cs="Times New Roman"/>
          <w:sz w:val="24"/>
          <w:szCs w:val="24"/>
        </w:rPr>
      </w:pPr>
      <w:r w:rsidRPr="008951F2">
        <w:rPr>
          <w:rFonts w:asciiTheme="majorHAnsi" w:hAnsiTheme="majorHAnsi" w:cs="Times New Roman"/>
          <w:sz w:val="24"/>
          <w:szCs w:val="24"/>
        </w:rPr>
        <w:t>Başta Konya olmak üzere Anadolu’da yeni üretim ve ihracat merkezlerinden biri olabilme potansiyeli içermektedir.</w:t>
      </w:r>
    </w:p>
    <w:p w:rsidR="00F25BB4" w:rsidRDefault="002F6CF4" w:rsidP="00F25BB4">
      <w:pPr>
        <w:pStyle w:val="ListeParagraf"/>
        <w:numPr>
          <w:ilvl w:val="0"/>
          <w:numId w:val="26"/>
        </w:numPr>
        <w:tabs>
          <w:tab w:val="left" w:pos="709"/>
        </w:tabs>
        <w:spacing w:after="120"/>
        <w:contextualSpacing w:val="0"/>
        <w:jc w:val="both"/>
        <w:rPr>
          <w:rFonts w:ascii="Cambria" w:hAnsi="Cambria"/>
          <w:sz w:val="24"/>
          <w:szCs w:val="24"/>
        </w:rPr>
      </w:pPr>
      <w:r w:rsidRPr="008951F2">
        <w:rPr>
          <w:rFonts w:ascii="Cambria" w:hAnsi="Cambria"/>
          <w:sz w:val="24"/>
          <w:szCs w:val="24"/>
        </w:rPr>
        <w:t>D</w:t>
      </w:r>
      <w:r w:rsidR="00F25BB4" w:rsidRPr="008951F2">
        <w:rPr>
          <w:rFonts w:ascii="Cambria" w:hAnsi="Cambria"/>
          <w:sz w:val="24"/>
          <w:szCs w:val="24"/>
        </w:rPr>
        <w:t xml:space="preserve">oğu-batı ve kuzey-güney ulaşım hatlarının kesiştiği kavşak noktasında olması, topoğrafyası ve iklim koşulları bakımından </w:t>
      </w:r>
      <w:r>
        <w:rPr>
          <w:rFonts w:ascii="Cambria" w:hAnsi="Cambria"/>
          <w:sz w:val="24"/>
          <w:szCs w:val="24"/>
        </w:rPr>
        <w:t xml:space="preserve">avantajlıdır. </w:t>
      </w:r>
      <w:r w:rsidR="00804E11">
        <w:rPr>
          <w:rFonts w:ascii="Cambria" w:hAnsi="Cambria"/>
          <w:sz w:val="24"/>
          <w:szCs w:val="24"/>
        </w:rPr>
        <w:t xml:space="preserve">Örnek olarak </w:t>
      </w:r>
      <w:r w:rsidR="00F25BB4" w:rsidRPr="008951F2">
        <w:rPr>
          <w:rFonts w:ascii="Cambria" w:hAnsi="Cambria"/>
          <w:sz w:val="24"/>
          <w:szCs w:val="24"/>
        </w:rPr>
        <w:t xml:space="preserve">Marmara Bölgesi’ne sıkışan imalat sanayinin mekânsal yayılımı için önemli imkânlar sunmaktadır. </w:t>
      </w:r>
    </w:p>
    <w:p w:rsidR="00FC2F30" w:rsidRDefault="00F25BB4" w:rsidP="008951F2">
      <w:pPr>
        <w:pStyle w:val="ListeParagraf"/>
        <w:numPr>
          <w:ilvl w:val="0"/>
          <w:numId w:val="4"/>
        </w:numPr>
        <w:spacing w:after="120"/>
        <w:ind w:left="284"/>
        <w:contextualSpacing w:val="0"/>
        <w:jc w:val="both"/>
        <w:rPr>
          <w:rFonts w:asciiTheme="majorHAnsi" w:hAnsiTheme="majorHAnsi" w:cs="Times New Roman"/>
          <w:sz w:val="24"/>
          <w:szCs w:val="24"/>
        </w:rPr>
      </w:pPr>
      <w:r w:rsidRPr="00F25BB4">
        <w:rPr>
          <w:rFonts w:asciiTheme="majorHAnsi" w:hAnsiTheme="majorHAnsi" w:cs="Times New Roman"/>
          <w:sz w:val="24"/>
          <w:szCs w:val="24"/>
        </w:rPr>
        <w:t xml:space="preserve">KOP Bölgesinin geliştirilmesi yönünde uygulayacağımız </w:t>
      </w:r>
      <w:r w:rsidRPr="003D64B2">
        <w:rPr>
          <w:rFonts w:asciiTheme="majorHAnsi" w:hAnsiTheme="majorHAnsi" w:cs="Times New Roman"/>
          <w:sz w:val="24"/>
          <w:szCs w:val="24"/>
        </w:rPr>
        <w:t xml:space="preserve">mekâna duyarlı kalkınma politikaları ile </w:t>
      </w:r>
      <w:r w:rsidRPr="00F25BB4">
        <w:rPr>
          <w:rFonts w:asciiTheme="majorHAnsi" w:hAnsiTheme="majorHAnsi" w:cs="Times New Roman"/>
          <w:sz w:val="24"/>
          <w:szCs w:val="24"/>
        </w:rPr>
        <w:t xml:space="preserve">ülkemizdeki </w:t>
      </w:r>
      <w:r w:rsidRPr="003D64B2">
        <w:rPr>
          <w:rFonts w:asciiTheme="majorHAnsi" w:hAnsiTheme="majorHAnsi" w:cs="Times New Roman"/>
          <w:sz w:val="24"/>
          <w:szCs w:val="24"/>
        </w:rPr>
        <w:t>y</w:t>
      </w:r>
      <w:r w:rsidR="000B64B5" w:rsidRPr="003D64B2">
        <w:rPr>
          <w:rFonts w:asciiTheme="majorHAnsi" w:hAnsiTheme="majorHAnsi" w:cs="Times New Roman"/>
          <w:sz w:val="24"/>
          <w:szCs w:val="24"/>
        </w:rPr>
        <w:t xml:space="preserve">erleşme sisteminin </w:t>
      </w:r>
      <w:r w:rsidR="00B428A1" w:rsidRPr="003D64B2">
        <w:rPr>
          <w:rFonts w:asciiTheme="majorHAnsi" w:hAnsiTheme="majorHAnsi" w:cs="Times New Roman"/>
          <w:sz w:val="24"/>
          <w:szCs w:val="24"/>
        </w:rPr>
        <w:t>d</w:t>
      </w:r>
      <w:r w:rsidR="000B64B5" w:rsidRPr="003D64B2">
        <w:rPr>
          <w:rFonts w:asciiTheme="majorHAnsi" w:hAnsiTheme="majorHAnsi" w:cs="Times New Roman"/>
          <w:sz w:val="24"/>
          <w:szCs w:val="24"/>
        </w:rPr>
        <w:t>ah</w:t>
      </w:r>
      <w:r w:rsidR="008D2F3A" w:rsidRPr="003D64B2">
        <w:rPr>
          <w:rFonts w:asciiTheme="majorHAnsi" w:hAnsiTheme="majorHAnsi" w:cs="Times New Roman"/>
          <w:sz w:val="24"/>
          <w:szCs w:val="24"/>
        </w:rPr>
        <w:t xml:space="preserve">a dengeli </w:t>
      </w:r>
      <w:r w:rsidR="00B428A1" w:rsidRPr="003D64B2">
        <w:rPr>
          <w:rFonts w:asciiTheme="majorHAnsi" w:hAnsiTheme="majorHAnsi" w:cs="Times New Roman"/>
          <w:sz w:val="24"/>
          <w:szCs w:val="24"/>
        </w:rPr>
        <w:t>ve etkin kılınması</w:t>
      </w:r>
      <w:r w:rsidRPr="003D64B2">
        <w:rPr>
          <w:rFonts w:asciiTheme="majorHAnsi" w:hAnsiTheme="majorHAnsi" w:cs="Times New Roman"/>
          <w:sz w:val="24"/>
          <w:szCs w:val="24"/>
        </w:rPr>
        <w:t>nı, y</w:t>
      </w:r>
      <w:r w:rsidR="000B64B5" w:rsidRPr="003D64B2">
        <w:rPr>
          <w:rFonts w:asciiTheme="majorHAnsi" w:hAnsiTheme="majorHAnsi" w:cs="Times New Roman"/>
          <w:sz w:val="24"/>
          <w:szCs w:val="24"/>
        </w:rPr>
        <w:t>erleşmeler ar</w:t>
      </w:r>
      <w:r w:rsidR="009F7111" w:rsidRPr="003D64B2">
        <w:rPr>
          <w:rFonts w:asciiTheme="majorHAnsi" w:hAnsiTheme="majorHAnsi" w:cs="Times New Roman"/>
          <w:sz w:val="24"/>
          <w:szCs w:val="24"/>
        </w:rPr>
        <w:t>ası ilişkilerin güçlendirilmesi</w:t>
      </w:r>
      <w:r w:rsidR="00144CC9">
        <w:rPr>
          <w:rFonts w:asciiTheme="majorHAnsi" w:hAnsiTheme="majorHAnsi" w:cs="Times New Roman"/>
          <w:sz w:val="24"/>
          <w:szCs w:val="24"/>
        </w:rPr>
        <w:t>ni sağlayacağız.</w:t>
      </w:r>
      <w:r w:rsidRPr="003D64B2">
        <w:rPr>
          <w:rFonts w:asciiTheme="majorHAnsi" w:hAnsiTheme="majorHAnsi" w:cs="Times New Roman"/>
          <w:sz w:val="24"/>
          <w:szCs w:val="24"/>
        </w:rPr>
        <w:t xml:space="preserve"> </w:t>
      </w:r>
    </w:p>
    <w:p w:rsidR="00691E18" w:rsidRPr="008951F2" w:rsidRDefault="00691E18" w:rsidP="008951F2">
      <w:pPr>
        <w:pStyle w:val="ListeParagraf"/>
        <w:numPr>
          <w:ilvl w:val="0"/>
          <w:numId w:val="4"/>
        </w:numPr>
        <w:spacing w:after="120"/>
        <w:ind w:left="284"/>
        <w:contextualSpacing w:val="0"/>
        <w:jc w:val="both"/>
        <w:rPr>
          <w:rFonts w:asciiTheme="majorHAnsi" w:hAnsiTheme="majorHAnsi" w:cs="Times New Roman"/>
          <w:sz w:val="24"/>
          <w:szCs w:val="24"/>
        </w:rPr>
      </w:pPr>
      <w:r w:rsidRPr="003D64B2">
        <w:rPr>
          <w:rFonts w:asciiTheme="majorHAnsi" w:hAnsiTheme="majorHAnsi" w:cs="Times New Roman"/>
          <w:sz w:val="24"/>
          <w:szCs w:val="24"/>
        </w:rPr>
        <w:t>Bölgenin</w:t>
      </w:r>
      <w:r w:rsidR="00A56F75" w:rsidRPr="003D64B2">
        <w:rPr>
          <w:rFonts w:asciiTheme="majorHAnsi" w:hAnsiTheme="majorHAnsi" w:cs="Times New Roman"/>
          <w:sz w:val="24"/>
          <w:szCs w:val="24"/>
        </w:rPr>
        <w:t xml:space="preserve"> </w:t>
      </w:r>
      <w:r w:rsidR="00FC2F30">
        <w:rPr>
          <w:rFonts w:asciiTheme="majorHAnsi" w:hAnsiTheme="majorHAnsi" w:cs="Times New Roman"/>
          <w:sz w:val="24"/>
          <w:szCs w:val="24"/>
        </w:rPr>
        <w:t xml:space="preserve">Kapadokya, Afyon ve </w:t>
      </w:r>
      <w:r w:rsidRPr="003D64B2">
        <w:rPr>
          <w:rFonts w:asciiTheme="majorHAnsi" w:hAnsiTheme="majorHAnsi" w:cs="Times New Roman"/>
          <w:sz w:val="24"/>
          <w:szCs w:val="24"/>
        </w:rPr>
        <w:t xml:space="preserve">Antalya gibi turizm destinasyonları ile </w:t>
      </w:r>
      <w:r w:rsidR="00144CC9">
        <w:rPr>
          <w:rFonts w:asciiTheme="majorHAnsi" w:hAnsiTheme="majorHAnsi" w:cs="Times New Roman"/>
          <w:sz w:val="24"/>
          <w:szCs w:val="24"/>
        </w:rPr>
        <w:t xml:space="preserve">bütünleşmesi </w:t>
      </w:r>
      <w:r w:rsidRPr="008951F2">
        <w:rPr>
          <w:rFonts w:asciiTheme="majorHAnsi" w:hAnsiTheme="majorHAnsi" w:cs="Times New Roman"/>
          <w:sz w:val="24"/>
          <w:szCs w:val="24"/>
        </w:rPr>
        <w:t xml:space="preserve">turizm açısından </w:t>
      </w:r>
      <w:r w:rsidR="00F94DDD">
        <w:rPr>
          <w:rFonts w:asciiTheme="majorHAnsi" w:hAnsiTheme="majorHAnsi" w:cs="Times New Roman"/>
          <w:sz w:val="24"/>
          <w:szCs w:val="24"/>
        </w:rPr>
        <w:t xml:space="preserve">da </w:t>
      </w:r>
      <w:r w:rsidRPr="008951F2">
        <w:rPr>
          <w:rFonts w:asciiTheme="majorHAnsi" w:hAnsiTheme="majorHAnsi" w:cs="Times New Roman"/>
          <w:sz w:val="24"/>
          <w:szCs w:val="24"/>
        </w:rPr>
        <w:t xml:space="preserve">önemli avantajlar sağlamaktadır. </w:t>
      </w:r>
    </w:p>
    <w:p w:rsidR="006B033C" w:rsidRPr="00FC2F30" w:rsidRDefault="00E2162E" w:rsidP="00FC2F30">
      <w:pPr>
        <w:pStyle w:val="ListeParagraf"/>
        <w:numPr>
          <w:ilvl w:val="0"/>
          <w:numId w:val="26"/>
        </w:numPr>
        <w:tabs>
          <w:tab w:val="left" w:pos="709"/>
        </w:tabs>
        <w:spacing w:after="120"/>
        <w:contextualSpacing w:val="0"/>
        <w:jc w:val="both"/>
        <w:rPr>
          <w:rFonts w:ascii="Cambria" w:hAnsi="Cambria"/>
          <w:sz w:val="24"/>
          <w:szCs w:val="24"/>
        </w:rPr>
      </w:pPr>
      <w:r w:rsidRPr="00FC2F30">
        <w:rPr>
          <w:rFonts w:ascii="Cambria" w:hAnsi="Cambria"/>
          <w:sz w:val="24"/>
          <w:szCs w:val="24"/>
        </w:rPr>
        <w:t xml:space="preserve">Antalya-Konya-Nevşehir-Kayseri </w:t>
      </w:r>
      <w:r w:rsidR="00E43508" w:rsidRPr="00FC2F30">
        <w:rPr>
          <w:rFonts w:ascii="Cambria" w:hAnsi="Cambria"/>
          <w:sz w:val="24"/>
          <w:szCs w:val="24"/>
        </w:rPr>
        <w:t>hızlı tren projesinin hayata geçirilmesi ile Antalya’ya kadar uzanan bir turizm hattı</w:t>
      </w:r>
      <w:r w:rsidR="00691E18" w:rsidRPr="00FC2F30">
        <w:rPr>
          <w:rFonts w:ascii="Cambria" w:hAnsi="Cambria"/>
          <w:sz w:val="24"/>
          <w:szCs w:val="24"/>
        </w:rPr>
        <w:t xml:space="preserve"> oluşacaktır.</w:t>
      </w:r>
    </w:p>
    <w:p w:rsidR="003E0847" w:rsidRPr="003E0847" w:rsidRDefault="00FC2F30" w:rsidP="005356AD">
      <w:pPr>
        <w:pStyle w:val="ListeParagraf"/>
        <w:numPr>
          <w:ilvl w:val="0"/>
          <w:numId w:val="4"/>
        </w:numPr>
        <w:spacing w:after="120"/>
        <w:ind w:left="284"/>
        <w:contextualSpacing w:val="0"/>
        <w:jc w:val="both"/>
        <w:rPr>
          <w:rFonts w:asciiTheme="majorHAnsi" w:hAnsiTheme="majorHAnsi" w:cs="Times New Roman"/>
          <w:sz w:val="24"/>
          <w:szCs w:val="24"/>
        </w:rPr>
      </w:pPr>
      <w:r w:rsidRPr="003E0847">
        <w:rPr>
          <w:rFonts w:asciiTheme="majorHAnsi" w:hAnsiTheme="majorHAnsi" w:cs="Times New Roman"/>
          <w:sz w:val="24"/>
          <w:szCs w:val="24"/>
        </w:rPr>
        <w:t xml:space="preserve">Bölge sanayisi tarafından ağırlıklı olarak üretilen hacimli ve konvansiyonel ürünlerin limanlara düşük navlun bedelleri ile ulaştırılabilmesi bölgenin rekabet edebilirliği ve farklı pazarlara ulaşılabilmesi açısından demiryolu yatırımları ve lojistik köy/merkez inşaatları </w:t>
      </w:r>
      <w:r w:rsidR="003E0847">
        <w:rPr>
          <w:rFonts w:asciiTheme="majorHAnsi" w:hAnsiTheme="majorHAnsi" w:cs="Times New Roman"/>
          <w:sz w:val="24"/>
          <w:szCs w:val="24"/>
        </w:rPr>
        <w:t>önem taşımaktadır.</w:t>
      </w:r>
    </w:p>
    <w:p w:rsidR="005356AD" w:rsidRPr="005356AD" w:rsidRDefault="003B732A" w:rsidP="005356AD">
      <w:pPr>
        <w:pStyle w:val="ListeParagraf"/>
        <w:numPr>
          <w:ilvl w:val="0"/>
          <w:numId w:val="4"/>
        </w:numPr>
        <w:spacing w:after="120"/>
        <w:ind w:left="284"/>
        <w:contextualSpacing w:val="0"/>
        <w:jc w:val="both"/>
        <w:rPr>
          <w:rFonts w:asciiTheme="majorHAnsi" w:hAnsiTheme="majorHAnsi" w:cs="Times New Roman"/>
          <w:sz w:val="24"/>
          <w:szCs w:val="24"/>
        </w:rPr>
      </w:pPr>
      <w:r w:rsidRPr="0003265F">
        <w:rPr>
          <w:rFonts w:asciiTheme="majorHAnsi" w:hAnsiTheme="majorHAnsi" w:cs="Times New Roman"/>
          <w:sz w:val="24"/>
          <w:szCs w:val="24"/>
        </w:rPr>
        <w:t>KOP Bölgesi ü</w:t>
      </w:r>
      <w:r w:rsidR="005356AD" w:rsidRPr="0003265F">
        <w:rPr>
          <w:rFonts w:asciiTheme="majorHAnsi" w:hAnsiTheme="majorHAnsi" w:cs="Times New Roman"/>
          <w:sz w:val="24"/>
          <w:szCs w:val="24"/>
        </w:rPr>
        <w:t>lkemizin en az yağış alan bölgesidir. Tarım alanlarının %28’i yağış yetersizliği nedeniyle zorunlu olarak nadasa bırakılmaktadır. Tarıma elverişli arazinin ancak %30,8’inde sulu tarım yapılabilmektedir.</w:t>
      </w:r>
    </w:p>
    <w:p w:rsidR="005356AD" w:rsidRPr="005356AD" w:rsidRDefault="005356AD" w:rsidP="005356AD">
      <w:pPr>
        <w:pStyle w:val="ListeParagraf"/>
        <w:numPr>
          <w:ilvl w:val="0"/>
          <w:numId w:val="4"/>
        </w:numPr>
        <w:spacing w:after="120"/>
        <w:ind w:left="284"/>
        <w:contextualSpacing w:val="0"/>
        <w:jc w:val="both"/>
        <w:rPr>
          <w:rFonts w:asciiTheme="majorHAnsi" w:hAnsiTheme="majorHAnsi" w:cs="Times New Roman"/>
          <w:sz w:val="24"/>
          <w:szCs w:val="24"/>
        </w:rPr>
      </w:pPr>
      <w:r w:rsidRPr="0003265F">
        <w:rPr>
          <w:rFonts w:asciiTheme="majorHAnsi" w:hAnsiTheme="majorHAnsi" w:cs="Times New Roman"/>
          <w:sz w:val="24"/>
          <w:szCs w:val="24"/>
        </w:rPr>
        <w:t xml:space="preserve">Çiftçiler ekonomik nedenlerle su ihtiyacı fazla olan bitkisel üretim faaliyetlerine yönelmektedir. Bu da başta su olmak üzere doğal kaynaklara yük bindirmektedir. </w:t>
      </w:r>
    </w:p>
    <w:p w:rsidR="005356AD" w:rsidRPr="005356AD" w:rsidRDefault="005356AD" w:rsidP="005356AD">
      <w:pPr>
        <w:pStyle w:val="ListeParagraf"/>
        <w:numPr>
          <w:ilvl w:val="0"/>
          <w:numId w:val="4"/>
        </w:numPr>
        <w:spacing w:after="120"/>
        <w:ind w:left="284"/>
        <w:contextualSpacing w:val="0"/>
        <w:jc w:val="both"/>
        <w:rPr>
          <w:rFonts w:asciiTheme="majorHAnsi" w:hAnsiTheme="majorHAnsi" w:cs="Times New Roman"/>
          <w:sz w:val="24"/>
          <w:szCs w:val="24"/>
        </w:rPr>
      </w:pPr>
      <w:r w:rsidRPr="0003265F">
        <w:rPr>
          <w:rFonts w:asciiTheme="majorHAnsi" w:hAnsiTheme="majorHAnsi" w:cs="Times New Roman"/>
          <w:sz w:val="24"/>
          <w:szCs w:val="24"/>
        </w:rPr>
        <w:t>Ekonomik nedenlerle su ihtiyacı yüksek ürünlerin üretimini ön plana çıkaran mevcut üretim deseni ve tarımsal alt yapı daha sürdürülebilir bir yapıya dönüştürülmelidir.</w:t>
      </w:r>
    </w:p>
    <w:p w:rsidR="005356AD" w:rsidRPr="005356AD" w:rsidRDefault="005356AD" w:rsidP="005356AD">
      <w:pPr>
        <w:pStyle w:val="ListeParagraf"/>
        <w:numPr>
          <w:ilvl w:val="0"/>
          <w:numId w:val="4"/>
        </w:numPr>
        <w:spacing w:after="120"/>
        <w:ind w:left="284"/>
        <w:contextualSpacing w:val="0"/>
        <w:jc w:val="both"/>
        <w:rPr>
          <w:rFonts w:asciiTheme="majorHAnsi" w:hAnsiTheme="majorHAnsi" w:cs="Times New Roman"/>
          <w:sz w:val="24"/>
          <w:szCs w:val="24"/>
        </w:rPr>
      </w:pPr>
      <w:r w:rsidRPr="0003265F">
        <w:rPr>
          <w:rFonts w:asciiTheme="majorHAnsi" w:hAnsiTheme="majorHAnsi" w:cs="Times New Roman"/>
          <w:sz w:val="24"/>
          <w:szCs w:val="24"/>
        </w:rPr>
        <w:t>Yerüstü su kaynaklarının yetersiz olması sebebiyle sulama büyük ölçüde çoğunluğu ruhsatsız yeraltı suyu kuyularından yüksek enerji sarfiyatları ile gerçekleştirilmektedir.</w:t>
      </w:r>
    </w:p>
    <w:p w:rsidR="00D955C3" w:rsidRPr="00FC6413" w:rsidRDefault="003B732A" w:rsidP="00FC6413">
      <w:pPr>
        <w:pStyle w:val="ListeParagraf"/>
        <w:numPr>
          <w:ilvl w:val="0"/>
          <w:numId w:val="4"/>
        </w:numPr>
        <w:spacing w:after="120"/>
        <w:ind w:left="284"/>
        <w:contextualSpacing w:val="0"/>
        <w:jc w:val="both"/>
        <w:rPr>
          <w:rFonts w:asciiTheme="majorHAnsi" w:hAnsiTheme="majorHAnsi" w:cs="Times New Roman"/>
          <w:sz w:val="24"/>
          <w:szCs w:val="24"/>
        </w:rPr>
      </w:pPr>
      <w:r>
        <w:rPr>
          <w:rFonts w:asciiTheme="majorHAnsi" w:hAnsiTheme="majorHAnsi" w:cs="Times New Roman"/>
          <w:sz w:val="24"/>
          <w:szCs w:val="24"/>
        </w:rPr>
        <w:t>T</w:t>
      </w:r>
      <w:r w:rsidRPr="008951F2">
        <w:rPr>
          <w:rFonts w:asciiTheme="majorHAnsi" w:hAnsiTheme="majorHAnsi" w:cs="Times New Roman"/>
          <w:sz w:val="24"/>
          <w:szCs w:val="24"/>
        </w:rPr>
        <w:t xml:space="preserve">arıma elverişli 2,9 milyon ha arazisi ile </w:t>
      </w:r>
      <w:r>
        <w:rPr>
          <w:rFonts w:asciiTheme="majorHAnsi" w:hAnsiTheme="majorHAnsi" w:cs="Times New Roman"/>
          <w:sz w:val="24"/>
          <w:szCs w:val="24"/>
        </w:rPr>
        <w:t xml:space="preserve">bölge </w:t>
      </w:r>
      <w:r w:rsidR="00FC6413">
        <w:rPr>
          <w:rFonts w:asciiTheme="majorHAnsi" w:hAnsiTheme="majorHAnsi" w:cs="Times New Roman"/>
          <w:sz w:val="24"/>
          <w:szCs w:val="24"/>
        </w:rPr>
        <w:t>Türkiye tarım alanlarının %12’sine,</w:t>
      </w:r>
      <w:r w:rsidRPr="008951F2">
        <w:rPr>
          <w:rFonts w:asciiTheme="majorHAnsi" w:hAnsiTheme="majorHAnsi" w:cs="Times New Roman"/>
          <w:sz w:val="24"/>
          <w:szCs w:val="24"/>
        </w:rPr>
        <w:t xml:space="preserve"> </w:t>
      </w:r>
      <w:r w:rsidR="00D955C3" w:rsidRPr="00FC6413">
        <w:rPr>
          <w:rFonts w:asciiTheme="majorHAnsi" w:hAnsiTheme="majorHAnsi" w:cs="Times New Roman"/>
          <w:sz w:val="24"/>
          <w:szCs w:val="24"/>
        </w:rPr>
        <w:t>toplam su varlığının %4'üne</w:t>
      </w:r>
      <w:r w:rsidR="00FC6413">
        <w:rPr>
          <w:rFonts w:asciiTheme="majorHAnsi" w:hAnsiTheme="majorHAnsi" w:cs="Times New Roman"/>
          <w:sz w:val="24"/>
          <w:szCs w:val="24"/>
        </w:rPr>
        <w:t>,</w:t>
      </w:r>
      <w:r w:rsidR="00D955C3" w:rsidRPr="00FC6413">
        <w:rPr>
          <w:rFonts w:asciiTheme="majorHAnsi" w:hAnsiTheme="majorHAnsi" w:cs="Times New Roman"/>
          <w:sz w:val="24"/>
          <w:szCs w:val="24"/>
        </w:rPr>
        <w:t xml:space="preserve">  sulanan tarım arazilerinin </w:t>
      </w:r>
      <w:r w:rsidR="00FC6413">
        <w:rPr>
          <w:rFonts w:asciiTheme="majorHAnsi" w:hAnsiTheme="majorHAnsi" w:cs="Times New Roman"/>
          <w:sz w:val="24"/>
          <w:szCs w:val="24"/>
        </w:rPr>
        <w:t xml:space="preserve">ise </w:t>
      </w:r>
      <w:r w:rsidR="00D955C3" w:rsidRPr="00FC6413">
        <w:rPr>
          <w:rFonts w:asciiTheme="majorHAnsi" w:hAnsiTheme="majorHAnsi" w:cs="Times New Roman"/>
          <w:sz w:val="24"/>
          <w:szCs w:val="24"/>
        </w:rPr>
        <w:t>%17’sine sahip</w:t>
      </w:r>
      <w:r w:rsidR="00FC6413">
        <w:rPr>
          <w:rFonts w:asciiTheme="majorHAnsi" w:hAnsiTheme="majorHAnsi" w:cs="Times New Roman"/>
          <w:sz w:val="24"/>
          <w:szCs w:val="24"/>
        </w:rPr>
        <w:t>tir.</w:t>
      </w:r>
      <w:r w:rsidR="00D955C3" w:rsidRPr="00FC6413">
        <w:rPr>
          <w:rFonts w:asciiTheme="majorHAnsi" w:hAnsiTheme="majorHAnsi" w:cs="Times New Roman"/>
          <w:sz w:val="24"/>
          <w:szCs w:val="24"/>
        </w:rPr>
        <w:t xml:space="preserve"> </w:t>
      </w:r>
    </w:p>
    <w:p w:rsidR="00D8091C" w:rsidRPr="00D8091C" w:rsidRDefault="0003265F" w:rsidP="00D8091C">
      <w:pPr>
        <w:pStyle w:val="ListeParagraf"/>
        <w:numPr>
          <w:ilvl w:val="0"/>
          <w:numId w:val="4"/>
        </w:numPr>
        <w:spacing w:after="120"/>
        <w:ind w:left="284"/>
        <w:contextualSpacing w:val="0"/>
        <w:jc w:val="both"/>
        <w:rPr>
          <w:rFonts w:asciiTheme="majorHAnsi" w:hAnsiTheme="majorHAnsi" w:cs="Times New Roman"/>
          <w:sz w:val="24"/>
          <w:szCs w:val="24"/>
        </w:rPr>
      </w:pPr>
      <w:r w:rsidRPr="00BC0841">
        <w:rPr>
          <w:rFonts w:asciiTheme="majorHAnsi" w:hAnsiTheme="majorHAnsi" w:cs="Times New Roman"/>
          <w:sz w:val="24"/>
          <w:szCs w:val="24"/>
        </w:rPr>
        <w:t xml:space="preserve">Bölge </w:t>
      </w:r>
      <w:r>
        <w:rPr>
          <w:rFonts w:asciiTheme="majorHAnsi" w:hAnsiTheme="majorHAnsi" w:cs="Times New Roman"/>
          <w:sz w:val="24"/>
          <w:szCs w:val="24"/>
        </w:rPr>
        <w:t>d</w:t>
      </w:r>
      <w:r w:rsidR="004B7BD4" w:rsidRPr="00BC0841">
        <w:rPr>
          <w:rFonts w:asciiTheme="majorHAnsi" w:hAnsiTheme="majorHAnsi" w:cs="Times New Roman"/>
          <w:sz w:val="24"/>
          <w:szCs w:val="24"/>
        </w:rPr>
        <w:t>ışa bağımlılığın yüksek olduğu enerji sektöründe</w:t>
      </w:r>
      <w:r w:rsidR="004B7BD4">
        <w:rPr>
          <w:rFonts w:asciiTheme="majorHAnsi" w:hAnsiTheme="majorHAnsi" w:cs="Times New Roman"/>
          <w:sz w:val="24"/>
          <w:szCs w:val="24"/>
        </w:rPr>
        <w:t>,</w:t>
      </w:r>
      <w:r w:rsidR="004B7BD4" w:rsidRPr="00BC0841">
        <w:rPr>
          <w:rFonts w:asciiTheme="majorHAnsi" w:hAnsiTheme="majorHAnsi" w:cs="Times New Roman"/>
          <w:sz w:val="24"/>
          <w:szCs w:val="24"/>
        </w:rPr>
        <w:t xml:space="preserve"> kömür ve yenilenebilir enerji bakımından yüksek potansiyele sahiptir.</w:t>
      </w:r>
      <w:r w:rsidR="00D8091C" w:rsidRPr="00D8091C">
        <w:rPr>
          <w:rFonts w:asciiTheme="majorHAnsi" w:hAnsiTheme="majorHAnsi" w:cs="Times New Roman"/>
          <w:sz w:val="24"/>
          <w:szCs w:val="24"/>
        </w:rPr>
        <w:t xml:space="preserve"> Termik, rüzgâr, güneş ve biyogaz kaynaklı lisansı alınmış yeni elektrik üretim santrallerinin devreye girmesi ile bölgenin kurulu güç kapasitesi kısa vadede 2.8</w:t>
      </w:r>
      <w:r w:rsidR="00DA03FC">
        <w:rPr>
          <w:rFonts w:asciiTheme="majorHAnsi" w:hAnsiTheme="majorHAnsi" w:cs="Times New Roman"/>
          <w:sz w:val="24"/>
          <w:szCs w:val="24"/>
        </w:rPr>
        <w:t>00</w:t>
      </w:r>
      <w:r w:rsidR="00D8091C" w:rsidRPr="00D8091C">
        <w:rPr>
          <w:rFonts w:asciiTheme="majorHAnsi" w:hAnsiTheme="majorHAnsi" w:cs="Times New Roman"/>
          <w:sz w:val="24"/>
          <w:szCs w:val="24"/>
        </w:rPr>
        <w:t xml:space="preserve"> </w:t>
      </w:r>
      <w:proofErr w:type="spellStart"/>
      <w:r w:rsidR="00D8091C" w:rsidRPr="00D8091C">
        <w:rPr>
          <w:rFonts w:asciiTheme="majorHAnsi" w:hAnsiTheme="majorHAnsi" w:cs="Times New Roman"/>
          <w:sz w:val="24"/>
          <w:szCs w:val="24"/>
        </w:rPr>
        <w:t>MW</w:t>
      </w:r>
      <w:r w:rsidR="00DA03FC">
        <w:rPr>
          <w:rFonts w:asciiTheme="majorHAnsi" w:hAnsiTheme="majorHAnsi" w:cs="Times New Roman"/>
          <w:sz w:val="24"/>
          <w:szCs w:val="24"/>
        </w:rPr>
        <w:t>’ı</w:t>
      </w:r>
      <w:proofErr w:type="spellEnd"/>
      <w:r w:rsidR="00DA03FC">
        <w:rPr>
          <w:rFonts w:asciiTheme="majorHAnsi" w:hAnsiTheme="majorHAnsi" w:cs="Times New Roman"/>
          <w:sz w:val="24"/>
          <w:szCs w:val="24"/>
        </w:rPr>
        <w:t xml:space="preserve"> aşacaktır.</w:t>
      </w:r>
    </w:p>
    <w:p w:rsidR="00D8091C" w:rsidRPr="00D8091C" w:rsidRDefault="00D8091C" w:rsidP="00D8091C">
      <w:pPr>
        <w:pStyle w:val="ListeParagraf"/>
        <w:numPr>
          <w:ilvl w:val="0"/>
          <w:numId w:val="4"/>
        </w:numPr>
        <w:spacing w:after="120"/>
        <w:ind w:left="284"/>
        <w:contextualSpacing w:val="0"/>
        <w:jc w:val="both"/>
        <w:rPr>
          <w:rFonts w:asciiTheme="majorHAnsi" w:hAnsiTheme="majorHAnsi" w:cs="Times New Roman"/>
          <w:sz w:val="24"/>
          <w:szCs w:val="24"/>
        </w:rPr>
      </w:pPr>
      <w:r w:rsidRPr="00D8091C">
        <w:rPr>
          <w:rFonts w:asciiTheme="majorHAnsi" w:hAnsiTheme="majorHAnsi" w:cs="Times New Roman"/>
          <w:sz w:val="24"/>
          <w:szCs w:val="24"/>
        </w:rPr>
        <w:t>KOP Bölgesi, ortalama radyasyon değerleri temel alındığında Türkiye’nin en verimli güneş enerji sahalarını bünyesinde barındırmaktadır. Bölge, geniş düzlükleri, uzun güneşlenme süreleri, düşük nem oranı ve uygun arazi maliyetleri ile güneş enerjisi yatırımları açısından elverişli konumdadır.</w:t>
      </w:r>
      <w:r w:rsidRPr="008446BA">
        <w:t xml:space="preserve"> </w:t>
      </w:r>
    </w:p>
    <w:p w:rsidR="004B7BD4" w:rsidRPr="00D8091C" w:rsidRDefault="004B7BD4" w:rsidP="00D8091C">
      <w:pPr>
        <w:pStyle w:val="ListeParagraf"/>
        <w:numPr>
          <w:ilvl w:val="0"/>
          <w:numId w:val="4"/>
        </w:numPr>
        <w:spacing w:after="120"/>
        <w:ind w:left="284"/>
        <w:contextualSpacing w:val="0"/>
        <w:jc w:val="both"/>
        <w:rPr>
          <w:rFonts w:asciiTheme="majorHAnsi" w:hAnsiTheme="majorHAnsi" w:cs="Times New Roman"/>
          <w:sz w:val="24"/>
          <w:szCs w:val="24"/>
        </w:rPr>
      </w:pPr>
      <w:r w:rsidRPr="00D8091C">
        <w:rPr>
          <w:rFonts w:asciiTheme="majorHAnsi" w:hAnsiTheme="majorHAnsi" w:cs="Times New Roman"/>
          <w:sz w:val="24"/>
          <w:szCs w:val="24"/>
        </w:rPr>
        <w:t>Konya Karapınar ilçesinde Enerji İhtisas Endüstri Bölgesi de kurulmuştur.</w:t>
      </w:r>
    </w:p>
    <w:p w:rsidR="00A83FC6" w:rsidRPr="003D64B2" w:rsidRDefault="00336A74" w:rsidP="003D64B2">
      <w:pPr>
        <w:tabs>
          <w:tab w:val="left" w:pos="1134"/>
        </w:tabs>
        <w:spacing w:after="120"/>
        <w:jc w:val="both"/>
        <w:rPr>
          <w:rFonts w:asciiTheme="majorHAnsi" w:hAnsiTheme="majorHAnsi" w:cs="Times New Roman"/>
          <w:b/>
          <w:sz w:val="24"/>
          <w:szCs w:val="24"/>
        </w:rPr>
      </w:pPr>
      <w:r w:rsidRPr="003D64B2">
        <w:rPr>
          <w:rFonts w:asciiTheme="majorHAnsi" w:hAnsiTheme="majorHAnsi" w:cs="Times New Roman"/>
          <w:b/>
          <w:sz w:val="24"/>
          <w:szCs w:val="24"/>
        </w:rPr>
        <w:t xml:space="preserve">İktisadi </w:t>
      </w:r>
      <w:r w:rsidR="00C86741" w:rsidRPr="003D64B2">
        <w:rPr>
          <w:rFonts w:asciiTheme="majorHAnsi" w:hAnsiTheme="majorHAnsi" w:cs="Times New Roman"/>
          <w:b/>
          <w:sz w:val="24"/>
          <w:szCs w:val="24"/>
        </w:rPr>
        <w:t xml:space="preserve">ve </w:t>
      </w:r>
      <w:r w:rsidR="00F25BB4" w:rsidRPr="003D64B2">
        <w:rPr>
          <w:rFonts w:asciiTheme="majorHAnsi" w:hAnsiTheme="majorHAnsi" w:cs="Times New Roman"/>
          <w:b/>
          <w:sz w:val="24"/>
          <w:szCs w:val="24"/>
        </w:rPr>
        <w:t xml:space="preserve">Beşeri </w:t>
      </w:r>
      <w:r w:rsidR="0072377E" w:rsidRPr="003D64B2">
        <w:rPr>
          <w:rFonts w:asciiTheme="majorHAnsi" w:hAnsiTheme="majorHAnsi" w:cs="Times New Roman"/>
          <w:b/>
          <w:sz w:val="24"/>
          <w:szCs w:val="24"/>
        </w:rPr>
        <w:t>Yapı</w:t>
      </w:r>
    </w:p>
    <w:p w:rsidR="00FC6413" w:rsidRPr="00FC6413" w:rsidRDefault="004621A2" w:rsidP="00FC6413">
      <w:pPr>
        <w:pStyle w:val="ListeParagraf"/>
        <w:numPr>
          <w:ilvl w:val="0"/>
          <w:numId w:val="4"/>
        </w:numPr>
        <w:spacing w:after="120"/>
        <w:ind w:left="284"/>
        <w:contextualSpacing w:val="0"/>
        <w:jc w:val="both"/>
        <w:rPr>
          <w:rFonts w:asciiTheme="majorHAnsi" w:hAnsiTheme="majorHAnsi" w:cs="Times New Roman"/>
          <w:sz w:val="24"/>
          <w:szCs w:val="24"/>
        </w:rPr>
      </w:pPr>
      <w:r w:rsidRPr="004621A2">
        <w:rPr>
          <w:rFonts w:asciiTheme="majorHAnsi" w:hAnsiTheme="majorHAnsi" w:cs="Times New Roman"/>
          <w:sz w:val="24"/>
          <w:szCs w:val="24"/>
        </w:rPr>
        <w:t>Bölge ekonomisinde tarım sektörü önemini halen korumaktadır. Ancak sanayi ve tarım sektörünün 2004-2011 yılları arasında bölge ekonomisi içindeki payı azalırken hizmet sektöründe belirgin bir artış yaşanmaktadır.</w:t>
      </w:r>
      <w:r w:rsidR="00FC6413" w:rsidRPr="00FC6413">
        <w:rPr>
          <w:rFonts w:asciiTheme="majorHAnsi" w:hAnsiTheme="majorHAnsi" w:cs="Times New Roman"/>
          <w:sz w:val="24"/>
          <w:szCs w:val="24"/>
        </w:rPr>
        <w:t xml:space="preserve"> 2011 yılı itibarı ile hizmet sektöründen sağlanan katma değer bölge ekonomisinin %54’ünü oluşturmaktadır. Bu durum bölgenin tarım sektöründen çıkış arayışında olduğunu göstermektedir. </w:t>
      </w:r>
    </w:p>
    <w:p w:rsidR="004621A2" w:rsidRPr="004621A2" w:rsidRDefault="004621A2" w:rsidP="004621A2">
      <w:pPr>
        <w:pStyle w:val="ListeParagraf"/>
        <w:numPr>
          <w:ilvl w:val="0"/>
          <w:numId w:val="26"/>
        </w:numPr>
        <w:tabs>
          <w:tab w:val="left" w:pos="709"/>
        </w:tabs>
        <w:spacing w:after="120"/>
        <w:contextualSpacing w:val="0"/>
        <w:jc w:val="both"/>
        <w:rPr>
          <w:rFonts w:ascii="Cambria" w:hAnsi="Cambria"/>
          <w:sz w:val="24"/>
          <w:szCs w:val="24"/>
        </w:rPr>
      </w:pPr>
      <w:r w:rsidRPr="004621A2">
        <w:rPr>
          <w:rFonts w:ascii="Cambria" w:hAnsi="Cambria"/>
          <w:sz w:val="24"/>
          <w:szCs w:val="24"/>
        </w:rPr>
        <w:t>Türkiye genelinde tarım sektörünün sağladığı katma değer %9 düzeyindeyken bu oran bölgede yaklaşık %22’dir.</w:t>
      </w:r>
    </w:p>
    <w:p w:rsidR="004621A2" w:rsidRPr="004621A2" w:rsidRDefault="004621A2" w:rsidP="004621A2">
      <w:pPr>
        <w:pStyle w:val="ListeParagraf"/>
        <w:numPr>
          <w:ilvl w:val="0"/>
          <w:numId w:val="26"/>
        </w:numPr>
        <w:tabs>
          <w:tab w:val="left" w:pos="709"/>
        </w:tabs>
        <w:spacing w:after="120"/>
        <w:contextualSpacing w:val="0"/>
        <w:jc w:val="both"/>
        <w:rPr>
          <w:rFonts w:ascii="Cambria" w:hAnsi="Cambria"/>
          <w:sz w:val="24"/>
          <w:szCs w:val="24"/>
        </w:rPr>
      </w:pPr>
      <w:r w:rsidRPr="004621A2">
        <w:rPr>
          <w:rFonts w:ascii="Cambria" w:hAnsi="Cambria"/>
          <w:sz w:val="24"/>
          <w:szCs w:val="24"/>
        </w:rPr>
        <w:t>Küçük ve orta ölçekli işletmelere dayalı esnek üretim yapısı ve kendine has dinamikleri ile gelişmekte olan sanayi sektörü, tarıma dayalı sanayilerin desteğiyle bölge katma değerinin yaklaşık %23’ünü üretmektedir.</w:t>
      </w:r>
    </w:p>
    <w:p w:rsidR="00306E4A" w:rsidRPr="00FC6413" w:rsidRDefault="00306E4A" w:rsidP="00306E4A">
      <w:pPr>
        <w:pStyle w:val="ListeParagraf"/>
        <w:numPr>
          <w:ilvl w:val="0"/>
          <w:numId w:val="4"/>
        </w:numPr>
        <w:spacing w:after="120"/>
        <w:ind w:left="284"/>
        <w:contextualSpacing w:val="0"/>
        <w:jc w:val="both"/>
        <w:rPr>
          <w:rFonts w:asciiTheme="majorHAnsi" w:hAnsiTheme="majorHAnsi" w:cs="Times New Roman"/>
          <w:sz w:val="24"/>
          <w:szCs w:val="24"/>
        </w:rPr>
      </w:pPr>
      <w:r>
        <w:rPr>
          <w:rFonts w:asciiTheme="majorHAnsi" w:hAnsiTheme="majorHAnsi" w:cs="Times New Roman"/>
          <w:sz w:val="24"/>
          <w:szCs w:val="24"/>
        </w:rPr>
        <w:t>Bölge tarımsal üretim bakımından önemli paylara sahiptir.</w:t>
      </w:r>
    </w:p>
    <w:p w:rsidR="00306E4A" w:rsidRPr="00306E4A" w:rsidRDefault="00306E4A" w:rsidP="00306E4A">
      <w:pPr>
        <w:pStyle w:val="ListeParagraf"/>
        <w:numPr>
          <w:ilvl w:val="0"/>
          <w:numId w:val="26"/>
        </w:numPr>
        <w:tabs>
          <w:tab w:val="left" w:pos="709"/>
        </w:tabs>
        <w:spacing w:after="120"/>
        <w:contextualSpacing w:val="0"/>
        <w:jc w:val="both"/>
        <w:rPr>
          <w:rFonts w:ascii="Cambria" w:hAnsi="Cambria"/>
          <w:sz w:val="24"/>
          <w:szCs w:val="24"/>
        </w:rPr>
      </w:pPr>
      <w:r w:rsidRPr="00306E4A">
        <w:rPr>
          <w:rFonts w:ascii="Cambria" w:hAnsi="Cambria"/>
          <w:sz w:val="24"/>
          <w:szCs w:val="24"/>
        </w:rPr>
        <w:t>Bölge 2013 yılı Türkiye tarımsal üretimi içinde kuru fasulyede %54, havuçta %47, şeker pancarında %40, elmada %32,  çavdarda %28, arpada %17, buğdayda %</w:t>
      </w:r>
      <w:proofErr w:type="gramStart"/>
      <w:r w:rsidRPr="00306E4A">
        <w:rPr>
          <w:rFonts w:ascii="Cambria" w:hAnsi="Cambria"/>
          <w:sz w:val="24"/>
          <w:szCs w:val="24"/>
        </w:rPr>
        <w:t>14,</w:t>
      </w:r>
      <w:proofErr w:type="gramEnd"/>
      <w:r w:rsidRPr="00306E4A">
        <w:rPr>
          <w:rFonts w:ascii="Cambria" w:hAnsi="Cambria"/>
          <w:sz w:val="24"/>
          <w:szCs w:val="24"/>
        </w:rPr>
        <w:t xml:space="preserve"> ve tane mısırda %10’luk paya sahiptir. </w:t>
      </w:r>
    </w:p>
    <w:p w:rsidR="00306E4A" w:rsidRDefault="00FC6413" w:rsidP="00306E4A">
      <w:pPr>
        <w:pStyle w:val="ListeParagraf"/>
        <w:numPr>
          <w:ilvl w:val="0"/>
          <w:numId w:val="4"/>
        </w:numPr>
        <w:spacing w:after="120"/>
        <w:ind w:left="284"/>
        <w:contextualSpacing w:val="0"/>
        <w:jc w:val="both"/>
        <w:rPr>
          <w:rFonts w:asciiTheme="majorHAnsi" w:hAnsiTheme="majorHAnsi" w:cs="Times New Roman"/>
          <w:sz w:val="24"/>
          <w:szCs w:val="24"/>
        </w:rPr>
      </w:pPr>
      <w:r w:rsidRPr="00FC6413">
        <w:rPr>
          <w:rFonts w:asciiTheme="majorHAnsi" w:hAnsiTheme="majorHAnsi" w:cs="Times New Roman"/>
          <w:sz w:val="24"/>
          <w:szCs w:val="24"/>
        </w:rPr>
        <w:t xml:space="preserve">Yetersiz tarımsal üretim altyapısı (parçalı arazi, klasik sulama sistemi vb.) ile birlikte daha fazla su tüketen yazlık ürünlerin bitki deseninde ağırlık kazanması ve yanlış tarımsal uygulamalar bölge tarımının </w:t>
      </w:r>
      <w:r>
        <w:rPr>
          <w:rFonts w:asciiTheme="majorHAnsi" w:hAnsiTheme="majorHAnsi" w:cs="Times New Roman"/>
          <w:sz w:val="24"/>
          <w:szCs w:val="24"/>
        </w:rPr>
        <w:t>sürdürülebilirliğini tehdit etmektedir.</w:t>
      </w:r>
      <w:r w:rsidRPr="00FC6413">
        <w:rPr>
          <w:rFonts w:asciiTheme="majorHAnsi" w:hAnsiTheme="majorHAnsi" w:cs="Times New Roman"/>
          <w:sz w:val="24"/>
          <w:szCs w:val="24"/>
        </w:rPr>
        <w:t xml:space="preserve"> </w:t>
      </w:r>
    </w:p>
    <w:p w:rsidR="00306E4A" w:rsidRPr="00306E4A" w:rsidRDefault="00306E4A" w:rsidP="00306E4A">
      <w:pPr>
        <w:pStyle w:val="ListeParagraf"/>
        <w:numPr>
          <w:ilvl w:val="0"/>
          <w:numId w:val="4"/>
        </w:numPr>
        <w:spacing w:after="120"/>
        <w:ind w:left="284"/>
        <w:contextualSpacing w:val="0"/>
        <w:jc w:val="both"/>
        <w:rPr>
          <w:rFonts w:asciiTheme="majorHAnsi" w:hAnsiTheme="majorHAnsi" w:cs="Times New Roman"/>
          <w:sz w:val="24"/>
          <w:szCs w:val="24"/>
        </w:rPr>
      </w:pPr>
      <w:r w:rsidRPr="00306E4A">
        <w:rPr>
          <w:rFonts w:asciiTheme="majorHAnsi" w:hAnsiTheme="majorHAnsi" w:cs="Times New Roman"/>
          <w:sz w:val="24"/>
          <w:szCs w:val="24"/>
        </w:rPr>
        <w:t>Tarımsal yatırımlar bu bölgede tarımsal ekonomiyi güçlendirmek yanında bölgenin sürdürülebilir su kullanımı ve ülke gıda güvenliğini dikkate almak durumundadır.</w:t>
      </w:r>
    </w:p>
    <w:p w:rsidR="00D955C3" w:rsidRPr="00306E4A" w:rsidRDefault="00D955C3" w:rsidP="00306E4A">
      <w:pPr>
        <w:pStyle w:val="ListeParagraf"/>
        <w:numPr>
          <w:ilvl w:val="0"/>
          <w:numId w:val="4"/>
        </w:numPr>
        <w:spacing w:after="120"/>
        <w:ind w:left="284"/>
        <w:contextualSpacing w:val="0"/>
        <w:jc w:val="both"/>
        <w:rPr>
          <w:rFonts w:asciiTheme="majorHAnsi" w:hAnsiTheme="majorHAnsi" w:cs="Times New Roman"/>
          <w:sz w:val="24"/>
          <w:szCs w:val="24"/>
        </w:rPr>
      </w:pPr>
      <w:r w:rsidRPr="00306E4A">
        <w:rPr>
          <w:rFonts w:asciiTheme="majorHAnsi" w:hAnsiTheme="majorHAnsi" w:cs="Times New Roman"/>
          <w:sz w:val="24"/>
          <w:szCs w:val="24"/>
        </w:rPr>
        <w:t xml:space="preserve">Türkiye mera varlığının %11’ine sahip ve çiftçilerinin hayvan yetiştiriciliği geleneği olmasından dolayı, bölgede hayvancılık yatırımlarına verilen desteklemelerin artırılması ile önemli ilerlemeler sağlanabilecektir. </w:t>
      </w:r>
    </w:p>
    <w:p w:rsidR="00266786" w:rsidRPr="00B4552C" w:rsidRDefault="00102226" w:rsidP="008951F2">
      <w:pPr>
        <w:pStyle w:val="ListeParagraf"/>
        <w:numPr>
          <w:ilvl w:val="0"/>
          <w:numId w:val="4"/>
        </w:numPr>
        <w:spacing w:after="120"/>
        <w:ind w:left="284"/>
        <w:contextualSpacing w:val="0"/>
        <w:jc w:val="both"/>
        <w:rPr>
          <w:rFonts w:asciiTheme="majorHAnsi" w:hAnsiTheme="majorHAnsi" w:cs="Times New Roman"/>
          <w:sz w:val="24"/>
          <w:szCs w:val="24"/>
        </w:rPr>
      </w:pPr>
      <w:r w:rsidRPr="00B4552C">
        <w:rPr>
          <w:rFonts w:asciiTheme="majorHAnsi" w:hAnsiTheme="majorHAnsi" w:cs="Times New Roman"/>
          <w:sz w:val="24"/>
          <w:szCs w:val="24"/>
        </w:rPr>
        <w:t>Konya, Türkiye toplam sanayi işletmeleri içerisindeki %4’lük payı ile sanayisi gelişmiş 5. ildir.</w:t>
      </w:r>
    </w:p>
    <w:p w:rsidR="006B033C" w:rsidRDefault="00D501E5" w:rsidP="006B033C">
      <w:pPr>
        <w:pStyle w:val="ListeParagraf"/>
        <w:numPr>
          <w:ilvl w:val="0"/>
          <w:numId w:val="4"/>
        </w:numPr>
        <w:spacing w:after="120"/>
        <w:ind w:left="284"/>
        <w:contextualSpacing w:val="0"/>
        <w:jc w:val="both"/>
        <w:rPr>
          <w:rFonts w:asciiTheme="majorHAnsi" w:hAnsiTheme="majorHAnsi" w:cs="Times New Roman"/>
          <w:sz w:val="24"/>
          <w:szCs w:val="24"/>
        </w:rPr>
      </w:pPr>
      <w:r w:rsidRPr="00B4552C">
        <w:rPr>
          <w:rFonts w:asciiTheme="majorHAnsi" w:hAnsiTheme="majorHAnsi" w:cs="Times New Roman"/>
          <w:sz w:val="24"/>
          <w:szCs w:val="24"/>
        </w:rPr>
        <w:t>Bölgede</w:t>
      </w:r>
      <w:r w:rsidR="006B033C" w:rsidRPr="00B4552C">
        <w:rPr>
          <w:rFonts w:asciiTheme="majorHAnsi" w:hAnsiTheme="majorHAnsi" w:cs="Times New Roman"/>
          <w:sz w:val="24"/>
          <w:szCs w:val="24"/>
        </w:rPr>
        <w:t xml:space="preserve"> pazar ve ürün çeşitliliğinin artırılması, katma değerinin yükseltilmesi ve limanlara hızlı ve ucuz erişim sağlanması ile bölgenin ihracatı artacaktır.</w:t>
      </w:r>
    </w:p>
    <w:p w:rsidR="00102226" w:rsidRPr="00B4552C" w:rsidRDefault="00D501E5" w:rsidP="008951F2">
      <w:pPr>
        <w:pStyle w:val="ListeParagraf"/>
        <w:numPr>
          <w:ilvl w:val="0"/>
          <w:numId w:val="4"/>
        </w:numPr>
        <w:spacing w:after="120"/>
        <w:ind w:left="284"/>
        <w:contextualSpacing w:val="0"/>
        <w:jc w:val="both"/>
        <w:rPr>
          <w:rFonts w:asciiTheme="majorHAnsi" w:hAnsiTheme="majorHAnsi" w:cs="Times New Roman"/>
          <w:sz w:val="24"/>
          <w:szCs w:val="24"/>
        </w:rPr>
      </w:pPr>
      <w:r w:rsidRPr="00B4552C">
        <w:rPr>
          <w:rFonts w:asciiTheme="majorHAnsi" w:hAnsiTheme="majorHAnsi" w:cs="Times New Roman"/>
          <w:sz w:val="24"/>
          <w:szCs w:val="24"/>
        </w:rPr>
        <w:t>O</w:t>
      </w:r>
      <w:r w:rsidR="00102226" w:rsidRPr="00B4552C">
        <w:rPr>
          <w:rFonts w:asciiTheme="majorHAnsi" w:hAnsiTheme="majorHAnsi" w:cs="Times New Roman"/>
          <w:sz w:val="24"/>
          <w:szCs w:val="24"/>
        </w:rPr>
        <w:t xml:space="preserve">tomotiv sanayii önemli bir </w:t>
      </w:r>
      <w:r w:rsidR="004B6349" w:rsidRPr="00B4552C">
        <w:rPr>
          <w:rFonts w:asciiTheme="majorHAnsi" w:hAnsiTheme="majorHAnsi" w:cs="Times New Roman"/>
          <w:sz w:val="24"/>
          <w:szCs w:val="24"/>
        </w:rPr>
        <w:t>yere</w:t>
      </w:r>
      <w:r w:rsidR="00102226" w:rsidRPr="00B4552C">
        <w:rPr>
          <w:rFonts w:asciiTheme="majorHAnsi" w:hAnsiTheme="majorHAnsi" w:cs="Times New Roman"/>
          <w:sz w:val="24"/>
          <w:szCs w:val="24"/>
        </w:rPr>
        <w:t xml:space="preserve"> sahiptir. Başta Konya olmak üzere Niğde ve Aksaray’da üretilen otomotiv yedek parçaları </w:t>
      </w:r>
      <w:r w:rsidRPr="00B4552C">
        <w:rPr>
          <w:rFonts w:asciiTheme="majorHAnsi" w:hAnsiTheme="majorHAnsi" w:cs="Times New Roman"/>
          <w:sz w:val="24"/>
          <w:szCs w:val="24"/>
        </w:rPr>
        <w:t>birçok ülkeye ihraç</w:t>
      </w:r>
      <w:r w:rsidR="00102226" w:rsidRPr="00B4552C">
        <w:rPr>
          <w:rFonts w:asciiTheme="majorHAnsi" w:hAnsiTheme="majorHAnsi" w:cs="Times New Roman"/>
          <w:sz w:val="24"/>
          <w:szCs w:val="24"/>
        </w:rPr>
        <w:t xml:space="preserve"> edilmektedir.</w:t>
      </w:r>
      <w:r w:rsidR="004B6349" w:rsidRPr="00B4552C">
        <w:rPr>
          <w:rFonts w:asciiTheme="majorHAnsi" w:hAnsiTheme="majorHAnsi" w:cs="Times New Roman"/>
          <w:sz w:val="24"/>
          <w:szCs w:val="24"/>
        </w:rPr>
        <w:t xml:space="preserve"> </w:t>
      </w:r>
    </w:p>
    <w:p w:rsidR="00695560" w:rsidRDefault="00102226" w:rsidP="00695560">
      <w:pPr>
        <w:pStyle w:val="ListeParagraf"/>
        <w:numPr>
          <w:ilvl w:val="0"/>
          <w:numId w:val="4"/>
        </w:numPr>
        <w:spacing w:after="120"/>
        <w:ind w:left="284"/>
        <w:contextualSpacing w:val="0"/>
        <w:jc w:val="both"/>
        <w:rPr>
          <w:rFonts w:asciiTheme="majorHAnsi" w:hAnsiTheme="majorHAnsi" w:cs="Times New Roman"/>
          <w:sz w:val="24"/>
          <w:szCs w:val="24"/>
        </w:rPr>
      </w:pPr>
      <w:r w:rsidRPr="00B4552C">
        <w:rPr>
          <w:rFonts w:asciiTheme="majorHAnsi" w:hAnsiTheme="majorHAnsi" w:cs="Times New Roman"/>
          <w:sz w:val="24"/>
          <w:szCs w:val="24"/>
        </w:rPr>
        <w:t>Konya-Karaman</w:t>
      </w:r>
      <w:r w:rsidR="00B900FB" w:rsidRPr="00B4552C">
        <w:rPr>
          <w:rFonts w:asciiTheme="majorHAnsi" w:hAnsiTheme="majorHAnsi" w:cs="Times New Roman"/>
          <w:sz w:val="24"/>
          <w:szCs w:val="24"/>
        </w:rPr>
        <w:t>’da</w:t>
      </w:r>
      <w:r w:rsidRPr="00B4552C">
        <w:rPr>
          <w:rFonts w:asciiTheme="majorHAnsi" w:hAnsiTheme="majorHAnsi" w:cs="Times New Roman"/>
          <w:sz w:val="24"/>
          <w:szCs w:val="24"/>
        </w:rPr>
        <w:t xml:space="preserve"> gıda, fabrikasyon metal ürünleri imalatı, makine ekipman sektörlerinde </w:t>
      </w:r>
      <w:r w:rsidR="00B900FB" w:rsidRPr="00B4552C">
        <w:rPr>
          <w:rFonts w:asciiTheme="majorHAnsi" w:hAnsiTheme="majorHAnsi" w:cs="Times New Roman"/>
          <w:sz w:val="24"/>
          <w:szCs w:val="24"/>
        </w:rPr>
        <w:t xml:space="preserve">yenilik ve rekabet gücü açısından çok kritik olan sanayi kümelenmeleri </w:t>
      </w:r>
      <w:r w:rsidRPr="00B4552C">
        <w:rPr>
          <w:rFonts w:asciiTheme="majorHAnsi" w:hAnsiTheme="majorHAnsi" w:cs="Times New Roman"/>
          <w:sz w:val="24"/>
          <w:szCs w:val="24"/>
        </w:rPr>
        <w:t>bulunmaktadır. Aksaray ve Niğde’de gıda ve otomotiv gibi sektörlerde kümelenme çalışmalarına başlanacaktır.</w:t>
      </w:r>
      <w:r w:rsidR="00F25BB4" w:rsidRPr="00B4552C">
        <w:rPr>
          <w:rFonts w:asciiTheme="majorHAnsi" w:hAnsiTheme="majorHAnsi" w:cs="Times New Roman"/>
          <w:sz w:val="24"/>
          <w:szCs w:val="24"/>
        </w:rPr>
        <w:t xml:space="preserve"> </w:t>
      </w:r>
    </w:p>
    <w:p w:rsidR="00FC2F30" w:rsidRDefault="00FC2F30" w:rsidP="00FC2F30">
      <w:pPr>
        <w:pStyle w:val="ListeParagraf"/>
        <w:numPr>
          <w:ilvl w:val="0"/>
          <w:numId w:val="4"/>
        </w:numPr>
        <w:spacing w:after="120"/>
        <w:ind w:left="284"/>
        <w:contextualSpacing w:val="0"/>
        <w:jc w:val="both"/>
        <w:rPr>
          <w:rFonts w:asciiTheme="majorHAnsi" w:hAnsiTheme="majorHAnsi" w:cs="Times New Roman"/>
          <w:sz w:val="24"/>
          <w:szCs w:val="24"/>
        </w:rPr>
      </w:pPr>
      <w:r>
        <w:rPr>
          <w:rFonts w:asciiTheme="majorHAnsi" w:hAnsiTheme="majorHAnsi" w:cs="Times New Roman"/>
          <w:sz w:val="24"/>
          <w:szCs w:val="24"/>
        </w:rPr>
        <w:t>Konya’daki Uluslararası fuar merkezinin mevcudiyeti bölgenin tanıtımı ve ihracatı açısından önemli bir potansiyeldir.</w:t>
      </w:r>
    </w:p>
    <w:p w:rsidR="00FC2F30" w:rsidRPr="00FC2F30" w:rsidRDefault="00FC2F30" w:rsidP="00FC2F30">
      <w:pPr>
        <w:pStyle w:val="ListeParagraf"/>
        <w:numPr>
          <w:ilvl w:val="0"/>
          <w:numId w:val="4"/>
        </w:numPr>
        <w:spacing w:after="120"/>
        <w:ind w:left="284"/>
        <w:contextualSpacing w:val="0"/>
        <w:jc w:val="both"/>
        <w:rPr>
          <w:rFonts w:asciiTheme="majorHAnsi" w:hAnsiTheme="majorHAnsi" w:cs="Times New Roman"/>
          <w:sz w:val="24"/>
          <w:szCs w:val="24"/>
        </w:rPr>
      </w:pPr>
      <w:r w:rsidRPr="00FC2F30">
        <w:rPr>
          <w:rFonts w:asciiTheme="majorHAnsi" w:hAnsiTheme="majorHAnsi" w:cs="Times New Roman"/>
          <w:sz w:val="24"/>
          <w:szCs w:val="24"/>
        </w:rPr>
        <w:t>Bölgede ortalama geceleme süresi en düşük 1,4 gün, en yüksek 1,7 gün olmuştur. 2 milyonu aşkın ziyaretçi (2013) Türkiye’nin en çok ziyaret edilen üçüncü müzesi Mevlana Müzesi’dir.</w:t>
      </w:r>
    </w:p>
    <w:p w:rsidR="00FC2F30" w:rsidRPr="00FC2F30" w:rsidRDefault="00FC2F30" w:rsidP="00FC2F30">
      <w:pPr>
        <w:pStyle w:val="ListeParagraf"/>
        <w:numPr>
          <w:ilvl w:val="0"/>
          <w:numId w:val="4"/>
        </w:numPr>
        <w:spacing w:after="120"/>
        <w:ind w:left="284"/>
        <w:contextualSpacing w:val="0"/>
        <w:jc w:val="both"/>
        <w:rPr>
          <w:rFonts w:asciiTheme="majorHAnsi" w:hAnsiTheme="majorHAnsi" w:cs="Times New Roman"/>
          <w:sz w:val="24"/>
          <w:szCs w:val="24"/>
        </w:rPr>
      </w:pPr>
      <w:r w:rsidRPr="00FC2F30">
        <w:rPr>
          <w:rFonts w:asciiTheme="majorHAnsi" w:hAnsiTheme="majorHAnsi" w:cs="Times New Roman"/>
          <w:sz w:val="24"/>
          <w:szCs w:val="24"/>
        </w:rPr>
        <w:t>Ortalama geceleme süresinin uzatılabilmesi için bölgedeki nitelikli tesis (butik otel, motel, pansiyon) ve yatak kapasitesi ile turizm faaliyetlerindeki çeşitliliğinin artırılması gerekmektedir.</w:t>
      </w:r>
    </w:p>
    <w:p w:rsidR="00695560" w:rsidRPr="00272DA7" w:rsidRDefault="00695560" w:rsidP="00695560">
      <w:pPr>
        <w:pStyle w:val="ListeParagraf"/>
        <w:numPr>
          <w:ilvl w:val="0"/>
          <w:numId w:val="4"/>
        </w:numPr>
        <w:spacing w:after="120"/>
        <w:ind w:left="284"/>
        <w:contextualSpacing w:val="0"/>
        <w:jc w:val="both"/>
        <w:rPr>
          <w:rFonts w:asciiTheme="majorHAnsi" w:hAnsiTheme="majorHAnsi" w:cs="Times New Roman"/>
          <w:sz w:val="24"/>
          <w:szCs w:val="24"/>
        </w:rPr>
      </w:pPr>
      <w:r w:rsidRPr="00272DA7">
        <w:rPr>
          <w:rFonts w:asciiTheme="majorHAnsi" w:hAnsiTheme="majorHAnsi" w:cs="Times New Roman"/>
          <w:sz w:val="24"/>
          <w:szCs w:val="24"/>
        </w:rPr>
        <w:t xml:space="preserve">Bölge, genç ve dinamik bir nüfus yapısına sahiptir. KOP Bölgesinde </w:t>
      </w:r>
      <w:r w:rsidR="00CA0DC7" w:rsidRPr="00272DA7">
        <w:rPr>
          <w:rFonts w:asciiTheme="majorHAnsi" w:hAnsiTheme="majorHAnsi" w:cs="Times New Roman"/>
          <w:sz w:val="24"/>
          <w:szCs w:val="24"/>
        </w:rPr>
        <w:t xml:space="preserve">medyan yaşı 32 olurken, </w:t>
      </w:r>
      <w:r w:rsidRPr="00272DA7">
        <w:rPr>
          <w:rFonts w:asciiTheme="majorHAnsi" w:hAnsiTheme="majorHAnsi" w:cs="Times New Roman"/>
          <w:sz w:val="24"/>
          <w:szCs w:val="24"/>
        </w:rPr>
        <w:t>genç nüfusun (0-14 yaş) toplam nüfusa oranı %25’tir. Bu oran Türkiye’de %24’tür.</w:t>
      </w:r>
    </w:p>
    <w:p w:rsidR="009979EC" w:rsidRPr="00695560" w:rsidRDefault="00252D3E" w:rsidP="00695560">
      <w:pPr>
        <w:pStyle w:val="ListeParagraf"/>
        <w:numPr>
          <w:ilvl w:val="0"/>
          <w:numId w:val="4"/>
        </w:numPr>
        <w:spacing w:after="120"/>
        <w:ind w:left="284"/>
        <w:contextualSpacing w:val="0"/>
        <w:jc w:val="both"/>
        <w:rPr>
          <w:rFonts w:asciiTheme="majorHAnsi" w:hAnsiTheme="majorHAnsi" w:cs="Times New Roman"/>
          <w:sz w:val="24"/>
          <w:szCs w:val="24"/>
        </w:rPr>
      </w:pPr>
      <w:r w:rsidRPr="00695560">
        <w:rPr>
          <w:rFonts w:asciiTheme="majorHAnsi" w:hAnsiTheme="majorHAnsi" w:cs="Times New Roman"/>
          <w:sz w:val="24"/>
          <w:szCs w:val="24"/>
        </w:rPr>
        <w:t>S</w:t>
      </w:r>
      <w:r w:rsidR="00A05097" w:rsidRPr="00695560">
        <w:rPr>
          <w:rFonts w:asciiTheme="majorHAnsi" w:hAnsiTheme="majorHAnsi" w:cs="Times New Roman"/>
          <w:sz w:val="24"/>
          <w:szCs w:val="24"/>
        </w:rPr>
        <w:t xml:space="preserve">ayısı </w:t>
      </w:r>
      <w:r w:rsidR="00897422" w:rsidRPr="00695560">
        <w:rPr>
          <w:rFonts w:asciiTheme="majorHAnsi" w:hAnsiTheme="majorHAnsi" w:cs="Times New Roman"/>
          <w:sz w:val="24"/>
          <w:szCs w:val="24"/>
        </w:rPr>
        <w:t>7</w:t>
      </w:r>
      <w:r w:rsidR="00A05097" w:rsidRPr="00695560">
        <w:rPr>
          <w:rFonts w:asciiTheme="majorHAnsi" w:hAnsiTheme="majorHAnsi" w:cs="Times New Roman"/>
          <w:sz w:val="24"/>
          <w:szCs w:val="24"/>
        </w:rPr>
        <w:t xml:space="preserve">’ye ulaşan </w:t>
      </w:r>
      <w:r w:rsidR="00897422" w:rsidRPr="00695560">
        <w:rPr>
          <w:rFonts w:asciiTheme="majorHAnsi" w:hAnsiTheme="majorHAnsi" w:cs="Times New Roman"/>
          <w:sz w:val="24"/>
          <w:szCs w:val="24"/>
        </w:rPr>
        <w:t>üniversite</w:t>
      </w:r>
      <w:r w:rsidR="00A05097" w:rsidRPr="00695560">
        <w:rPr>
          <w:rFonts w:asciiTheme="majorHAnsi" w:hAnsiTheme="majorHAnsi" w:cs="Times New Roman"/>
          <w:sz w:val="24"/>
          <w:szCs w:val="24"/>
        </w:rPr>
        <w:t>ler ile beşeri sermayenin daha etkin gelişimi sağlanacak</w:t>
      </w:r>
      <w:r w:rsidR="00E12924">
        <w:rPr>
          <w:rFonts w:asciiTheme="majorHAnsi" w:hAnsiTheme="majorHAnsi" w:cs="Times New Roman"/>
          <w:sz w:val="24"/>
          <w:szCs w:val="24"/>
        </w:rPr>
        <w:t>,</w:t>
      </w:r>
      <w:r w:rsidR="00A05097" w:rsidRPr="00695560">
        <w:rPr>
          <w:rFonts w:asciiTheme="majorHAnsi" w:hAnsiTheme="majorHAnsi" w:cs="Times New Roman"/>
          <w:sz w:val="24"/>
          <w:szCs w:val="24"/>
        </w:rPr>
        <w:t xml:space="preserve"> bölgede insan odaklı kalkınma stratejisi hayata geçirilecektir.</w:t>
      </w:r>
    </w:p>
    <w:p w:rsidR="00695560" w:rsidRDefault="00F22C30" w:rsidP="00695560">
      <w:pPr>
        <w:pStyle w:val="ListeParagraf"/>
        <w:numPr>
          <w:ilvl w:val="0"/>
          <w:numId w:val="4"/>
        </w:numPr>
        <w:spacing w:after="120"/>
        <w:ind w:left="284"/>
        <w:contextualSpacing w:val="0"/>
        <w:jc w:val="both"/>
        <w:rPr>
          <w:rFonts w:asciiTheme="majorHAnsi" w:hAnsiTheme="majorHAnsi" w:cs="Times New Roman"/>
          <w:sz w:val="24"/>
          <w:szCs w:val="24"/>
        </w:rPr>
      </w:pPr>
      <w:r w:rsidRPr="009979EC">
        <w:rPr>
          <w:rFonts w:asciiTheme="majorHAnsi" w:hAnsiTheme="majorHAnsi" w:cs="Times New Roman"/>
          <w:sz w:val="24"/>
          <w:szCs w:val="24"/>
        </w:rPr>
        <w:t xml:space="preserve">KOP Eylem Planı bölgenin kalkınma potansiyelinin en etkili şekilde hayata geçirilmesi için önümüzdeki dönemin yol haritasını ortaya koyacaktır. </w:t>
      </w:r>
    </w:p>
    <w:p w:rsidR="00F25BB4" w:rsidRPr="00695560" w:rsidRDefault="00E12924" w:rsidP="00695560">
      <w:pPr>
        <w:pStyle w:val="ListeParagraf"/>
        <w:numPr>
          <w:ilvl w:val="0"/>
          <w:numId w:val="4"/>
        </w:numPr>
        <w:spacing w:after="120"/>
        <w:ind w:left="284"/>
        <w:contextualSpacing w:val="0"/>
        <w:jc w:val="both"/>
        <w:rPr>
          <w:rFonts w:asciiTheme="majorHAnsi" w:hAnsiTheme="majorHAnsi" w:cs="Times New Roman"/>
          <w:sz w:val="24"/>
          <w:szCs w:val="24"/>
        </w:rPr>
      </w:pPr>
      <w:r w:rsidRPr="00695560">
        <w:rPr>
          <w:rFonts w:asciiTheme="majorHAnsi" w:hAnsiTheme="majorHAnsi" w:cs="Times New Roman"/>
          <w:sz w:val="24"/>
          <w:szCs w:val="24"/>
        </w:rPr>
        <w:t>Ö</w:t>
      </w:r>
      <w:r w:rsidR="00F22C30" w:rsidRPr="00695560">
        <w:rPr>
          <w:rFonts w:asciiTheme="majorHAnsi" w:hAnsiTheme="majorHAnsi" w:cs="Times New Roman"/>
          <w:sz w:val="24"/>
          <w:szCs w:val="24"/>
        </w:rPr>
        <w:t xml:space="preserve">ncelikle </w:t>
      </w:r>
      <w:r w:rsidR="00A05097" w:rsidRPr="00695560">
        <w:rPr>
          <w:rFonts w:asciiTheme="majorHAnsi" w:hAnsiTheme="majorHAnsi" w:cs="Times New Roman"/>
          <w:sz w:val="24"/>
          <w:szCs w:val="24"/>
        </w:rPr>
        <w:t>Bölgenin bu potansiyel</w:t>
      </w:r>
      <w:r>
        <w:rPr>
          <w:rFonts w:asciiTheme="majorHAnsi" w:hAnsiTheme="majorHAnsi" w:cs="Times New Roman"/>
          <w:sz w:val="24"/>
          <w:szCs w:val="24"/>
        </w:rPr>
        <w:t>inin</w:t>
      </w:r>
      <w:r w:rsidR="00A05097" w:rsidRPr="00695560">
        <w:rPr>
          <w:rFonts w:asciiTheme="majorHAnsi" w:hAnsiTheme="majorHAnsi" w:cs="Times New Roman"/>
          <w:sz w:val="24"/>
          <w:szCs w:val="24"/>
        </w:rPr>
        <w:t xml:space="preserve"> harekete geçirilmesi için geçtiğimiz 12 yılda gerçekleştirdi</w:t>
      </w:r>
      <w:r w:rsidR="00F22C30" w:rsidRPr="00695560">
        <w:rPr>
          <w:rFonts w:asciiTheme="majorHAnsi" w:hAnsiTheme="majorHAnsi" w:cs="Times New Roman"/>
          <w:sz w:val="24"/>
          <w:szCs w:val="24"/>
        </w:rPr>
        <w:t xml:space="preserve">ğimiz yatırımlar ile sağlanan ilerlemeleri sizlerle paylaşmak istiyorum. </w:t>
      </w:r>
    </w:p>
    <w:p w:rsidR="00AC2AE1" w:rsidRPr="00BC0841" w:rsidRDefault="00AC2AE1">
      <w:pPr>
        <w:pStyle w:val="ListeParagraf"/>
        <w:numPr>
          <w:ilvl w:val="0"/>
          <w:numId w:val="1"/>
        </w:numPr>
        <w:tabs>
          <w:tab w:val="left" w:pos="709"/>
        </w:tabs>
        <w:spacing w:after="120"/>
        <w:ind w:firstLine="59"/>
        <w:contextualSpacing w:val="0"/>
        <w:jc w:val="both"/>
        <w:rPr>
          <w:rFonts w:asciiTheme="majorHAnsi" w:eastAsia="Times New Roman" w:hAnsiTheme="majorHAnsi" w:cs="Times New Roman"/>
          <w:b/>
          <w:caps/>
          <w:sz w:val="24"/>
          <w:szCs w:val="24"/>
          <w:lang w:eastAsia="tr-TR"/>
        </w:rPr>
      </w:pPr>
      <w:r w:rsidRPr="00BC0841">
        <w:rPr>
          <w:rFonts w:asciiTheme="majorHAnsi" w:eastAsia="Times New Roman" w:hAnsiTheme="majorHAnsi" w:cs="Times New Roman"/>
          <w:b/>
          <w:caps/>
          <w:sz w:val="24"/>
          <w:szCs w:val="24"/>
          <w:lang w:eastAsia="tr-TR"/>
        </w:rPr>
        <w:t>Son 12 Yıl</w:t>
      </w:r>
      <w:r w:rsidR="001C631E">
        <w:rPr>
          <w:rFonts w:asciiTheme="majorHAnsi" w:eastAsia="Times New Roman" w:hAnsiTheme="majorHAnsi" w:cs="Times New Roman"/>
          <w:b/>
          <w:caps/>
          <w:sz w:val="24"/>
          <w:szCs w:val="24"/>
          <w:lang w:eastAsia="tr-TR"/>
        </w:rPr>
        <w:t xml:space="preserve">da KOP BÖLGEMİZDE YAŞANAN </w:t>
      </w:r>
      <w:r w:rsidRPr="00BC0841">
        <w:rPr>
          <w:rFonts w:asciiTheme="majorHAnsi" w:eastAsia="Times New Roman" w:hAnsiTheme="majorHAnsi" w:cs="Times New Roman"/>
          <w:b/>
          <w:caps/>
          <w:sz w:val="24"/>
          <w:szCs w:val="24"/>
          <w:lang w:eastAsia="tr-TR"/>
        </w:rPr>
        <w:t xml:space="preserve">Gelişmeler </w:t>
      </w:r>
    </w:p>
    <w:p w:rsidR="009979EC" w:rsidRPr="009979EC" w:rsidRDefault="009979EC" w:rsidP="009979EC">
      <w:pPr>
        <w:pStyle w:val="ListeParagraf"/>
        <w:numPr>
          <w:ilvl w:val="0"/>
          <w:numId w:val="3"/>
        </w:numPr>
        <w:tabs>
          <w:tab w:val="left" w:pos="1134"/>
        </w:tabs>
        <w:spacing w:after="120"/>
        <w:contextualSpacing w:val="0"/>
        <w:jc w:val="both"/>
        <w:rPr>
          <w:rFonts w:asciiTheme="majorHAnsi" w:hAnsiTheme="majorHAnsi" w:cs="Times New Roman"/>
          <w:b/>
          <w:vanish/>
          <w:sz w:val="24"/>
          <w:szCs w:val="24"/>
        </w:rPr>
      </w:pPr>
    </w:p>
    <w:p w:rsidR="009979EC" w:rsidRPr="009979EC" w:rsidRDefault="009979EC" w:rsidP="009979EC">
      <w:pPr>
        <w:pStyle w:val="ListeParagraf"/>
        <w:numPr>
          <w:ilvl w:val="0"/>
          <w:numId w:val="3"/>
        </w:numPr>
        <w:tabs>
          <w:tab w:val="left" w:pos="1134"/>
        </w:tabs>
        <w:spacing w:after="120"/>
        <w:contextualSpacing w:val="0"/>
        <w:jc w:val="both"/>
        <w:rPr>
          <w:rFonts w:asciiTheme="majorHAnsi" w:hAnsiTheme="majorHAnsi" w:cs="Times New Roman"/>
          <w:b/>
          <w:vanish/>
          <w:sz w:val="24"/>
          <w:szCs w:val="24"/>
        </w:rPr>
      </w:pPr>
    </w:p>
    <w:p w:rsidR="00AC2AE1" w:rsidRPr="00915F2F" w:rsidRDefault="00AC2AE1">
      <w:pPr>
        <w:pStyle w:val="ListeParagraf"/>
        <w:numPr>
          <w:ilvl w:val="1"/>
          <w:numId w:val="3"/>
        </w:numPr>
        <w:tabs>
          <w:tab w:val="left" w:pos="1134"/>
        </w:tabs>
        <w:spacing w:after="120"/>
        <w:ind w:left="786"/>
        <w:contextualSpacing w:val="0"/>
        <w:jc w:val="both"/>
        <w:rPr>
          <w:rFonts w:asciiTheme="majorHAnsi" w:hAnsiTheme="majorHAnsi" w:cs="Times New Roman"/>
          <w:b/>
          <w:sz w:val="24"/>
          <w:szCs w:val="24"/>
        </w:rPr>
      </w:pPr>
      <w:r w:rsidRPr="00915F2F">
        <w:rPr>
          <w:rFonts w:asciiTheme="majorHAnsi" w:hAnsiTheme="majorHAnsi" w:cs="Times New Roman"/>
          <w:b/>
          <w:sz w:val="24"/>
          <w:szCs w:val="24"/>
        </w:rPr>
        <w:t>Kamu Yatırımları</w:t>
      </w:r>
      <w:r w:rsidR="00052A78">
        <w:rPr>
          <w:rFonts w:asciiTheme="majorHAnsi" w:hAnsiTheme="majorHAnsi" w:cs="Times New Roman"/>
          <w:b/>
          <w:sz w:val="24"/>
          <w:szCs w:val="24"/>
        </w:rPr>
        <w:t>nda</w:t>
      </w:r>
    </w:p>
    <w:p w:rsidR="009D7B84" w:rsidRPr="009D7B84" w:rsidRDefault="00AC2AE1" w:rsidP="009D7B84">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915F2F">
        <w:rPr>
          <w:rFonts w:asciiTheme="majorHAnsi" w:hAnsiTheme="majorHAnsi" w:cs="Times New Roman"/>
          <w:sz w:val="24"/>
          <w:szCs w:val="24"/>
        </w:rPr>
        <w:t>Hükümetimiz döneminde KOP</w:t>
      </w:r>
      <w:r w:rsidR="00EC2745" w:rsidRPr="00915F2F">
        <w:rPr>
          <w:rFonts w:asciiTheme="majorHAnsi" w:hAnsiTheme="majorHAnsi" w:cs="Times New Roman"/>
          <w:sz w:val="24"/>
          <w:szCs w:val="24"/>
        </w:rPr>
        <w:t xml:space="preserve"> </w:t>
      </w:r>
      <w:r w:rsidRPr="00915F2F">
        <w:rPr>
          <w:rFonts w:asciiTheme="majorHAnsi" w:hAnsiTheme="majorHAnsi" w:cs="Times New Roman"/>
          <w:sz w:val="24"/>
          <w:szCs w:val="24"/>
        </w:rPr>
        <w:t>bölgemiz</w:t>
      </w:r>
      <w:r w:rsidR="00EC2745" w:rsidRPr="00915F2F">
        <w:rPr>
          <w:rFonts w:asciiTheme="majorHAnsi" w:hAnsiTheme="majorHAnsi" w:cs="Times New Roman"/>
          <w:sz w:val="24"/>
          <w:szCs w:val="24"/>
        </w:rPr>
        <w:t>deki</w:t>
      </w:r>
      <w:r w:rsidRPr="00915F2F">
        <w:rPr>
          <w:rFonts w:asciiTheme="majorHAnsi" w:hAnsiTheme="majorHAnsi" w:cs="Times New Roman"/>
          <w:sz w:val="24"/>
          <w:szCs w:val="24"/>
        </w:rPr>
        <w:t xml:space="preserve"> kamu yatırımların</w:t>
      </w:r>
      <w:r w:rsidR="00EC2745" w:rsidRPr="00915F2F">
        <w:rPr>
          <w:rFonts w:asciiTheme="majorHAnsi" w:hAnsiTheme="majorHAnsi" w:cs="Times New Roman"/>
          <w:sz w:val="24"/>
          <w:szCs w:val="24"/>
        </w:rPr>
        <w:t>a ayırdığımız kaynakları</w:t>
      </w:r>
      <w:r w:rsidRPr="00915F2F">
        <w:rPr>
          <w:rFonts w:asciiTheme="majorHAnsi" w:hAnsiTheme="majorHAnsi" w:cs="Times New Roman"/>
          <w:sz w:val="24"/>
          <w:szCs w:val="24"/>
        </w:rPr>
        <w:t xml:space="preserve"> önemli </w:t>
      </w:r>
      <w:r w:rsidR="00EC2745" w:rsidRPr="00915F2F">
        <w:rPr>
          <w:rFonts w:asciiTheme="majorHAnsi" w:hAnsiTheme="majorHAnsi" w:cs="Times New Roman"/>
          <w:sz w:val="24"/>
          <w:szCs w:val="24"/>
        </w:rPr>
        <w:t>ölçüde artırdık.</w:t>
      </w:r>
      <w:r w:rsidRPr="00915F2F">
        <w:rPr>
          <w:rFonts w:asciiTheme="majorHAnsi" w:hAnsiTheme="majorHAnsi" w:cs="Times New Roman"/>
          <w:sz w:val="24"/>
          <w:szCs w:val="24"/>
        </w:rPr>
        <w:t xml:space="preserve"> </w:t>
      </w:r>
    </w:p>
    <w:p w:rsidR="006E2052" w:rsidRDefault="006E2052" w:rsidP="006E2052">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9D7B84">
        <w:rPr>
          <w:rFonts w:asciiTheme="majorHAnsi" w:hAnsiTheme="majorHAnsi" w:cs="Times New Roman"/>
          <w:sz w:val="24"/>
          <w:szCs w:val="24"/>
        </w:rPr>
        <w:t>KOP Bölgesindeki kamu yatırımlarının toplam kamu yatırımları içindeki payını 2002 yılında yüzde 2’den 2014 yılında yüzde 4,2’ye çıkarttık.</w:t>
      </w:r>
      <w:r w:rsidRPr="00D902E0">
        <w:rPr>
          <w:rFonts w:asciiTheme="majorHAnsi" w:hAnsiTheme="majorHAnsi" w:cs="Times New Roman"/>
          <w:sz w:val="24"/>
          <w:szCs w:val="24"/>
        </w:rPr>
        <w:t xml:space="preserve"> </w:t>
      </w:r>
    </w:p>
    <w:p w:rsidR="009D7B84" w:rsidRPr="009D7B84" w:rsidRDefault="009D7B84" w:rsidP="009D7B84">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9D7B84">
        <w:rPr>
          <w:rFonts w:asciiTheme="majorHAnsi" w:hAnsiTheme="majorHAnsi" w:cs="Times New Roman"/>
          <w:sz w:val="24"/>
          <w:szCs w:val="24"/>
        </w:rPr>
        <w:t>2002-2014 döneminde toplam 9 milyar TL yatırım yaptık.</w:t>
      </w:r>
    </w:p>
    <w:p w:rsidR="00D902E0" w:rsidRPr="009D7B84" w:rsidRDefault="00D902E0" w:rsidP="00D902E0">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9D7B84">
        <w:rPr>
          <w:rFonts w:asciiTheme="majorHAnsi" w:hAnsiTheme="majorHAnsi" w:cs="Times New Roman"/>
          <w:sz w:val="24"/>
          <w:szCs w:val="24"/>
        </w:rPr>
        <w:t>KOP bölgesindeki y</w:t>
      </w:r>
      <w:r w:rsidR="00DA03FC">
        <w:rPr>
          <w:rFonts w:asciiTheme="majorHAnsi" w:hAnsiTheme="majorHAnsi" w:cs="Times New Roman"/>
          <w:sz w:val="24"/>
          <w:szCs w:val="24"/>
        </w:rPr>
        <w:t>atırımlar için 2002 yılında yaklaşık 145</w:t>
      </w:r>
      <w:r w:rsidRPr="009D7B84">
        <w:rPr>
          <w:rFonts w:asciiTheme="majorHAnsi" w:hAnsiTheme="majorHAnsi" w:cs="Times New Roman"/>
          <w:sz w:val="24"/>
          <w:szCs w:val="24"/>
        </w:rPr>
        <w:t xml:space="preserve"> milyon TL ödenek tahsis edilmiş iken bu tutarı 2008 yılında 6</w:t>
      </w:r>
      <w:r w:rsidR="00DA03FC">
        <w:rPr>
          <w:rFonts w:asciiTheme="majorHAnsi" w:hAnsiTheme="majorHAnsi" w:cs="Times New Roman"/>
          <w:sz w:val="24"/>
          <w:szCs w:val="24"/>
        </w:rPr>
        <w:t>50</w:t>
      </w:r>
      <w:r w:rsidRPr="009D7B84">
        <w:rPr>
          <w:rFonts w:asciiTheme="majorHAnsi" w:hAnsiTheme="majorHAnsi" w:cs="Times New Roman"/>
          <w:sz w:val="24"/>
          <w:szCs w:val="24"/>
        </w:rPr>
        <w:t xml:space="preserve"> milyon TL’ye, 2014 yılında ise 1,4 milyar TL’ye yükselttik. </w:t>
      </w:r>
    </w:p>
    <w:p w:rsidR="00DE7C27" w:rsidRPr="00BC0841" w:rsidRDefault="00DE7C27" w:rsidP="00DE7C27">
      <w:pPr>
        <w:pStyle w:val="ListeParagraf"/>
        <w:numPr>
          <w:ilvl w:val="1"/>
          <w:numId w:val="3"/>
        </w:numPr>
        <w:tabs>
          <w:tab w:val="left" w:pos="1134"/>
        </w:tabs>
        <w:spacing w:after="120"/>
        <w:ind w:left="786"/>
        <w:contextualSpacing w:val="0"/>
        <w:jc w:val="both"/>
        <w:rPr>
          <w:rFonts w:asciiTheme="majorHAnsi" w:hAnsiTheme="majorHAnsi" w:cs="Times New Roman"/>
          <w:b/>
          <w:sz w:val="24"/>
          <w:szCs w:val="24"/>
        </w:rPr>
      </w:pPr>
      <w:r w:rsidRPr="00BC0841">
        <w:rPr>
          <w:rFonts w:asciiTheme="majorHAnsi" w:hAnsiTheme="majorHAnsi" w:cs="Times New Roman"/>
          <w:b/>
          <w:sz w:val="24"/>
          <w:szCs w:val="24"/>
        </w:rPr>
        <w:t>Eğitim</w:t>
      </w:r>
      <w:r>
        <w:rPr>
          <w:rFonts w:asciiTheme="majorHAnsi" w:hAnsiTheme="majorHAnsi" w:cs="Times New Roman"/>
          <w:b/>
          <w:sz w:val="24"/>
          <w:szCs w:val="24"/>
        </w:rPr>
        <w:t>de</w:t>
      </w:r>
    </w:p>
    <w:p w:rsidR="00DE7C27" w:rsidRPr="00054C7E" w:rsidRDefault="002F2AC1" w:rsidP="002F2AC1">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054C7E">
        <w:rPr>
          <w:rFonts w:asciiTheme="majorHAnsi" w:hAnsiTheme="majorHAnsi" w:cs="Times New Roman"/>
          <w:sz w:val="24"/>
          <w:szCs w:val="24"/>
        </w:rPr>
        <w:t>E</w:t>
      </w:r>
      <w:r w:rsidR="00DE7C27" w:rsidRPr="00054C7E">
        <w:rPr>
          <w:rFonts w:asciiTheme="majorHAnsi" w:hAnsiTheme="majorHAnsi" w:cs="Times New Roman"/>
          <w:sz w:val="24"/>
          <w:szCs w:val="24"/>
        </w:rPr>
        <w:t>ğitimde fiziki ve beşeri altyapının geliştirilmesi için önemli adımlar attık. Son 12 yılda Bölgede toplam 1,8 milyar TL eğitim yatırımı gerçekleştirdik.</w:t>
      </w:r>
    </w:p>
    <w:p w:rsidR="002A1EB6" w:rsidRPr="00054C7E" w:rsidRDefault="002A1EB6" w:rsidP="002A1EB6">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054C7E">
        <w:rPr>
          <w:rFonts w:asciiTheme="majorHAnsi" w:hAnsiTheme="majorHAnsi" w:cs="Times New Roman"/>
          <w:sz w:val="24"/>
          <w:szCs w:val="24"/>
        </w:rPr>
        <w:t>İlköğretimde brüt okullaşma oranı yüzde 92’den yüzde 101,5’a ulaştı. Ortaöğretimde ise bu oran yüzde 33’den yüzde 101’e yükseldi.</w:t>
      </w:r>
    </w:p>
    <w:p w:rsidR="002A1EB6" w:rsidRPr="00054C7E" w:rsidRDefault="002A1EB6" w:rsidP="002A1EB6">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054C7E">
        <w:rPr>
          <w:rFonts w:asciiTheme="majorHAnsi" w:hAnsiTheme="majorHAnsi" w:cs="Times New Roman"/>
          <w:sz w:val="24"/>
          <w:szCs w:val="24"/>
        </w:rPr>
        <w:t>Derslik başına düşen öğrenc</w:t>
      </w:r>
      <w:r w:rsidR="009D1890">
        <w:rPr>
          <w:rFonts w:asciiTheme="majorHAnsi" w:hAnsiTheme="majorHAnsi" w:cs="Times New Roman"/>
          <w:sz w:val="24"/>
          <w:szCs w:val="24"/>
        </w:rPr>
        <w:t>i sayısı ilköğretimde 32’den 23’e</w:t>
      </w:r>
      <w:r w:rsidRPr="00054C7E">
        <w:rPr>
          <w:rFonts w:asciiTheme="majorHAnsi" w:hAnsiTheme="majorHAnsi" w:cs="Times New Roman"/>
          <w:sz w:val="24"/>
          <w:szCs w:val="24"/>
        </w:rPr>
        <w:t>; ortaöğretimde derslik başına düşen öğrenci sayısı 29’dan 28’e düşmüştür.</w:t>
      </w:r>
    </w:p>
    <w:p w:rsidR="002A1EB6" w:rsidRPr="00054C7E" w:rsidRDefault="002A1EB6" w:rsidP="002A1EB6">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054C7E">
        <w:rPr>
          <w:rFonts w:asciiTheme="majorHAnsi" w:hAnsiTheme="majorHAnsi" w:cs="Times New Roman"/>
          <w:sz w:val="24"/>
          <w:szCs w:val="24"/>
        </w:rPr>
        <w:t>Öğretmen atamaları ile Bölge’deki öğretmen sayısı ilköğretimde yüzde 45 artış ile 27,3 bine ulaşmış; ortaöğre</w:t>
      </w:r>
      <w:r w:rsidR="00DA03FC">
        <w:rPr>
          <w:rFonts w:asciiTheme="majorHAnsi" w:hAnsiTheme="majorHAnsi" w:cs="Times New Roman"/>
          <w:sz w:val="24"/>
          <w:szCs w:val="24"/>
        </w:rPr>
        <w:t>timde ise yüzde 90 artış ile 12 bini aşmıştır.</w:t>
      </w:r>
    </w:p>
    <w:p w:rsidR="002A1EB6" w:rsidRPr="00054C7E" w:rsidRDefault="002A1EB6" w:rsidP="002A1EB6">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054C7E">
        <w:rPr>
          <w:rFonts w:asciiTheme="majorHAnsi" w:hAnsiTheme="majorHAnsi" w:cs="Times New Roman"/>
          <w:sz w:val="24"/>
          <w:szCs w:val="24"/>
        </w:rPr>
        <w:t xml:space="preserve">Bölgede </w:t>
      </w:r>
      <w:r w:rsidR="00DA03FC">
        <w:rPr>
          <w:rFonts w:asciiTheme="majorHAnsi" w:hAnsiTheme="majorHAnsi" w:cs="Times New Roman"/>
          <w:sz w:val="24"/>
          <w:szCs w:val="24"/>
        </w:rPr>
        <w:t xml:space="preserve">yaklaşık </w:t>
      </w:r>
      <w:r w:rsidRPr="00054C7E">
        <w:rPr>
          <w:rFonts w:asciiTheme="majorHAnsi" w:hAnsiTheme="majorHAnsi" w:cs="Times New Roman"/>
          <w:sz w:val="24"/>
          <w:szCs w:val="24"/>
        </w:rPr>
        <w:t>2</w:t>
      </w:r>
      <w:r w:rsidR="00DA03FC">
        <w:rPr>
          <w:rFonts w:asciiTheme="majorHAnsi" w:hAnsiTheme="majorHAnsi" w:cs="Times New Roman"/>
          <w:sz w:val="24"/>
          <w:szCs w:val="24"/>
        </w:rPr>
        <w:t>8.000</w:t>
      </w:r>
      <w:r w:rsidRPr="00054C7E">
        <w:rPr>
          <w:rFonts w:asciiTheme="majorHAnsi" w:hAnsiTheme="majorHAnsi" w:cs="Times New Roman"/>
          <w:sz w:val="24"/>
          <w:szCs w:val="24"/>
        </w:rPr>
        <w:t xml:space="preserve"> derslik bulunmaktadır. 1.200’ü aşkın dersliği 2014 yılında olmak üzere son 12 yılda toplam 10.000 ilave derslik inşa ettik. </w:t>
      </w:r>
    </w:p>
    <w:p w:rsidR="002A1EB6" w:rsidRPr="00054C7E" w:rsidRDefault="002A1EB6" w:rsidP="002A1EB6">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054C7E">
        <w:rPr>
          <w:rFonts w:asciiTheme="majorHAnsi" w:hAnsiTheme="majorHAnsi" w:cs="Times New Roman"/>
          <w:sz w:val="24"/>
          <w:szCs w:val="24"/>
        </w:rPr>
        <w:t>Bölge’de 3’ü devlet, 2’si vakıf olmak üzere 5 üniversite kuruldu. 47 fakülte, 18 enstitü, 19 yüksekokul, 19 meslek yüksekokulu, 34 araştırma ve uygulama merkezi hizmete açıldı.</w:t>
      </w:r>
    </w:p>
    <w:p w:rsidR="002A1EB6" w:rsidRPr="00054C7E" w:rsidRDefault="002A1EB6" w:rsidP="002A1EB6">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054C7E">
        <w:rPr>
          <w:rFonts w:asciiTheme="majorHAnsi" w:hAnsiTheme="majorHAnsi" w:cs="Times New Roman"/>
          <w:sz w:val="24"/>
          <w:szCs w:val="24"/>
        </w:rPr>
        <w:t xml:space="preserve">Bölgedeki üniversitelere toplam 1,3 milyar TL yatırım gerçekleştirdik. </w:t>
      </w:r>
    </w:p>
    <w:p w:rsidR="002A1EB6" w:rsidRPr="00054C7E" w:rsidRDefault="002A1EB6" w:rsidP="002A1EB6">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054C7E">
        <w:rPr>
          <w:rFonts w:asciiTheme="majorHAnsi" w:hAnsiTheme="majorHAnsi" w:cs="Times New Roman"/>
          <w:sz w:val="24"/>
          <w:szCs w:val="24"/>
        </w:rPr>
        <w:t xml:space="preserve">Üniversitelerde öğrenim gören öğrenci sayısı 73.000’den 142.000’e ulaştı. </w:t>
      </w:r>
    </w:p>
    <w:p w:rsidR="00DE7C27" w:rsidRPr="00BC0841" w:rsidRDefault="00DE7C27" w:rsidP="00DE7C27">
      <w:pPr>
        <w:pStyle w:val="ListeParagraf"/>
        <w:numPr>
          <w:ilvl w:val="1"/>
          <w:numId w:val="3"/>
        </w:numPr>
        <w:tabs>
          <w:tab w:val="left" w:pos="1134"/>
        </w:tabs>
        <w:spacing w:after="120"/>
        <w:ind w:left="786"/>
        <w:contextualSpacing w:val="0"/>
        <w:jc w:val="both"/>
        <w:rPr>
          <w:rFonts w:asciiTheme="majorHAnsi" w:hAnsiTheme="majorHAnsi" w:cs="Times New Roman"/>
          <w:b/>
          <w:sz w:val="24"/>
          <w:szCs w:val="24"/>
        </w:rPr>
      </w:pPr>
      <w:r w:rsidRPr="00BC0841">
        <w:rPr>
          <w:rFonts w:asciiTheme="majorHAnsi" w:hAnsiTheme="majorHAnsi" w:cs="Times New Roman"/>
          <w:b/>
          <w:sz w:val="24"/>
          <w:szCs w:val="24"/>
        </w:rPr>
        <w:t xml:space="preserve">Gençlik ve Spor </w:t>
      </w:r>
      <w:r>
        <w:rPr>
          <w:rFonts w:asciiTheme="majorHAnsi" w:hAnsiTheme="majorHAnsi" w:cs="Times New Roman"/>
          <w:b/>
          <w:sz w:val="24"/>
          <w:szCs w:val="24"/>
        </w:rPr>
        <w:t>Alanında</w:t>
      </w:r>
    </w:p>
    <w:p w:rsidR="00DE7C27" w:rsidRPr="00BC0841" w:rsidRDefault="007B5BE2" w:rsidP="00DE7C27">
      <w:pPr>
        <w:pStyle w:val="ListeParagraf"/>
        <w:numPr>
          <w:ilvl w:val="0"/>
          <w:numId w:val="8"/>
        </w:numPr>
        <w:spacing w:before="120" w:after="120" w:line="240" w:lineRule="auto"/>
        <w:ind w:left="426"/>
        <w:contextualSpacing w:val="0"/>
        <w:jc w:val="both"/>
        <w:rPr>
          <w:rFonts w:asciiTheme="majorHAnsi" w:hAnsiTheme="majorHAnsi" w:cs="Times New Roman"/>
          <w:bCs/>
          <w:sz w:val="24"/>
          <w:szCs w:val="24"/>
        </w:rPr>
      </w:pPr>
      <w:r>
        <w:rPr>
          <w:rFonts w:asciiTheme="majorHAnsi" w:hAnsiTheme="majorHAnsi" w:cs="Times New Roman"/>
          <w:bCs/>
          <w:sz w:val="24"/>
          <w:szCs w:val="24"/>
        </w:rPr>
        <w:t>Son 12 yılda g</w:t>
      </w:r>
      <w:r w:rsidR="00DE7C27" w:rsidRPr="00BC0841">
        <w:rPr>
          <w:rFonts w:asciiTheme="majorHAnsi" w:hAnsiTheme="majorHAnsi" w:cs="Times New Roman"/>
          <w:bCs/>
          <w:sz w:val="24"/>
          <w:szCs w:val="24"/>
        </w:rPr>
        <w:t>ençlik ve spor alanında toplam 1</w:t>
      </w:r>
      <w:r w:rsidR="00DE7C27">
        <w:rPr>
          <w:rFonts w:asciiTheme="majorHAnsi" w:hAnsiTheme="majorHAnsi" w:cs="Times New Roman"/>
          <w:bCs/>
          <w:sz w:val="24"/>
          <w:szCs w:val="24"/>
        </w:rPr>
        <w:t>,</w:t>
      </w:r>
      <w:r w:rsidR="00CD001F">
        <w:rPr>
          <w:rFonts w:asciiTheme="majorHAnsi" w:hAnsiTheme="majorHAnsi" w:cs="Times New Roman"/>
          <w:bCs/>
          <w:sz w:val="24"/>
          <w:szCs w:val="24"/>
        </w:rPr>
        <w:t>3</w:t>
      </w:r>
      <w:r w:rsidR="00DE7C27">
        <w:rPr>
          <w:rFonts w:asciiTheme="majorHAnsi" w:hAnsiTheme="majorHAnsi" w:cs="Times New Roman"/>
          <w:bCs/>
          <w:sz w:val="24"/>
          <w:szCs w:val="24"/>
        </w:rPr>
        <w:t xml:space="preserve"> milyar </w:t>
      </w:r>
      <w:r w:rsidR="00DE7C27" w:rsidRPr="00BC0841">
        <w:rPr>
          <w:rFonts w:asciiTheme="majorHAnsi" w:hAnsiTheme="majorHAnsi" w:cs="Times New Roman"/>
          <w:bCs/>
          <w:sz w:val="24"/>
          <w:szCs w:val="24"/>
        </w:rPr>
        <w:t>TL yatırım gerçekleştirdik.</w:t>
      </w:r>
    </w:p>
    <w:p w:rsidR="00F63257" w:rsidRDefault="00DE7C27" w:rsidP="00F63257">
      <w:pPr>
        <w:pStyle w:val="ListeParagraf"/>
        <w:numPr>
          <w:ilvl w:val="0"/>
          <w:numId w:val="8"/>
        </w:numPr>
        <w:spacing w:before="120" w:after="120" w:line="240" w:lineRule="auto"/>
        <w:ind w:left="426"/>
        <w:contextualSpacing w:val="0"/>
        <w:jc w:val="both"/>
        <w:rPr>
          <w:rFonts w:asciiTheme="majorHAnsi" w:hAnsiTheme="majorHAnsi" w:cs="Times New Roman"/>
          <w:bCs/>
          <w:sz w:val="24"/>
          <w:szCs w:val="24"/>
        </w:rPr>
      </w:pPr>
      <w:r w:rsidRPr="00BC0841">
        <w:rPr>
          <w:rFonts w:asciiTheme="majorHAnsi" w:hAnsiTheme="majorHAnsi" w:cs="Times New Roman"/>
          <w:bCs/>
          <w:sz w:val="24"/>
          <w:szCs w:val="24"/>
        </w:rPr>
        <w:t>KOP Bölgesinde yurt yapımı ve onarımına toplam 46</w:t>
      </w:r>
      <w:r w:rsidR="00DA03FC">
        <w:rPr>
          <w:rFonts w:asciiTheme="majorHAnsi" w:hAnsiTheme="majorHAnsi" w:cs="Times New Roman"/>
          <w:bCs/>
          <w:sz w:val="24"/>
          <w:szCs w:val="24"/>
        </w:rPr>
        <w:t>0</w:t>
      </w:r>
      <w:r w:rsidRPr="00BC0841">
        <w:rPr>
          <w:rFonts w:asciiTheme="majorHAnsi" w:hAnsiTheme="majorHAnsi" w:cs="Times New Roman"/>
          <w:bCs/>
          <w:sz w:val="24"/>
          <w:szCs w:val="24"/>
        </w:rPr>
        <w:t xml:space="preserve"> milyon TL harcadık.</w:t>
      </w:r>
    </w:p>
    <w:p w:rsidR="00F63257" w:rsidRPr="00F63257" w:rsidRDefault="00F63257" w:rsidP="00F63257">
      <w:pPr>
        <w:pStyle w:val="ListeParagraf"/>
        <w:numPr>
          <w:ilvl w:val="0"/>
          <w:numId w:val="8"/>
        </w:numPr>
        <w:spacing w:before="120" w:after="120" w:line="240" w:lineRule="auto"/>
        <w:ind w:left="426"/>
        <w:contextualSpacing w:val="0"/>
        <w:jc w:val="both"/>
        <w:rPr>
          <w:rFonts w:asciiTheme="majorHAnsi" w:hAnsiTheme="majorHAnsi" w:cs="Times New Roman"/>
          <w:bCs/>
          <w:sz w:val="24"/>
          <w:szCs w:val="24"/>
        </w:rPr>
      </w:pPr>
      <w:r w:rsidRPr="00F63257">
        <w:rPr>
          <w:rFonts w:asciiTheme="majorHAnsi" w:hAnsiTheme="majorHAnsi" w:cs="Times New Roman"/>
          <w:bCs/>
          <w:sz w:val="24"/>
          <w:szCs w:val="24"/>
        </w:rPr>
        <w:t xml:space="preserve">Konya'daki yurtların kapasitesini yaklaşık 8.000'den 12.500'e yükselttik. </w:t>
      </w:r>
    </w:p>
    <w:p w:rsidR="00DE7C27" w:rsidRPr="00BC0841" w:rsidRDefault="00DE7C27" w:rsidP="00DE7C27">
      <w:pPr>
        <w:pStyle w:val="ListeParagraf"/>
        <w:numPr>
          <w:ilvl w:val="0"/>
          <w:numId w:val="8"/>
        </w:numPr>
        <w:spacing w:before="120" w:after="120" w:line="240" w:lineRule="auto"/>
        <w:ind w:left="426"/>
        <w:contextualSpacing w:val="0"/>
        <w:jc w:val="both"/>
        <w:rPr>
          <w:rFonts w:asciiTheme="majorHAnsi" w:hAnsiTheme="majorHAnsi" w:cs="Times New Roman"/>
          <w:bCs/>
          <w:sz w:val="24"/>
          <w:szCs w:val="24"/>
        </w:rPr>
      </w:pPr>
      <w:r w:rsidRPr="00BC0841">
        <w:rPr>
          <w:rFonts w:asciiTheme="majorHAnsi" w:hAnsiTheme="majorHAnsi" w:cs="Times New Roman"/>
          <w:bCs/>
          <w:sz w:val="24"/>
          <w:szCs w:val="24"/>
        </w:rPr>
        <w:t xml:space="preserve">Aksaray il merkezinde 520 kapasiteli yurdu hizmete açtık. 750 kişilik yurt inşaatı proje aşamasındadır. </w:t>
      </w:r>
    </w:p>
    <w:p w:rsidR="00DE55D0" w:rsidRDefault="00DE7C27" w:rsidP="00DE55D0">
      <w:pPr>
        <w:pStyle w:val="ListeParagraf"/>
        <w:numPr>
          <w:ilvl w:val="0"/>
          <w:numId w:val="8"/>
        </w:numPr>
        <w:spacing w:before="120" w:after="120" w:line="240" w:lineRule="auto"/>
        <w:ind w:left="426"/>
        <w:contextualSpacing w:val="0"/>
        <w:jc w:val="both"/>
        <w:rPr>
          <w:rFonts w:asciiTheme="majorHAnsi" w:hAnsiTheme="majorHAnsi" w:cs="Times New Roman"/>
          <w:bCs/>
          <w:sz w:val="24"/>
          <w:szCs w:val="24"/>
        </w:rPr>
      </w:pPr>
      <w:r w:rsidRPr="00BC0841">
        <w:rPr>
          <w:rFonts w:asciiTheme="majorHAnsi" w:hAnsiTheme="majorHAnsi" w:cs="Times New Roman"/>
          <w:bCs/>
          <w:sz w:val="24"/>
          <w:szCs w:val="24"/>
        </w:rPr>
        <w:t>Karaman’da 257 kapasiteli Ermenek Yurdu ve 990 kapasiteli Karaman Piri Reis Yurdunu hizmete açtık. 500 yatak kapasiteli Karaman KOP Yurdu yapımı proje aşamasındadır.</w:t>
      </w:r>
    </w:p>
    <w:p w:rsidR="00DE55D0" w:rsidRPr="00CA5888" w:rsidRDefault="00DE55D0" w:rsidP="00CA5888">
      <w:pPr>
        <w:pStyle w:val="ListeParagraf"/>
        <w:numPr>
          <w:ilvl w:val="0"/>
          <w:numId w:val="8"/>
        </w:numPr>
        <w:spacing w:before="120" w:after="120" w:line="240" w:lineRule="auto"/>
        <w:ind w:left="426"/>
        <w:contextualSpacing w:val="0"/>
        <w:jc w:val="both"/>
        <w:rPr>
          <w:rFonts w:asciiTheme="majorHAnsi" w:hAnsiTheme="majorHAnsi" w:cs="Times New Roman"/>
          <w:bCs/>
          <w:sz w:val="24"/>
          <w:szCs w:val="24"/>
        </w:rPr>
      </w:pPr>
      <w:r w:rsidRPr="00CA5888">
        <w:rPr>
          <w:rFonts w:asciiTheme="majorHAnsi" w:hAnsiTheme="majorHAnsi" w:cs="Times New Roman"/>
          <w:bCs/>
          <w:sz w:val="24"/>
          <w:szCs w:val="24"/>
        </w:rPr>
        <w:t xml:space="preserve">UEFA </w:t>
      </w:r>
      <w:proofErr w:type="gramStart"/>
      <w:r w:rsidRPr="00CA5888">
        <w:rPr>
          <w:rFonts w:asciiTheme="majorHAnsi" w:hAnsiTheme="majorHAnsi" w:cs="Times New Roman"/>
          <w:bCs/>
          <w:sz w:val="24"/>
          <w:szCs w:val="24"/>
        </w:rPr>
        <w:t>kriterlerine</w:t>
      </w:r>
      <w:proofErr w:type="gramEnd"/>
      <w:r w:rsidRPr="00CA5888">
        <w:rPr>
          <w:rFonts w:asciiTheme="majorHAnsi" w:hAnsiTheme="majorHAnsi" w:cs="Times New Roman"/>
          <w:bCs/>
          <w:sz w:val="24"/>
          <w:szCs w:val="24"/>
        </w:rPr>
        <w:t xml:space="preserve"> uygun</w:t>
      </w:r>
      <w:r w:rsidR="00F01C04" w:rsidRPr="00CA5888">
        <w:rPr>
          <w:rFonts w:asciiTheme="majorHAnsi" w:hAnsiTheme="majorHAnsi" w:cs="Times New Roman"/>
          <w:bCs/>
          <w:sz w:val="24"/>
          <w:szCs w:val="24"/>
        </w:rPr>
        <w:t>,</w:t>
      </w:r>
      <w:r w:rsidRPr="00CA5888">
        <w:rPr>
          <w:rFonts w:asciiTheme="majorHAnsi" w:hAnsiTheme="majorHAnsi" w:cs="Times New Roman"/>
          <w:bCs/>
          <w:sz w:val="24"/>
          <w:szCs w:val="24"/>
        </w:rPr>
        <w:t xml:space="preserve"> </w:t>
      </w:r>
      <w:r w:rsidR="00F01C04" w:rsidRPr="00CA5888">
        <w:rPr>
          <w:rFonts w:asciiTheme="majorHAnsi" w:hAnsiTheme="majorHAnsi" w:cs="Times New Roman"/>
          <w:bCs/>
          <w:sz w:val="24"/>
          <w:szCs w:val="24"/>
        </w:rPr>
        <w:t xml:space="preserve">400 bin m2’lik açık, 90 bin m2’lik kapalı alanda 42 bin seyirciye ev sahipliği yapabilme kapasitesine sahip </w:t>
      </w:r>
      <w:r w:rsidRPr="00CA5888">
        <w:rPr>
          <w:rFonts w:asciiTheme="majorHAnsi" w:hAnsiTheme="majorHAnsi" w:cs="Times New Roman"/>
          <w:bCs/>
          <w:sz w:val="24"/>
          <w:szCs w:val="24"/>
        </w:rPr>
        <w:t>Konya Stadyumu</w:t>
      </w:r>
      <w:r w:rsidR="00F01C04" w:rsidRPr="00CA5888">
        <w:rPr>
          <w:rFonts w:asciiTheme="majorHAnsi" w:hAnsiTheme="majorHAnsi" w:cs="Times New Roman"/>
          <w:bCs/>
          <w:sz w:val="24"/>
          <w:szCs w:val="24"/>
        </w:rPr>
        <w:t>nu hizmete açtık.</w:t>
      </w:r>
      <w:r w:rsidRPr="00CA5888">
        <w:rPr>
          <w:rFonts w:asciiTheme="majorHAnsi" w:hAnsiTheme="majorHAnsi" w:cs="Times New Roman"/>
          <w:bCs/>
          <w:sz w:val="24"/>
          <w:szCs w:val="24"/>
        </w:rPr>
        <w:t xml:space="preserve">  </w:t>
      </w:r>
    </w:p>
    <w:p w:rsidR="00DE7C27" w:rsidRPr="00BC0841" w:rsidRDefault="00DE7C27" w:rsidP="00DE7C27">
      <w:pPr>
        <w:pStyle w:val="ListeParagraf"/>
        <w:numPr>
          <w:ilvl w:val="1"/>
          <w:numId w:val="3"/>
        </w:numPr>
        <w:tabs>
          <w:tab w:val="left" w:pos="1134"/>
        </w:tabs>
        <w:spacing w:after="120"/>
        <w:ind w:left="786"/>
        <w:contextualSpacing w:val="0"/>
        <w:jc w:val="both"/>
        <w:rPr>
          <w:rFonts w:asciiTheme="majorHAnsi" w:hAnsiTheme="majorHAnsi" w:cs="Times New Roman"/>
          <w:b/>
          <w:sz w:val="24"/>
          <w:szCs w:val="24"/>
        </w:rPr>
      </w:pPr>
      <w:r w:rsidRPr="00BC0841">
        <w:rPr>
          <w:rFonts w:asciiTheme="majorHAnsi" w:hAnsiTheme="majorHAnsi" w:cs="Times New Roman"/>
          <w:b/>
          <w:sz w:val="24"/>
          <w:szCs w:val="24"/>
        </w:rPr>
        <w:t>Sağlık</w:t>
      </w:r>
      <w:r>
        <w:rPr>
          <w:rFonts w:asciiTheme="majorHAnsi" w:hAnsiTheme="majorHAnsi" w:cs="Times New Roman"/>
          <w:b/>
          <w:sz w:val="24"/>
          <w:szCs w:val="24"/>
        </w:rPr>
        <w:t>ta</w:t>
      </w:r>
    </w:p>
    <w:p w:rsidR="00DE7C27" w:rsidRPr="00DE7C27" w:rsidRDefault="00CD001F" w:rsidP="00DE7C27">
      <w:pPr>
        <w:pStyle w:val="ListeParagraf"/>
        <w:numPr>
          <w:ilvl w:val="0"/>
          <w:numId w:val="8"/>
        </w:numPr>
        <w:spacing w:before="120" w:after="120" w:line="240" w:lineRule="auto"/>
        <w:ind w:left="426"/>
        <w:contextualSpacing w:val="0"/>
        <w:jc w:val="both"/>
        <w:rPr>
          <w:rFonts w:asciiTheme="majorHAnsi" w:hAnsiTheme="majorHAnsi" w:cs="Times New Roman"/>
          <w:bCs/>
          <w:sz w:val="24"/>
          <w:szCs w:val="24"/>
        </w:rPr>
      </w:pPr>
      <w:r w:rsidRPr="00DE7C27">
        <w:rPr>
          <w:rFonts w:asciiTheme="majorHAnsi" w:hAnsiTheme="majorHAnsi" w:cs="Times New Roman"/>
          <w:bCs/>
          <w:sz w:val="24"/>
          <w:szCs w:val="24"/>
        </w:rPr>
        <w:t>Y</w:t>
      </w:r>
      <w:r w:rsidR="00DE7C27" w:rsidRPr="00DE7C27">
        <w:rPr>
          <w:rFonts w:asciiTheme="majorHAnsi" w:hAnsiTheme="majorHAnsi" w:cs="Times New Roman"/>
          <w:bCs/>
          <w:sz w:val="24"/>
          <w:szCs w:val="24"/>
        </w:rPr>
        <w:t>aklaşık 1 milyar TL sağlık yatırımı gerçekleştirdik.</w:t>
      </w:r>
    </w:p>
    <w:p w:rsidR="00DE7C27" w:rsidRPr="00CE330F" w:rsidRDefault="00157F74" w:rsidP="00DE7C27">
      <w:pPr>
        <w:pStyle w:val="ListeParagraf"/>
        <w:numPr>
          <w:ilvl w:val="0"/>
          <w:numId w:val="8"/>
        </w:numPr>
        <w:spacing w:before="120" w:after="120" w:line="240" w:lineRule="auto"/>
        <w:ind w:left="426"/>
        <w:contextualSpacing w:val="0"/>
        <w:jc w:val="both"/>
        <w:rPr>
          <w:rFonts w:asciiTheme="majorHAnsi" w:hAnsiTheme="majorHAnsi" w:cs="Times New Roman"/>
          <w:bCs/>
          <w:sz w:val="24"/>
          <w:szCs w:val="24"/>
        </w:rPr>
      </w:pPr>
      <w:r w:rsidRPr="00CE330F">
        <w:rPr>
          <w:rFonts w:asciiTheme="majorHAnsi" w:hAnsiTheme="majorHAnsi" w:cs="Times New Roman"/>
          <w:bCs/>
          <w:sz w:val="24"/>
          <w:szCs w:val="24"/>
        </w:rPr>
        <w:t>Hekim sayısı yaklaşık olarak 3.000’den 5.000’e çıktı</w:t>
      </w:r>
      <w:r w:rsidR="00DE7C27" w:rsidRPr="00CE330F">
        <w:rPr>
          <w:rFonts w:asciiTheme="majorHAnsi" w:hAnsiTheme="majorHAnsi" w:cs="Times New Roman"/>
          <w:bCs/>
          <w:sz w:val="24"/>
          <w:szCs w:val="24"/>
        </w:rPr>
        <w:t>. Böylelikle yüz</w:t>
      </w:r>
      <w:r w:rsidR="00D63672" w:rsidRPr="00CE330F">
        <w:rPr>
          <w:rFonts w:asciiTheme="majorHAnsi" w:hAnsiTheme="majorHAnsi" w:cs="Times New Roman"/>
          <w:bCs/>
          <w:sz w:val="24"/>
          <w:szCs w:val="24"/>
        </w:rPr>
        <w:t xml:space="preserve"> bin kişiye düşen hekim sayısı</w:t>
      </w:r>
      <w:r w:rsidR="00DE7C27" w:rsidRPr="00CE330F">
        <w:rPr>
          <w:rFonts w:asciiTheme="majorHAnsi" w:hAnsiTheme="majorHAnsi" w:cs="Times New Roman"/>
          <w:bCs/>
          <w:sz w:val="24"/>
          <w:szCs w:val="24"/>
        </w:rPr>
        <w:t xml:space="preserve"> 158’e yüksel</w:t>
      </w:r>
      <w:r w:rsidR="00CD5A93" w:rsidRPr="00CE330F">
        <w:rPr>
          <w:rFonts w:asciiTheme="majorHAnsi" w:hAnsiTheme="majorHAnsi" w:cs="Times New Roman"/>
          <w:bCs/>
          <w:sz w:val="24"/>
          <w:szCs w:val="24"/>
        </w:rPr>
        <w:t>di.</w:t>
      </w:r>
    </w:p>
    <w:p w:rsidR="00DE7C27" w:rsidRDefault="00DE7C27" w:rsidP="002B60E2">
      <w:pPr>
        <w:pStyle w:val="ListeParagraf"/>
        <w:numPr>
          <w:ilvl w:val="0"/>
          <w:numId w:val="8"/>
        </w:numPr>
        <w:spacing w:before="120" w:after="120" w:line="240" w:lineRule="auto"/>
        <w:ind w:left="426"/>
        <w:contextualSpacing w:val="0"/>
        <w:jc w:val="both"/>
        <w:rPr>
          <w:rFonts w:asciiTheme="majorHAnsi" w:hAnsiTheme="majorHAnsi" w:cs="Times New Roman"/>
          <w:bCs/>
          <w:sz w:val="24"/>
          <w:szCs w:val="24"/>
        </w:rPr>
      </w:pPr>
      <w:r w:rsidRPr="000F48E7">
        <w:rPr>
          <w:rFonts w:asciiTheme="majorHAnsi" w:hAnsiTheme="majorHAnsi" w:cs="Times New Roman"/>
          <w:bCs/>
          <w:sz w:val="24"/>
          <w:szCs w:val="24"/>
        </w:rPr>
        <w:t xml:space="preserve">2002 yılında </w:t>
      </w:r>
      <w:r w:rsidR="00157F74" w:rsidRPr="000F48E7">
        <w:rPr>
          <w:rFonts w:asciiTheme="majorHAnsi" w:hAnsiTheme="majorHAnsi" w:cs="Times New Roman"/>
          <w:bCs/>
          <w:sz w:val="24"/>
          <w:szCs w:val="24"/>
        </w:rPr>
        <w:t xml:space="preserve">yaklaşık </w:t>
      </w:r>
      <w:r w:rsidRPr="000F48E7">
        <w:rPr>
          <w:rFonts w:asciiTheme="majorHAnsi" w:hAnsiTheme="majorHAnsi" w:cs="Times New Roman"/>
          <w:bCs/>
          <w:sz w:val="24"/>
          <w:szCs w:val="24"/>
        </w:rPr>
        <w:t>5.</w:t>
      </w:r>
      <w:r w:rsidR="002B60E2" w:rsidRPr="000F48E7">
        <w:rPr>
          <w:rFonts w:asciiTheme="majorHAnsi" w:hAnsiTheme="majorHAnsi" w:cs="Times New Roman"/>
          <w:bCs/>
          <w:sz w:val="24"/>
          <w:szCs w:val="24"/>
        </w:rPr>
        <w:t>500 olan yatak sayısı</w:t>
      </w:r>
      <w:r w:rsidRPr="000F48E7">
        <w:rPr>
          <w:rFonts w:asciiTheme="majorHAnsi" w:hAnsiTheme="majorHAnsi" w:cs="Times New Roman"/>
          <w:bCs/>
          <w:sz w:val="24"/>
          <w:szCs w:val="24"/>
        </w:rPr>
        <w:t xml:space="preserve"> 8.</w:t>
      </w:r>
      <w:r w:rsidR="002B60E2" w:rsidRPr="000F48E7">
        <w:rPr>
          <w:rFonts w:asciiTheme="majorHAnsi" w:hAnsiTheme="majorHAnsi" w:cs="Times New Roman"/>
          <w:bCs/>
          <w:sz w:val="24"/>
          <w:szCs w:val="24"/>
        </w:rPr>
        <w:t>500’ü aştı.</w:t>
      </w:r>
      <w:r w:rsidRPr="000F48E7">
        <w:rPr>
          <w:rFonts w:asciiTheme="majorHAnsi" w:hAnsiTheme="majorHAnsi" w:cs="Times New Roman"/>
          <w:bCs/>
          <w:sz w:val="24"/>
          <w:szCs w:val="24"/>
        </w:rPr>
        <w:t xml:space="preserve"> </w:t>
      </w:r>
      <w:r w:rsidR="002B60E2" w:rsidRPr="000F48E7">
        <w:rPr>
          <w:rFonts w:asciiTheme="majorHAnsi" w:hAnsiTheme="majorHAnsi" w:cs="Times New Roman"/>
          <w:bCs/>
          <w:sz w:val="24"/>
          <w:szCs w:val="24"/>
        </w:rPr>
        <w:t>14.000</w:t>
      </w:r>
      <w:r w:rsidRPr="000F48E7">
        <w:rPr>
          <w:rFonts w:asciiTheme="majorHAnsi" w:hAnsiTheme="majorHAnsi" w:cs="Times New Roman"/>
          <w:bCs/>
          <w:sz w:val="24"/>
          <w:szCs w:val="24"/>
        </w:rPr>
        <w:t xml:space="preserve"> olan </w:t>
      </w:r>
      <w:r w:rsidR="002B60E2" w:rsidRPr="00CA5888">
        <w:rPr>
          <w:rFonts w:asciiTheme="majorHAnsi" w:hAnsiTheme="majorHAnsi" w:cs="Times New Roman"/>
          <w:bCs/>
          <w:sz w:val="24"/>
          <w:szCs w:val="24"/>
        </w:rPr>
        <w:t>sağlık personeli sayısı ise yaklaşık</w:t>
      </w:r>
      <w:r w:rsidRPr="00CA5888">
        <w:rPr>
          <w:rFonts w:asciiTheme="majorHAnsi" w:hAnsiTheme="majorHAnsi" w:cs="Times New Roman"/>
          <w:bCs/>
          <w:sz w:val="24"/>
          <w:szCs w:val="24"/>
        </w:rPr>
        <w:t xml:space="preserve"> </w:t>
      </w:r>
      <w:r w:rsidR="002B60E2" w:rsidRPr="000F48E7">
        <w:rPr>
          <w:rFonts w:asciiTheme="majorHAnsi" w:hAnsiTheme="majorHAnsi" w:cs="Times New Roman"/>
          <w:bCs/>
          <w:sz w:val="24"/>
          <w:szCs w:val="24"/>
        </w:rPr>
        <w:t>21.000’e çıktı.</w:t>
      </w:r>
    </w:p>
    <w:p w:rsidR="00CA5888" w:rsidRPr="00CA5888" w:rsidRDefault="00CA5888" w:rsidP="00CA5888">
      <w:pPr>
        <w:pStyle w:val="ListeParagraf"/>
        <w:numPr>
          <w:ilvl w:val="0"/>
          <w:numId w:val="8"/>
        </w:numPr>
        <w:spacing w:before="120" w:after="120" w:line="240" w:lineRule="auto"/>
        <w:ind w:left="426"/>
        <w:contextualSpacing w:val="0"/>
        <w:jc w:val="both"/>
        <w:rPr>
          <w:rFonts w:asciiTheme="majorHAnsi" w:hAnsiTheme="majorHAnsi" w:cs="Times New Roman"/>
          <w:bCs/>
          <w:sz w:val="24"/>
          <w:szCs w:val="24"/>
        </w:rPr>
      </w:pPr>
      <w:r w:rsidRPr="00CA5888">
        <w:rPr>
          <w:rFonts w:asciiTheme="majorHAnsi" w:hAnsiTheme="majorHAnsi" w:cs="Times New Roman"/>
          <w:bCs/>
          <w:sz w:val="24"/>
          <w:szCs w:val="24"/>
        </w:rPr>
        <w:t>2002 yılında yüzde 11 olan bölgedeki nitelikli yatak sayısını yüzde 40’a çıkardık.</w:t>
      </w:r>
    </w:p>
    <w:p w:rsidR="00CA5888" w:rsidRPr="00BC0841" w:rsidRDefault="00CA5888" w:rsidP="00CA5888">
      <w:pPr>
        <w:pStyle w:val="ListeParagraf"/>
        <w:numPr>
          <w:ilvl w:val="0"/>
          <w:numId w:val="8"/>
        </w:numPr>
        <w:spacing w:before="120" w:after="120" w:line="240" w:lineRule="auto"/>
        <w:ind w:left="426"/>
        <w:contextualSpacing w:val="0"/>
        <w:jc w:val="both"/>
        <w:rPr>
          <w:rFonts w:asciiTheme="majorHAnsi" w:hAnsiTheme="majorHAnsi" w:cs="Times New Roman"/>
          <w:bCs/>
          <w:sz w:val="24"/>
          <w:szCs w:val="24"/>
        </w:rPr>
      </w:pPr>
      <w:r w:rsidRPr="00CA5888">
        <w:rPr>
          <w:rFonts w:asciiTheme="majorHAnsi" w:hAnsiTheme="majorHAnsi" w:cs="Times New Roman"/>
          <w:bCs/>
          <w:sz w:val="24"/>
          <w:szCs w:val="24"/>
        </w:rPr>
        <w:t>2002-2014 döneminde hizmete alınan bazı önemli sağlık tesislerimiz:</w:t>
      </w:r>
    </w:p>
    <w:p w:rsidR="00CA5888" w:rsidRPr="00CA5888" w:rsidRDefault="00CA5888" w:rsidP="00CA5888">
      <w:pPr>
        <w:pStyle w:val="ListeParagraf"/>
        <w:spacing w:before="120" w:after="120" w:line="240" w:lineRule="auto"/>
        <w:ind w:left="426"/>
        <w:contextualSpacing w:val="0"/>
        <w:jc w:val="both"/>
        <w:rPr>
          <w:rFonts w:asciiTheme="majorHAnsi" w:hAnsiTheme="majorHAnsi" w:cs="Times New Roman"/>
          <w:b/>
          <w:bCs/>
          <w:sz w:val="24"/>
          <w:szCs w:val="24"/>
        </w:rPr>
      </w:pPr>
      <w:r w:rsidRPr="00CA5888">
        <w:rPr>
          <w:rFonts w:asciiTheme="majorHAnsi" w:hAnsiTheme="majorHAnsi" w:cs="Times New Roman"/>
          <w:b/>
          <w:bCs/>
          <w:sz w:val="24"/>
          <w:szCs w:val="24"/>
        </w:rPr>
        <w:t xml:space="preserve">Konya’da: </w:t>
      </w:r>
    </w:p>
    <w:p w:rsidR="00CA5888" w:rsidRPr="00CA5888" w:rsidRDefault="00CA5888" w:rsidP="00CA5888">
      <w:pPr>
        <w:pStyle w:val="ListeParagraf"/>
        <w:spacing w:before="120" w:after="120" w:line="240" w:lineRule="auto"/>
        <w:ind w:left="426"/>
        <w:contextualSpacing w:val="0"/>
        <w:jc w:val="both"/>
        <w:rPr>
          <w:rFonts w:asciiTheme="majorHAnsi" w:hAnsiTheme="majorHAnsi" w:cs="Times New Roman"/>
          <w:bCs/>
          <w:sz w:val="24"/>
          <w:szCs w:val="24"/>
        </w:rPr>
      </w:pPr>
      <w:r w:rsidRPr="00CA5888">
        <w:rPr>
          <w:rFonts w:asciiTheme="majorHAnsi" w:hAnsiTheme="majorHAnsi" w:cs="Times New Roman"/>
          <w:bCs/>
          <w:sz w:val="24"/>
          <w:szCs w:val="24"/>
        </w:rPr>
        <w:t xml:space="preserve">250 yataklı </w:t>
      </w:r>
      <w:proofErr w:type="spellStart"/>
      <w:r w:rsidRPr="00CA5888">
        <w:rPr>
          <w:rFonts w:asciiTheme="majorHAnsi" w:hAnsiTheme="majorHAnsi" w:cs="Times New Roman"/>
          <w:bCs/>
          <w:sz w:val="24"/>
          <w:szCs w:val="24"/>
        </w:rPr>
        <w:t>Beyhekim</w:t>
      </w:r>
      <w:proofErr w:type="spellEnd"/>
      <w:r w:rsidRPr="00CA5888">
        <w:rPr>
          <w:rFonts w:asciiTheme="majorHAnsi" w:hAnsiTheme="majorHAnsi" w:cs="Times New Roman"/>
          <w:bCs/>
          <w:sz w:val="24"/>
          <w:szCs w:val="24"/>
        </w:rPr>
        <w:t xml:space="preserve"> Devlet Hastanesi,  200 yataklı Merkez Onkoloji Hastanesi, 200 yataklı Akıl ve Ruh Sağlığı Hastalıkları Hastanesi ve 200 yataklı Akşehir Devlet Hastanesi,</w:t>
      </w:r>
    </w:p>
    <w:p w:rsidR="00CA5888" w:rsidRPr="00CA5888" w:rsidRDefault="00CA5888" w:rsidP="00CA5888">
      <w:pPr>
        <w:pStyle w:val="ListeParagraf"/>
        <w:spacing w:before="120" w:after="120" w:line="240" w:lineRule="auto"/>
        <w:ind w:left="426"/>
        <w:contextualSpacing w:val="0"/>
        <w:jc w:val="both"/>
        <w:rPr>
          <w:rFonts w:asciiTheme="majorHAnsi" w:hAnsiTheme="majorHAnsi" w:cs="Times New Roman"/>
          <w:b/>
          <w:bCs/>
          <w:sz w:val="24"/>
          <w:szCs w:val="24"/>
        </w:rPr>
      </w:pPr>
      <w:r w:rsidRPr="00CA5888">
        <w:rPr>
          <w:rFonts w:asciiTheme="majorHAnsi" w:hAnsiTheme="majorHAnsi" w:cs="Times New Roman"/>
          <w:b/>
          <w:bCs/>
          <w:sz w:val="24"/>
          <w:szCs w:val="24"/>
        </w:rPr>
        <w:t>Karaman’da:</w:t>
      </w:r>
    </w:p>
    <w:p w:rsidR="00CA5888" w:rsidRPr="00CA5888" w:rsidRDefault="00CA5888" w:rsidP="00CA5888">
      <w:pPr>
        <w:pStyle w:val="ListeParagraf"/>
        <w:numPr>
          <w:ilvl w:val="0"/>
          <w:numId w:val="8"/>
        </w:numPr>
        <w:spacing w:before="120" w:after="120" w:line="240" w:lineRule="auto"/>
        <w:ind w:left="426"/>
        <w:contextualSpacing w:val="0"/>
        <w:jc w:val="both"/>
        <w:rPr>
          <w:rFonts w:asciiTheme="majorHAnsi" w:hAnsiTheme="majorHAnsi" w:cs="Times New Roman"/>
          <w:bCs/>
          <w:sz w:val="24"/>
          <w:szCs w:val="24"/>
        </w:rPr>
      </w:pPr>
      <w:r w:rsidRPr="00CA5888">
        <w:rPr>
          <w:rFonts w:asciiTheme="majorHAnsi" w:hAnsiTheme="majorHAnsi" w:cs="Times New Roman"/>
          <w:bCs/>
          <w:sz w:val="24"/>
          <w:szCs w:val="24"/>
        </w:rPr>
        <w:t xml:space="preserve"> </w:t>
      </w:r>
      <w:r>
        <w:rPr>
          <w:rFonts w:asciiTheme="majorHAnsi" w:hAnsiTheme="majorHAnsi" w:cs="Times New Roman"/>
          <w:bCs/>
          <w:sz w:val="24"/>
          <w:szCs w:val="24"/>
        </w:rPr>
        <w:t xml:space="preserve">300 </w:t>
      </w:r>
      <w:r w:rsidRPr="00CA5888">
        <w:rPr>
          <w:rFonts w:asciiTheme="majorHAnsi" w:hAnsiTheme="majorHAnsi" w:cs="Times New Roman"/>
          <w:bCs/>
          <w:sz w:val="24"/>
          <w:szCs w:val="24"/>
        </w:rPr>
        <w:t xml:space="preserve">yataklı Merkez Devlet Hastanesi, </w:t>
      </w:r>
    </w:p>
    <w:p w:rsidR="00CA5888" w:rsidRPr="00CA5888" w:rsidRDefault="00CA5888" w:rsidP="00CA5888">
      <w:pPr>
        <w:pStyle w:val="ListeParagraf"/>
        <w:numPr>
          <w:ilvl w:val="0"/>
          <w:numId w:val="8"/>
        </w:numPr>
        <w:spacing w:before="120" w:after="120" w:line="240" w:lineRule="auto"/>
        <w:ind w:left="426"/>
        <w:contextualSpacing w:val="0"/>
        <w:jc w:val="both"/>
        <w:rPr>
          <w:rFonts w:asciiTheme="majorHAnsi" w:hAnsiTheme="majorHAnsi" w:cs="Times New Roman"/>
          <w:b/>
          <w:bCs/>
          <w:sz w:val="24"/>
          <w:szCs w:val="24"/>
        </w:rPr>
      </w:pPr>
      <w:r w:rsidRPr="00CA5888">
        <w:rPr>
          <w:rFonts w:asciiTheme="majorHAnsi" w:hAnsiTheme="majorHAnsi" w:cs="Times New Roman"/>
          <w:b/>
          <w:bCs/>
          <w:sz w:val="24"/>
          <w:szCs w:val="24"/>
        </w:rPr>
        <w:t xml:space="preserve">Aksaray’da: </w:t>
      </w:r>
    </w:p>
    <w:p w:rsidR="00CA5888" w:rsidRPr="00CA5888" w:rsidRDefault="00CA5888" w:rsidP="00CA5888">
      <w:pPr>
        <w:pStyle w:val="ListeParagraf"/>
        <w:numPr>
          <w:ilvl w:val="0"/>
          <w:numId w:val="8"/>
        </w:numPr>
        <w:spacing w:before="120" w:after="120" w:line="240" w:lineRule="auto"/>
        <w:ind w:left="426"/>
        <w:contextualSpacing w:val="0"/>
        <w:jc w:val="both"/>
        <w:rPr>
          <w:rFonts w:asciiTheme="majorHAnsi" w:hAnsiTheme="majorHAnsi" w:cs="Times New Roman"/>
          <w:bCs/>
          <w:sz w:val="24"/>
          <w:szCs w:val="24"/>
        </w:rPr>
      </w:pPr>
      <w:r w:rsidRPr="00CA5888">
        <w:rPr>
          <w:rFonts w:asciiTheme="majorHAnsi" w:hAnsiTheme="majorHAnsi" w:cs="Times New Roman"/>
          <w:bCs/>
          <w:sz w:val="24"/>
          <w:szCs w:val="24"/>
        </w:rPr>
        <w:t xml:space="preserve">50 yataklı </w:t>
      </w:r>
      <w:proofErr w:type="spellStart"/>
      <w:r w:rsidRPr="00CA5888">
        <w:rPr>
          <w:rFonts w:asciiTheme="majorHAnsi" w:hAnsiTheme="majorHAnsi" w:cs="Times New Roman"/>
          <w:bCs/>
          <w:sz w:val="24"/>
          <w:szCs w:val="24"/>
        </w:rPr>
        <w:t>Şammas</w:t>
      </w:r>
      <w:proofErr w:type="spellEnd"/>
      <w:r w:rsidRPr="00CA5888">
        <w:rPr>
          <w:rFonts w:asciiTheme="majorHAnsi" w:hAnsiTheme="majorHAnsi" w:cs="Times New Roman"/>
          <w:bCs/>
          <w:sz w:val="24"/>
          <w:szCs w:val="24"/>
        </w:rPr>
        <w:t xml:space="preserve"> Vehbi </w:t>
      </w:r>
      <w:proofErr w:type="spellStart"/>
      <w:r w:rsidRPr="00CA5888">
        <w:rPr>
          <w:rFonts w:asciiTheme="majorHAnsi" w:hAnsiTheme="majorHAnsi" w:cs="Times New Roman"/>
          <w:bCs/>
          <w:sz w:val="24"/>
          <w:szCs w:val="24"/>
        </w:rPr>
        <w:t>Ekecik</w:t>
      </w:r>
      <w:proofErr w:type="spellEnd"/>
      <w:r w:rsidRPr="00CA5888">
        <w:rPr>
          <w:rFonts w:asciiTheme="majorHAnsi" w:hAnsiTheme="majorHAnsi" w:cs="Times New Roman"/>
          <w:bCs/>
          <w:sz w:val="24"/>
          <w:szCs w:val="24"/>
        </w:rPr>
        <w:t xml:space="preserve"> Kadın </w:t>
      </w:r>
      <w:proofErr w:type="spellStart"/>
      <w:r w:rsidRPr="00CA5888">
        <w:rPr>
          <w:rFonts w:asciiTheme="majorHAnsi" w:hAnsiTheme="majorHAnsi" w:cs="Times New Roman"/>
          <w:bCs/>
          <w:sz w:val="24"/>
          <w:szCs w:val="24"/>
        </w:rPr>
        <w:t>Doğum</w:t>
      </w:r>
      <w:proofErr w:type="spellEnd"/>
      <w:r w:rsidRPr="00CA5888">
        <w:rPr>
          <w:rFonts w:asciiTheme="majorHAnsi" w:hAnsiTheme="majorHAnsi" w:cs="Times New Roman"/>
          <w:bCs/>
          <w:sz w:val="24"/>
          <w:szCs w:val="24"/>
        </w:rPr>
        <w:t xml:space="preserve"> ve </w:t>
      </w:r>
      <w:proofErr w:type="spellStart"/>
      <w:r w:rsidRPr="00CA5888">
        <w:rPr>
          <w:rFonts w:asciiTheme="majorHAnsi" w:hAnsiTheme="majorHAnsi" w:cs="Times New Roman"/>
          <w:bCs/>
          <w:sz w:val="24"/>
          <w:szCs w:val="24"/>
        </w:rPr>
        <w:t>Çocuk</w:t>
      </w:r>
      <w:proofErr w:type="spellEnd"/>
      <w:r w:rsidRPr="00CA5888">
        <w:rPr>
          <w:rFonts w:asciiTheme="majorHAnsi" w:hAnsiTheme="majorHAnsi" w:cs="Times New Roman"/>
          <w:bCs/>
          <w:sz w:val="24"/>
          <w:szCs w:val="24"/>
        </w:rPr>
        <w:t xml:space="preserve"> Hastalıkları Hastanesi, </w:t>
      </w:r>
    </w:p>
    <w:p w:rsidR="00CA5888" w:rsidRPr="00CA5888" w:rsidRDefault="00CA5888" w:rsidP="00CA5888">
      <w:pPr>
        <w:pStyle w:val="ListeParagraf"/>
        <w:spacing w:before="120" w:after="120" w:line="240" w:lineRule="auto"/>
        <w:ind w:left="426"/>
        <w:contextualSpacing w:val="0"/>
        <w:jc w:val="both"/>
        <w:rPr>
          <w:rFonts w:asciiTheme="majorHAnsi" w:hAnsiTheme="majorHAnsi" w:cs="Times New Roman"/>
          <w:b/>
          <w:bCs/>
          <w:sz w:val="24"/>
          <w:szCs w:val="24"/>
        </w:rPr>
      </w:pPr>
      <w:r w:rsidRPr="00CA5888">
        <w:rPr>
          <w:rFonts w:asciiTheme="majorHAnsi" w:hAnsiTheme="majorHAnsi" w:cs="Times New Roman"/>
          <w:b/>
          <w:bCs/>
          <w:sz w:val="24"/>
          <w:szCs w:val="24"/>
        </w:rPr>
        <w:t xml:space="preserve">Niğde’de: </w:t>
      </w:r>
    </w:p>
    <w:p w:rsidR="00CA5888" w:rsidRPr="00CA5888" w:rsidRDefault="00CA5888" w:rsidP="00CA5888">
      <w:pPr>
        <w:pStyle w:val="ListeParagraf"/>
        <w:numPr>
          <w:ilvl w:val="0"/>
          <w:numId w:val="8"/>
        </w:numPr>
        <w:spacing w:before="120" w:after="120" w:line="240" w:lineRule="auto"/>
        <w:ind w:left="426"/>
        <w:contextualSpacing w:val="0"/>
        <w:jc w:val="both"/>
        <w:rPr>
          <w:rFonts w:asciiTheme="majorHAnsi" w:hAnsiTheme="majorHAnsi" w:cs="Times New Roman"/>
          <w:bCs/>
          <w:sz w:val="24"/>
          <w:szCs w:val="24"/>
        </w:rPr>
      </w:pPr>
      <w:r w:rsidRPr="00CA5888">
        <w:rPr>
          <w:rFonts w:asciiTheme="majorHAnsi" w:hAnsiTheme="majorHAnsi" w:cs="Times New Roman"/>
          <w:bCs/>
          <w:sz w:val="24"/>
          <w:szCs w:val="24"/>
        </w:rPr>
        <w:t>300 yataklı Bölge Hastanesi ve 100 yataklı Bor Fizik  Tedavi ve Rehabilitasyon Merkezi</w:t>
      </w:r>
    </w:p>
    <w:p w:rsidR="00CA5888" w:rsidRPr="00CA5888" w:rsidRDefault="00CA5888" w:rsidP="00CA5888">
      <w:pPr>
        <w:pStyle w:val="ListeParagraf"/>
        <w:spacing w:before="120" w:after="120" w:line="240" w:lineRule="auto"/>
        <w:ind w:left="426"/>
        <w:contextualSpacing w:val="0"/>
        <w:jc w:val="both"/>
        <w:rPr>
          <w:rFonts w:asciiTheme="majorHAnsi" w:hAnsiTheme="majorHAnsi" w:cs="Times New Roman"/>
          <w:bCs/>
          <w:sz w:val="24"/>
          <w:szCs w:val="24"/>
        </w:rPr>
      </w:pPr>
      <w:r w:rsidRPr="00CA5888">
        <w:rPr>
          <w:rFonts w:asciiTheme="majorHAnsi" w:hAnsiTheme="majorHAnsi" w:cs="Times New Roman"/>
          <w:bCs/>
          <w:sz w:val="24"/>
          <w:szCs w:val="24"/>
        </w:rPr>
        <w:t>Projelerini tamamlayarak hizmete aldık.</w:t>
      </w:r>
    </w:p>
    <w:p w:rsidR="00AC2AE1" w:rsidRPr="00BC0841" w:rsidRDefault="00915F2F" w:rsidP="001E1FE2">
      <w:pPr>
        <w:pStyle w:val="ListeParagraf"/>
        <w:numPr>
          <w:ilvl w:val="1"/>
          <w:numId w:val="3"/>
        </w:numPr>
        <w:tabs>
          <w:tab w:val="left" w:pos="1134"/>
        </w:tabs>
        <w:spacing w:after="120"/>
        <w:ind w:left="786"/>
        <w:contextualSpacing w:val="0"/>
        <w:jc w:val="both"/>
        <w:rPr>
          <w:rFonts w:asciiTheme="majorHAnsi" w:hAnsiTheme="majorHAnsi" w:cs="Times New Roman"/>
          <w:b/>
          <w:sz w:val="24"/>
          <w:szCs w:val="24"/>
        </w:rPr>
      </w:pPr>
      <w:r>
        <w:rPr>
          <w:rFonts w:asciiTheme="majorHAnsi" w:hAnsiTheme="majorHAnsi" w:cs="Times New Roman"/>
          <w:b/>
          <w:sz w:val="24"/>
          <w:szCs w:val="24"/>
        </w:rPr>
        <w:t>İstihdamda</w:t>
      </w:r>
    </w:p>
    <w:p w:rsidR="00137A27" w:rsidRPr="002B60E2" w:rsidRDefault="000B5863" w:rsidP="002B60E2">
      <w:pPr>
        <w:pStyle w:val="ListeParagraf"/>
        <w:numPr>
          <w:ilvl w:val="0"/>
          <w:numId w:val="8"/>
        </w:numPr>
        <w:spacing w:before="120" w:after="120" w:line="240" w:lineRule="auto"/>
        <w:ind w:left="426"/>
        <w:contextualSpacing w:val="0"/>
        <w:jc w:val="both"/>
        <w:rPr>
          <w:rFonts w:asciiTheme="majorHAnsi" w:hAnsiTheme="majorHAnsi" w:cs="Times New Roman"/>
          <w:bCs/>
          <w:sz w:val="24"/>
          <w:szCs w:val="24"/>
        </w:rPr>
      </w:pPr>
      <w:r w:rsidRPr="002B60E2">
        <w:rPr>
          <w:rFonts w:asciiTheme="majorHAnsi" w:hAnsiTheme="majorHAnsi" w:cs="Times New Roman"/>
          <w:bCs/>
          <w:sz w:val="24"/>
          <w:szCs w:val="24"/>
        </w:rPr>
        <w:t>Bölgede işsizliği ciddi ölçüde azalttık.</w:t>
      </w:r>
    </w:p>
    <w:p w:rsidR="002B60E2" w:rsidRPr="002B60E2" w:rsidRDefault="00AC2AE1" w:rsidP="002B60E2">
      <w:pPr>
        <w:pStyle w:val="ListeParagraf"/>
        <w:numPr>
          <w:ilvl w:val="0"/>
          <w:numId w:val="8"/>
        </w:numPr>
        <w:spacing w:before="120" w:after="120" w:line="240" w:lineRule="auto"/>
        <w:ind w:left="426"/>
        <w:contextualSpacing w:val="0"/>
        <w:jc w:val="both"/>
        <w:rPr>
          <w:rFonts w:asciiTheme="majorHAnsi" w:hAnsiTheme="majorHAnsi" w:cs="Times New Roman"/>
          <w:bCs/>
          <w:sz w:val="24"/>
          <w:szCs w:val="24"/>
        </w:rPr>
      </w:pPr>
      <w:r w:rsidRPr="002B60E2">
        <w:rPr>
          <w:rFonts w:asciiTheme="majorHAnsi" w:hAnsiTheme="majorHAnsi" w:cs="Times New Roman"/>
          <w:bCs/>
          <w:sz w:val="24"/>
          <w:szCs w:val="24"/>
        </w:rPr>
        <w:t>2008</w:t>
      </w:r>
      <w:r w:rsidR="00AB659E" w:rsidRPr="002B60E2">
        <w:rPr>
          <w:rFonts w:asciiTheme="majorHAnsi" w:hAnsiTheme="majorHAnsi" w:cs="Times New Roman"/>
          <w:bCs/>
          <w:sz w:val="24"/>
          <w:szCs w:val="24"/>
        </w:rPr>
        <w:t>-201</w:t>
      </w:r>
      <w:r w:rsidR="003D4E19" w:rsidRPr="002B60E2">
        <w:rPr>
          <w:rFonts w:asciiTheme="majorHAnsi" w:hAnsiTheme="majorHAnsi" w:cs="Times New Roman"/>
          <w:bCs/>
          <w:sz w:val="24"/>
          <w:szCs w:val="24"/>
        </w:rPr>
        <w:t>3</w:t>
      </w:r>
      <w:r w:rsidR="00AB659E" w:rsidRPr="002B60E2">
        <w:rPr>
          <w:rFonts w:asciiTheme="majorHAnsi" w:hAnsiTheme="majorHAnsi" w:cs="Times New Roman"/>
          <w:bCs/>
          <w:sz w:val="24"/>
          <w:szCs w:val="24"/>
        </w:rPr>
        <w:t xml:space="preserve"> yılları arasında işsizlik oranlarını;</w:t>
      </w:r>
      <w:r w:rsidRPr="002B60E2">
        <w:rPr>
          <w:rFonts w:asciiTheme="majorHAnsi" w:hAnsiTheme="majorHAnsi" w:cs="Times New Roman"/>
          <w:bCs/>
          <w:sz w:val="24"/>
          <w:szCs w:val="24"/>
        </w:rPr>
        <w:t xml:space="preserve"> </w:t>
      </w:r>
    </w:p>
    <w:p w:rsidR="002B60E2" w:rsidRPr="002B60E2" w:rsidRDefault="00FD2C67" w:rsidP="002B60E2">
      <w:pPr>
        <w:pStyle w:val="ListeParagraf"/>
        <w:numPr>
          <w:ilvl w:val="1"/>
          <w:numId w:val="2"/>
        </w:numPr>
        <w:tabs>
          <w:tab w:val="left" w:pos="709"/>
        </w:tabs>
        <w:spacing w:after="120"/>
        <w:ind w:left="709" w:hanging="283"/>
        <w:contextualSpacing w:val="0"/>
        <w:jc w:val="both"/>
        <w:rPr>
          <w:rFonts w:ascii="Cambria" w:hAnsi="Cambria"/>
          <w:sz w:val="24"/>
          <w:szCs w:val="24"/>
        </w:rPr>
      </w:pPr>
      <w:r>
        <w:rPr>
          <w:rFonts w:ascii="Cambria" w:hAnsi="Cambria"/>
          <w:sz w:val="24"/>
          <w:szCs w:val="24"/>
        </w:rPr>
        <w:t xml:space="preserve">Aksaray’da </w:t>
      </w:r>
      <w:r w:rsidR="00AC2AE1" w:rsidRPr="002B60E2">
        <w:rPr>
          <w:rFonts w:ascii="Cambria" w:hAnsi="Cambria"/>
          <w:sz w:val="24"/>
          <w:szCs w:val="24"/>
        </w:rPr>
        <w:t>yüzde 10</w:t>
      </w:r>
      <w:r w:rsidR="00AB659E" w:rsidRPr="002B60E2">
        <w:rPr>
          <w:rFonts w:ascii="Cambria" w:hAnsi="Cambria"/>
          <w:sz w:val="24"/>
          <w:szCs w:val="24"/>
        </w:rPr>
        <w:t>’dan</w:t>
      </w:r>
      <w:r w:rsidR="00AC2AE1" w:rsidRPr="002B60E2">
        <w:rPr>
          <w:rFonts w:ascii="Cambria" w:hAnsi="Cambria"/>
          <w:sz w:val="24"/>
          <w:szCs w:val="24"/>
        </w:rPr>
        <w:t>,</w:t>
      </w:r>
      <w:r w:rsidR="00AB659E" w:rsidRPr="002B60E2">
        <w:rPr>
          <w:rFonts w:ascii="Cambria" w:hAnsi="Cambria"/>
          <w:sz w:val="24"/>
          <w:szCs w:val="24"/>
        </w:rPr>
        <w:t xml:space="preserve"> yüzde 5,8’e, </w:t>
      </w:r>
    </w:p>
    <w:p w:rsidR="002B60E2" w:rsidRPr="002B60E2" w:rsidRDefault="00FD2C67" w:rsidP="002B60E2">
      <w:pPr>
        <w:pStyle w:val="ListeParagraf"/>
        <w:numPr>
          <w:ilvl w:val="1"/>
          <w:numId w:val="2"/>
        </w:numPr>
        <w:tabs>
          <w:tab w:val="left" w:pos="709"/>
        </w:tabs>
        <w:spacing w:after="120"/>
        <w:ind w:left="709" w:hanging="283"/>
        <w:contextualSpacing w:val="0"/>
        <w:jc w:val="both"/>
        <w:rPr>
          <w:rFonts w:ascii="Cambria" w:hAnsi="Cambria"/>
          <w:sz w:val="24"/>
          <w:szCs w:val="24"/>
        </w:rPr>
      </w:pPr>
      <w:r>
        <w:rPr>
          <w:rFonts w:ascii="Cambria" w:hAnsi="Cambria"/>
          <w:sz w:val="24"/>
          <w:szCs w:val="24"/>
        </w:rPr>
        <w:t xml:space="preserve">Karaman’da </w:t>
      </w:r>
      <w:r w:rsidR="00AB659E" w:rsidRPr="002B60E2">
        <w:rPr>
          <w:rFonts w:ascii="Cambria" w:hAnsi="Cambria"/>
          <w:sz w:val="24"/>
          <w:szCs w:val="24"/>
        </w:rPr>
        <w:t xml:space="preserve">yüzde 7,7’den yüzde 4,2’ye,  </w:t>
      </w:r>
    </w:p>
    <w:p w:rsidR="002B60E2" w:rsidRPr="002B60E2" w:rsidRDefault="00AC2AE1" w:rsidP="002B60E2">
      <w:pPr>
        <w:pStyle w:val="ListeParagraf"/>
        <w:numPr>
          <w:ilvl w:val="1"/>
          <w:numId w:val="2"/>
        </w:numPr>
        <w:tabs>
          <w:tab w:val="left" w:pos="709"/>
        </w:tabs>
        <w:spacing w:after="120"/>
        <w:ind w:left="709" w:hanging="283"/>
        <w:contextualSpacing w:val="0"/>
        <w:jc w:val="both"/>
        <w:rPr>
          <w:rFonts w:ascii="Cambria" w:hAnsi="Cambria"/>
          <w:sz w:val="24"/>
          <w:szCs w:val="24"/>
        </w:rPr>
      </w:pPr>
      <w:r w:rsidRPr="002B60E2">
        <w:rPr>
          <w:rFonts w:ascii="Cambria" w:hAnsi="Cambria"/>
          <w:sz w:val="24"/>
          <w:szCs w:val="24"/>
        </w:rPr>
        <w:t>Konya</w:t>
      </w:r>
      <w:r w:rsidR="00FD2C67">
        <w:rPr>
          <w:rFonts w:ascii="Cambria" w:hAnsi="Cambria"/>
          <w:sz w:val="24"/>
          <w:szCs w:val="24"/>
        </w:rPr>
        <w:t xml:space="preserve">’da </w:t>
      </w:r>
      <w:r w:rsidRPr="002B60E2">
        <w:rPr>
          <w:rFonts w:ascii="Cambria" w:hAnsi="Cambria"/>
          <w:sz w:val="24"/>
          <w:szCs w:val="24"/>
        </w:rPr>
        <w:t>yüzde 10,</w:t>
      </w:r>
      <w:r w:rsidR="0079623F" w:rsidRPr="002B60E2">
        <w:rPr>
          <w:rFonts w:ascii="Cambria" w:hAnsi="Cambria"/>
          <w:sz w:val="24"/>
          <w:szCs w:val="24"/>
        </w:rPr>
        <w:t>7’den yüzde</w:t>
      </w:r>
      <w:r w:rsidR="00AB659E" w:rsidRPr="002B60E2">
        <w:rPr>
          <w:rFonts w:ascii="Cambria" w:hAnsi="Cambria"/>
          <w:sz w:val="24"/>
          <w:szCs w:val="24"/>
        </w:rPr>
        <w:t xml:space="preserve"> 4,7’</w:t>
      </w:r>
      <w:r w:rsidR="005F2A4B" w:rsidRPr="002B60E2">
        <w:rPr>
          <w:rFonts w:ascii="Cambria" w:hAnsi="Cambria"/>
          <w:sz w:val="24"/>
          <w:szCs w:val="24"/>
        </w:rPr>
        <w:t>y</w:t>
      </w:r>
      <w:r w:rsidR="002B60E2" w:rsidRPr="002B60E2">
        <w:rPr>
          <w:rFonts w:ascii="Cambria" w:hAnsi="Cambria"/>
          <w:sz w:val="24"/>
          <w:szCs w:val="24"/>
        </w:rPr>
        <w:t xml:space="preserve">e </w:t>
      </w:r>
    </w:p>
    <w:p w:rsidR="002B60E2" w:rsidRPr="002B60E2" w:rsidRDefault="00FD2C67" w:rsidP="002B60E2">
      <w:pPr>
        <w:pStyle w:val="ListeParagraf"/>
        <w:numPr>
          <w:ilvl w:val="1"/>
          <w:numId w:val="2"/>
        </w:numPr>
        <w:tabs>
          <w:tab w:val="left" w:pos="709"/>
        </w:tabs>
        <w:spacing w:after="120"/>
        <w:ind w:left="709" w:hanging="283"/>
        <w:contextualSpacing w:val="0"/>
        <w:jc w:val="both"/>
        <w:rPr>
          <w:rFonts w:ascii="Cambria" w:hAnsi="Cambria"/>
          <w:sz w:val="24"/>
          <w:szCs w:val="24"/>
        </w:rPr>
      </w:pPr>
      <w:r>
        <w:rPr>
          <w:rFonts w:ascii="Cambria" w:hAnsi="Cambria"/>
          <w:sz w:val="24"/>
          <w:szCs w:val="24"/>
        </w:rPr>
        <w:t>Niğde’de</w:t>
      </w:r>
      <w:r w:rsidR="00AB659E" w:rsidRPr="002B60E2">
        <w:rPr>
          <w:rFonts w:ascii="Cambria" w:hAnsi="Cambria"/>
          <w:sz w:val="24"/>
          <w:szCs w:val="24"/>
        </w:rPr>
        <w:t xml:space="preserve"> yüzde 9,3’ten </w:t>
      </w:r>
      <w:r w:rsidR="00AC2AE1" w:rsidRPr="002B60E2">
        <w:rPr>
          <w:rFonts w:ascii="Cambria" w:hAnsi="Cambria"/>
          <w:sz w:val="24"/>
          <w:szCs w:val="24"/>
        </w:rPr>
        <w:t>yüzde 6,</w:t>
      </w:r>
      <w:r w:rsidR="0079623F" w:rsidRPr="002B60E2">
        <w:rPr>
          <w:rFonts w:ascii="Cambria" w:hAnsi="Cambria"/>
          <w:sz w:val="24"/>
          <w:szCs w:val="24"/>
        </w:rPr>
        <w:t xml:space="preserve">1’e </w:t>
      </w:r>
    </w:p>
    <w:p w:rsidR="004D08B8" w:rsidRDefault="0079623F" w:rsidP="002B60E2">
      <w:pPr>
        <w:pStyle w:val="ListeParagraf"/>
        <w:tabs>
          <w:tab w:val="left" w:pos="709"/>
        </w:tabs>
        <w:spacing w:after="120"/>
        <w:ind w:left="360"/>
        <w:contextualSpacing w:val="0"/>
        <w:jc w:val="both"/>
        <w:rPr>
          <w:rFonts w:asciiTheme="majorHAnsi" w:hAnsiTheme="majorHAnsi" w:cs="Times New Roman"/>
          <w:sz w:val="24"/>
          <w:szCs w:val="24"/>
        </w:rPr>
      </w:pPr>
      <w:proofErr w:type="gramStart"/>
      <w:r w:rsidRPr="002B60E2">
        <w:rPr>
          <w:rFonts w:asciiTheme="majorHAnsi" w:hAnsiTheme="majorHAnsi" w:cs="Times New Roman"/>
          <w:sz w:val="24"/>
          <w:szCs w:val="24"/>
        </w:rPr>
        <w:t>düşürdük</w:t>
      </w:r>
      <w:proofErr w:type="gramEnd"/>
      <w:r w:rsidR="00AC2AE1" w:rsidRPr="002B60E2">
        <w:rPr>
          <w:rFonts w:asciiTheme="majorHAnsi" w:hAnsiTheme="majorHAnsi" w:cs="Times New Roman"/>
          <w:sz w:val="24"/>
          <w:szCs w:val="24"/>
        </w:rPr>
        <w:t>.</w:t>
      </w:r>
    </w:p>
    <w:p w:rsidR="004D08B8" w:rsidRDefault="004D08B8">
      <w:pPr>
        <w:rPr>
          <w:rFonts w:asciiTheme="majorHAnsi" w:hAnsiTheme="majorHAnsi" w:cs="Times New Roman"/>
          <w:sz w:val="24"/>
          <w:szCs w:val="24"/>
        </w:rPr>
      </w:pPr>
      <w:r>
        <w:rPr>
          <w:rFonts w:asciiTheme="majorHAnsi" w:hAnsiTheme="majorHAnsi" w:cs="Times New Roman"/>
          <w:sz w:val="24"/>
          <w:szCs w:val="24"/>
        </w:rPr>
        <w:br w:type="page"/>
      </w:r>
    </w:p>
    <w:p w:rsidR="005412FE" w:rsidRPr="00BC0841" w:rsidRDefault="00581117" w:rsidP="001E1FE2">
      <w:pPr>
        <w:pStyle w:val="ListeParagraf"/>
        <w:numPr>
          <w:ilvl w:val="1"/>
          <w:numId w:val="3"/>
        </w:numPr>
        <w:tabs>
          <w:tab w:val="left" w:pos="1134"/>
        </w:tabs>
        <w:spacing w:after="120"/>
        <w:ind w:left="786"/>
        <w:contextualSpacing w:val="0"/>
        <w:jc w:val="both"/>
        <w:rPr>
          <w:rFonts w:asciiTheme="majorHAnsi" w:hAnsiTheme="majorHAnsi" w:cs="Times New Roman"/>
          <w:b/>
          <w:sz w:val="24"/>
          <w:szCs w:val="24"/>
        </w:rPr>
      </w:pPr>
      <w:r w:rsidRPr="00BC0841">
        <w:rPr>
          <w:rFonts w:asciiTheme="majorHAnsi" w:hAnsiTheme="majorHAnsi" w:cs="Times New Roman"/>
          <w:b/>
          <w:sz w:val="24"/>
          <w:szCs w:val="24"/>
        </w:rPr>
        <w:t>Sulama ve Tarımsal Altyapı</w:t>
      </w:r>
      <w:r w:rsidR="005412FE" w:rsidRPr="00BC0841">
        <w:rPr>
          <w:rFonts w:asciiTheme="majorHAnsi" w:hAnsiTheme="majorHAnsi" w:cs="Times New Roman"/>
          <w:b/>
          <w:sz w:val="24"/>
          <w:szCs w:val="24"/>
        </w:rPr>
        <w:t xml:space="preserve"> Alanında</w:t>
      </w:r>
      <w:r w:rsidR="005412FE" w:rsidRPr="00BC0841" w:rsidDel="005412FE">
        <w:rPr>
          <w:rFonts w:asciiTheme="majorHAnsi" w:hAnsiTheme="majorHAnsi" w:cs="Times New Roman"/>
          <w:b/>
          <w:sz w:val="24"/>
          <w:szCs w:val="24"/>
        </w:rPr>
        <w:t xml:space="preserve"> </w:t>
      </w:r>
    </w:p>
    <w:p w:rsidR="00581117" w:rsidRPr="00FD2C67" w:rsidRDefault="00581117" w:rsidP="00FD2C67">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FD2C67">
        <w:rPr>
          <w:rFonts w:asciiTheme="majorHAnsi" w:hAnsiTheme="majorHAnsi" w:cs="Times New Roman"/>
          <w:sz w:val="24"/>
          <w:szCs w:val="24"/>
        </w:rPr>
        <w:t>KOP Bölgemizde gerçekleştirdiğimiz büyük ve küçük ölçekli sulama projeleri</w:t>
      </w:r>
      <w:r w:rsidR="00644B96" w:rsidRPr="00FD2C67">
        <w:rPr>
          <w:rFonts w:asciiTheme="majorHAnsi" w:hAnsiTheme="majorHAnsi" w:cs="Times New Roman"/>
          <w:sz w:val="24"/>
          <w:szCs w:val="24"/>
        </w:rPr>
        <w:t xml:space="preserve"> ile sulama alanında</w:t>
      </w:r>
      <w:r w:rsidR="0092210C" w:rsidRPr="00FD2C67">
        <w:rPr>
          <w:rFonts w:asciiTheme="majorHAnsi" w:hAnsiTheme="majorHAnsi" w:cs="Times New Roman"/>
          <w:sz w:val="24"/>
          <w:szCs w:val="24"/>
        </w:rPr>
        <w:t xml:space="preserve"> </w:t>
      </w:r>
      <w:r w:rsidRPr="00FD2C67">
        <w:rPr>
          <w:rFonts w:asciiTheme="majorHAnsi" w:hAnsiTheme="majorHAnsi" w:cs="Times New Roman"/>
          <w:sz w:val="24"/>
          <w:szCs w:val="24"/>
        </w:rPr>
        <w:t xml:space="preserve">önemli ilerlemeler sağladık. </w:t>
      </w:r>
    </w:p>
    <w:p w:rsidR="00FD2C67" w:rsidRPr="00FD2C67" w:rsidRDefault="0092210C" w:rsidP="00FD2C67">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FD2C67">
        <w:rPr>
          <w:rFonts w:asciiTheme="majorHAnsi" w:hAnsiTheme="majorHAnsi" w:cs="Times New Roman"/>
          <w:sz w:val="24"/>
          <w:szCs w:val="24"/>
        </w:rPr>
        <w:t>S</w:t>
      </w:r>
      <w:r w:rsidR="00581117" w:rsidRPr="00FD2C67">
        <w:rPr>
          <w:rFonts w:asciiTheme="majorHAnsi" w:hAnsiTheme="majorHAnsi" w:cs="Times New Roman"/>
          <w:sz w:val="24"/>
          <w:szCs w:val="24"/>
        </w:rPr>
        <w:t>on 12 yılda inşa edilen büyük ölçekli sulama projeleri ile 35.000 ha, küçük ölçekli sulama projeleri ile 15.000 ha olmak üzere toplam 50.000 ha araziyi sulamaya açtık.</w:t>
      </w:r>
    </w:p>
    <w:p w:rsidR="00581117" w:rsidRPr="00FD2C67" w:rsidRDefault="00337E38" w:rsidP="00FD2C67">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FD2C67">
        <w:rPr>
          <w:rFonts w:asciiTheme="majorHAnsi" w:hAnsiTheme="majorHAnsi" w:cs="Times New Roman"/>
          <w:sz w:val="24"/>
          <w:szCs w:val="24"/>
        </w:rPr>
        <w:t>İ</w:t>
      </w:r>
      <w:r w:rsidR="00581117" w:rsidRPr="00FD2C67">
        <w:rPr>
          <w:rFonts w:asciiTheme="majorHAnsi" w:hAnsiTheme="majorHAnsi" w:cs="Times New Roman"/>
          <w:sz w:val="24"/>
          <w:szCs w:val="24"/>
        </w:rPr>
        <w:t>şletmede olan 237.000 ha alanda ise tasarruf amaçlı rehabilitasyon (kapalı borulu şebekeye dönüştürülmesi) çalışmalarını sürdürmekteyiz.</w:t>
      </w:r>
    </w:p>
    <w:p w:rsidR="00581117" w:rsidRPr="00FD2C67" w:rsidRDefault="00581117" w:rsidP="00FD2C67">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FD2C67">
        <w:rPr>
          <w:rFonts w:asciiTheme="majorHAnsi" w:hAnsiTheme="majorHAnsi" w:cs="Times New Roman"/>
          <w:sz w:val="24"/>
          <w:szCs w:val="24"/>
        </w:rPr>
        <w:t>DSİ Genel Müdürlüğünce bu dönemde bü</w:t>
      </w:r>
      <w:r w:rsidR="0087772B" w:rsidRPr="00FD2C67">
        <w:rPr>
          <w:rFonts w:asciiTheme="majorHAnsi" w:hAnsiTheme="majorHAnsi" w:cs="Times New Roman"/>
          <w:sz w:val="24"/>
          <w:szCs w:val="24"/>
        </w:rPr>
        <w:t>yük su işi projeleri kapsamında</w:t>
      </w:r>
      <w:r w:rsidRPr="00FD2C67">
        <w:rPr>
          <w:rFonts w:asciiTheme="majorHAnsi" w:hAnsiTheme="majorHAnsi" w:cs="Times New Roman"/>
          <w:sz w:val="24"/>
          <w:szCs w:val="24"/>
        </w:rPr>
        <w:t xml:space="preserve"> </w:t>
      </w:r>
      <w:r w:rsidR="00CE620A" w:rsidRPr="00FD2C67">
        <w:rPr>
          <w:rFonts w:asciiTheme="majorHAnsi" w:hAnsiTheme="majorHAnsi" w:cs="Times New Roman"/>
          <w:sz w:val="24"/>
          <w:szCs w:val="24"/>
        </w:rPr>
        <w:t>toplam sekiz</w:t>
      </w:r>
      <w:r w:rsidRPr="00FD2C67">
        <w:rPr>
          <w:rFonts w:asciiTheme="majorHAnsi" w:hAnsiTheme="majorHAnsi" w:cs="Times New Roman"/>
          <w:sz w:val="24"/>
          <w:szCs w:val="24"/>
        </w:rPr>
        <w:t xml:space="preserve"> adet proje tamamlanmış</w:t>
      </w:r>
      <w:r w:rsidR="00337E38" w:rsidRPr="00FD2C67">
        <w:rPr>
          <w:rFonts w:asciiTheme="majorHAnsi" w:hAnsiTheme="majorHAnsi" w:cs="Times New Roman"/>
          <w:sz w:val="24"/>
          <w:szCs w:val="24"/>
        </w:rPr>
        <w:t>tır.</w:t>
      </w:r>
    </w:p>
    <w:p w:rsidR="00DC36CD" w:rsidRPr="00BC0841" w:rsidRDefault="00581117" w:rsidP="00132DB3">
      <w:pPr>
        <w:pStyle w:val="ListeParagraf"/>
        <w:numPr>
          <w:ilvl w:val="0"/>
          <w:numId w:val="35"/>
        </w:numPr>
        <w:spacing w:after="120"/>
        <w:jc w:val="both"/>
        <w:rPr>
          <w:rFonts w:asciiTheme="majorHAnsi" w:hAnsiTheme="majorHAnsi" w:cs="Times New Roman"/>
          <w:sz w:val="24"/>
          <w:szCs w:val="24"/>
        </w:rPr>
      </w:pPr>
      <w:r w:rsidRPr="00BC0841">
        <w:rPr>
          <w:rFonts w:asciiTheme="majorHAnsi" w:hAnsiTheme="majorHAnsi" w:cs="Times New Roman"/>
          <w:sz w:val="24"/>
          <w:szCs w:val="24"/>
        </w:rPr>
        <w:t>Seydişehir-</w:t>
      </w:r>
      <w:proofErr w:type="spellStart"/>
      <w:r w:rsidRPr="00BC0841">
        <w:rPr>
          <w:rFonts w:asciiTheme="majorHAnsi" w:hAnsiTheme="majorHAnsi" w:cs="Times New Roman"/>
          <w:sz w:val="24"/>
          <w:szCs w:val="24"/>
        </w:rPr>
        <w:t>Suğla</w:t>
      </w:r>
      <w:proofErr w:type="spellEnd"/>
      <w:r w:rsidRPr="00BC0841">
        <w:rPr>
          <w:rFonts w:asciiTheme="majorHAnsi" w:hAnsiTheme="majorHAnsi" w:cs="Times New Roman"/>
          <w:sz w:val="24"/>
          <w:szCs w:val="24"/>
        </w:rPr>
        <w:t xml:space="preserve"> Depolaması </w:t>
      </w:r>
    </w:p>
    <w:p w:rsidR="00132DB3" w:rsidRDefault="00581117" w:rsidP="00132DB3">
      <w:pPr>
        <w:pStyle w:val="ListeParagraf"/>
        <w:spacing w:after="120"/>
        <w:jc w:val="both"/>
        <w:rPr>
          <w:rFonts w:asciiTheme="majorHAnsi" w:hAnsiTheme="majorHAnsi" w:cs="Times New Roman"/>
          <w:sz w:val="24"/>
          <w:szCs w:val="24"/>
        </w:rPr>
      </w:pPr>
      <w:r w:rsidRPr="00BC0841">
        <w:rPr>
          <w:rFonts w:asciiTheme="majorHAnsi" w:hAnsiTheme="majorHAnsi" w:cs="Times New Roman"/>
          <w:sz w:val="24"/>
          <w:szCs w:val="24"/>
        </w:rPr>
        <w:t>(Konya</w:t>
      </w:r>
      <w:r w:rsidR="008B3FBE" w:rsidRPr="00BC0841">
        <w:rPr>
          <w:rFonts w:asciiTheme="majorHAnsi" w:hAnsiTheme="majorHAnsi" w:cs="Times New Roman"/>
          <w:sz w:val="24"/>
          <w:szCs w:val="24"/>
        </w:rPr>
        <w:t xml:space="preserve"> </w:t>
      </w:r>
      <w:r w:rsidRPr="00BC0841">
        <w:rPr>
          <w:rFonts w:asciiTheme="majorHAnsi" w:hAnsiTheme="majorHAnsi" w:cs="Times New Roman"/>
          <w:sz w:val="24"/>
          <w:szCs w:val="24"/>
        </w:rPr>
        <w:t>1994-2003</w:t>
      </w:r>
      <w:r w:rsidR="008B3FBE" w:rsidRPr="00BC0841">
        <w:rPr>
          <w:rFonts w:asciiTheme="majorHAnsi" w:hAnsiTheme="majorHAnsi" w:cs="Times New Roman"/>
          <w:sz w:val="24"/>
          <w:szCs w:val="24"/>
        </w:rPr>
        <w:t>-</w:t>
      </w:r>
      <w:r w:rsidRPr="00BC0841">
        <w:rPr>
          <w:rFonts w:asciiTheme="majorHAnsi" w:hAnsiTheme="majorHAnsi" w:cs="Times New Roman"/>
          <w:sz w:val="24"/>
          <w:szCs w:val="24"/>
        </w:rPr>
        <w:t>258,5 milyon</w:t>
      </w:r>
      <w:r w:rsidR="008B3FBE" w:rsidRPr="00BC0841">
        <w:rPr>
          <w:rFonts w:asciiTheme="majorHAnsi" w:hAnsiTheme="majorHAnsi" w:cs="Times New Roman"/>
          <w:sz w:val="24"/>
          <w:szCs w:val="24"/>
          <w:vertAlign w:val="superscript"/>
        </w:rPr>
        <w:t>3</w:t>
      </w:r>
      <w:r w:rsidR="008B3FBE" w:rsidRPr="00BC0841">
        <w:rPr>
          <w:rFonts w:asciiTheme="majorHAnsi" w:hAnsiTheme="majorHAnsi" w:cs="Times New Roman"/>
          <w:sz w:val="24"/>
          <w:szCs w:val="24"/>
        </w:rPr>
        <w:t xml:space="preserve"> </w:t>
      </w:r>
      <w:proofErr w:type="spellStart"/>
      <w:r w:rsidR="00132DB3">
        <w:rPr>
          <w:rFonts w:asciiTheme="majorHAnsi" w:hAnsiTheme="majorHAnsi" w:cs="Times New Roman"/>
          <w:sz w:val="24"/>
          <w:szCs w:val="24"/>
        </w:rPr>
        <w:t>Suğla</w:t>
      </w:r>
      <w:proofErr w:type="spellEnd"/>
      <w:r w:rsidR="00132DB3">
        <w:rPr>
          <w:rFonts w:asciiTheme="majorHAnsi" w:hAnsiTheme="majorHAnsi" w:cs="Times New Roman"/>
          <w:sz w:val="24"/>
          <w:szCs w:val="24"/>
        </w:rPr>
        <w:t xml:space="preserve"> Depolaması)</w:t>
      </w:r>
    </w:p>
    <w:p w:rsidR="00DC36CD" w:rsidRPr="00132DB3" w:rsidRDefault="00581117" w:rsidP="00132DB3">
      <w:pPr>
        <w:pStyle w:val="ListeParagraf"/>
        <w:numPr>
          <w:ilvl w:val="0"/>
          <w:numId w:val="35"/>
        </w:numPr>
        <w:spacing w:after="120"/>
        <w:jc w:val="both"/>
        <w:rPr>
          <w:rFonts w:asciiTheme="majorHAnsi" w:hAnsiTheme="majorHAnsi" w:cs="Times New Roman"/>
          <w:sz w:val="24"/>
          <w:szCs w:val="24"/>
        </w:rPr>
      </w:pPr>
      <w:r w:rsidRPr="00132DB3">
        <w:rPr>
          <w:rFonts w:asciiTheme="majorHAnsi" w:hAnsiTheme="majorHAnsi" w:cs="Times New Roman"/>
          <w:sz w:val="24"/>
          <w:szCs w:val="24"/>
        </w:rPr>
        <w:t>Seydişehir-</w:t>
      </w:r>
      <w:proofErr w:type="spellStart"/>
      <w:r w:rsidRPr="00132DB3">
        <w:rPr>
          <w:rFonts w:asciiTheme="majorHAnsi" w:hAnsiTheme="majorHAnsi" w:cs="Times New Roman"/>
          <w:sz w:val="24"/>
          <w:szCs w:val="24"/>
        </w:rPr>
        <w:t>Suğla</w:t>
      </w:r>
      <w:proofErr w:type="spellEnd"/>
      <w:r w:rsidRPr="00132DB3">
        <w:rPr>
          <w:rFonts w:asciiTheme="majorHAnsi" w:hAnsiTheme="majorHAnsi" w:cs="Times New Roman"/>
          <w:sz w:val="24"/>
          <w:szCs w:val="24"/>
        </w:rPr>
        <w:t xml:space="preserve"> Pompaj Sulaması </w:t>
      </w:r>
    </w:p>
    <w:p w:rsidR="00581117" w:rsidRPr="00BC0841" w:rsidRDefault="00581117" w:rsidP="00737454">
      <w:pPr>
        <w:pStyle w:val="ListeParagraf"/>
        <w:spacing w:after="120"/>
        <w:ind w:left="993" w:hanging="273"/>
        <w:jc w:val="both"/>
        <w:rPr>
          <w:rFonts w:asciiTheme="majorHAnsi" w:hAnsiTheme="majorHAnsi" w:cs="Times New Roman"/>
          <w:sz w:val="24"/>
          <w:szCs w:val="24"/>
        </w:rPr>
      </w:pPr>
      <w:r w:rsidRPr="00BC0841">
        <w:rPr>
          <w:rFonts w:asciiTheme="majorHAnsi" w:hAnsiTheme="majorHAnsi" w:cs="Times New Roman"/>
          <w:sz w:val="24"/>
          <w:szCs w:val="24"/>
        </w:rPr>
        <w:t>(Kony</w:t>
      </w:r>
      <w:r w:rsidR="008B3FBE" w:rsidRPr="00BC0841">
        <w:rPr>
          <w:rFonts w:asciiTheme="majorHAnsi" w:hAnsiTheme="majorHAnsi" w:cs="Times New Roman"/>
          <w:sz w:val="24"/>
          <w:szCs w:val="24"/>
        </w:rPr>
        <w:t xml:space="preserve">a </w:t>
      </w:r>
      <w:r w:rsidRPr="00BC0841">
        <w:rPr>
          <w:rFonts w:asciiTheme="majorHAnsi" w:hAnsiTheme="majorHAnsi" w:cs="Times New Roman"/>
          <w:sz w:val="24"/>
          <w:szCs w:val="24"/>
        </w:rPr>
        <w:t xml:space="preserve">1990- 2003- 3.351 </w:t>
      </w:r>
      <w:r w:rsidR="008B3FBE" w:rsidRPr="00BC0841">
        <w:rPr>
          <w:rFonts w:asciiTheme="majorHAnsi" w:hAnsiTheme="majorHAnsi" w:cs="Times New Roman"/>
          <w:sz w:val="24"/>
          <w:szCs w:val="24"/>
        </w:rPr>
        <w:t>ha sulama</w:t>
      </w:r>
      <w:r w:rsidRPr="00BC0841">
        <w:rPr>
          <w:rFonts w:asciiTheme="majorHAnsi" w:hAnsiTheme="majorHAnsi" w:cs="Times New Roman"/>
          <w:sz w:val="24"/>
          <w:szCs w:val="24"/>
        </w:rPr>
        <w:t>)</w:t>
      </w:r>
    </w:p>
    <w:p w:rsidR="00337E38" w:rsidRPr="00BC0841" w:rsidRDefault="00581117" w:rsidP="00132DB3">
      <w:pPr>
        <w:pStyle w:val="ListeParagraf"/>
        <w:numPr>
          <w:ilvl w:val="0"/>
          <w:numId w:val="35"/>
        </w:numPr>
        <w:spacing w:after="120"/>
        <w:jc w:val="both"/>
        <w:rPr>
          <w:rFonts w:asciiTheme="majorHAnsi" w:hAnsiTheme="majorHAnsi" w:cs="Times New Roman"/>
          <w:sz w:val="24"/>
          <w:szCs w:val="24"/>
        </w:rPr>
      </w:pPr>
      <w:r w:rsidRPr="00BC0841">
        <w:rPr>
          <w:rFonts w:asciiTheme="majorHAnsi" w:hAnsiTheme="majorHAnsi" w:cs="Times New Roman"/>
          <w:sz w:val="24"/>
          <w:szCs w:val="24"/>
        </w:rPr>
        <w:t>Seydişehir-</w:t>
      </w:r>
      <w:proofErr w:type="spellStart"/>
      <w:r w:rsidRPr="00BC0841">
        <w:rPr>
          <w:rFonts w:asciiTheme="majorHAnsi" w:hAnsiTheme="majorHAnsi" w:cs="Times New Roman"/>
          <w:sz w:val="24"/>
          <w:szCs w:val="24"/>
        </w:rPr>
        <w:t>Karaören</w:t>
      </w:r>
      <w:proofErr w:type="spellEnd"/>
      <w:r w:rsidRPr="00BC0841">
        <w:rPr>
          <w:rFonts w:asciiTheme="majorHAnsi" w:hAnsiTheme="majorHAnsi" w:cs="Times New Roman"/>
          <w:sz w:val="24"/>
          <w:szCs w:val="24"/>
        </w:rPr>
        <w:t xml:space="preserve"> Pompaj Sulaması </w:t>
      </w:r>
    </w:p>
    <w:p w:rsidR="00581117" w:rsidRPr="00BC0841" w:rsidRDefault="00581117" w:rsidP="003D64B2">
      <w:pPr>
        <w:pStyle w:val="ListeParagraf"/>
        <w:spacing w:after="120"/>
        <w:jc w:val="both"/>
        <w:rPr>
          <w:rFonts w:asciiTheme="majorHAnsi" w:hAnsiTheme="majorHAnsi" w:cs="Times New Roman"/>
          <w:sz w:val="24"/>
          <w:szCs w:val="24"/>
        </w:rPr>
      </w:pPr>
      <w:r w:rsidRPr="00BC0841">
        <w:rPr>
          <w:rFonts w:asciiTheme="majorHAnsi" w:hAnsiTheme="majorHAnsi" w:cs="Times New Roman"/>
          <w:sz w:val="24"/>
          <w:szCs w:val="24"/>
        </w:rPr>
        <w:t xml:space="preserve">(Konya- 1993- 2005- 1.470 </w:t>
      </w:r>
      <w:r w:rsidR="008B3FBE" w:rsidRPr="00BC0841">
        <w:rPr>
          <w:rFonts w:asciiTheme="majorHAnsi" w:hAnsiTheme="majorHAnsi" w:cs="Times New Roman"/>
          <w:sz w:val="24"/>
          <w:szCs w:val="24"/>
        </w:rPr>
        <w:t>ha sulama</w:t>
      </w:r>
      <w:r w:rsidRPr="00BC0841">
        <w:rPr>
          <w:rFonts w:asciiTheme="majorHAnsi" w:hAnsiTheme="majorHAnsi" w:cs="Times New Roman"/>
          <w:sz w:val="24"/>
          <w:szCs w:val="24"/>
        </w:rPr>
        <w:t>)</w:t>
      </w:r>
    </w:p>
    <w:p w:rsidR="00337E38" w:rsidRPr="00BC0841" w:rsidRDefault="00581117" w:rsidP="00132DB3">
      <w:pPr>
        <w:pStyle w:val="ListeParagraf"/>
        <w:numPr>
          <w:ilvl w:val="0"/>
          <w:numId w:val="35"/>
        </w:numPr>
        <w:spacing w:after="120"/>
        <w:jc w:val="both"/>
        <w:rPr>
          <w:rFonts w:asciiTheme="majorHAnsi" w:hAnsiTheme="majorHAnsi" w:cs="Times New Roman"/>
          <w:sz w:val="24"/>
          <w:szCs w:val="24"/>
        </w:rPr>
      </w:pPr>
      <w:r w:rsidRPr="00BC0841">
        <w:rPr>
          <w:rFonts w:asciiTheme="majorHAnsi" w:hAnsiTheme="majorHAnsi" w:cs="Times New Roman"/>
          <w:sz w:val="24"/>
          <w:szCs w:val="24"/>
        </w:rPr>
        <w:t>Aksaray-</w:t>
      </w:r>
      <w:proofErr w:type="spellStart"/>
      <w:r w:rsidRPr="00BC0841">
        <w:rPr>
          <w:rFonts w:asciiTheme="majorHAnsi" w:hAnsiTheme="majorHAnsi" w:cs="Times New Roman"/>
          <w:sz w:val="24"/>
          <w:szCs w:val="24"/>
        </w:rPr>
        <w:t>Uluırmak</w:t>
      </w:r>
      <w:proofErr w:type="spellEnd"/>
      <w:r w:rsidRPr="00BC0841">
        <w:rPr>
          <w:rFonts w:asciiTheme="majorHAnsi" w:hAnsiTheme="majorHAnsi" w:cs="Times New Roman"/>
          <w:sz w:val="24"/>
          <w:szCs w:val="24"/>
        </w:rPr>
        <w:t xml:space="preserve"> II. Merhale </w:t>
      </w:r>
    </w:p>
    <w:p w:rsidR="00581117" w:rsidRPr="00BC0841" w:rsidRDefault="00581117" w:rsidP="003D64B2">
      <w:pPr>
        <w:pStyle w:val="ListeParagraf"/>
        <w:spacing w:after="120"/>
        <w:jc w:val="both"/>
        <w:rPr>
          <w:rFonts w:asciiTheme="majorHAnsi" w:hAnsiTheme="majorHAnsi" w:cs="Times New Roman"/>
          <w:sz w:val="24"/>
          <w:szCs w:val="24"/>
        </w:rPr>
      </w:pPr>
      <w:r w:rsidRPr="00BC0841">
        <w:rPr>
          <w:rFonts w:asciiTheme="majorHAnsi" w:hAnsiTheme="majorHAnsi" w:cs="Times New Roman"/>
          <w:sz w:val="24"/>
          <w:szCs w:val="24"/>
        </w:rPr>
        <w:t xml:space="preserve">(Aksaray- 1976-2005-4.582 </w:t>
      </w:r>
      <w:r w:rsidR="008B3FBE" w:rsidRPr="00BC0841">
        <w:rPr>
          <w:rFonts w:asciiTheme="majorHAnsi" w:hAnsiTheme="majorHAnsi" w:cs="Times New Roman"/>
          <w:sz w:val="24"/>
          <w:szCs w:val="24"/>
        </w:rPr>
        <w:t>ha</w:t>
      </w:r>
      <w:r w:rsidRPr="00BC0841">
        <w:rPr>
          <w:rFonts w:asciiTheme="majorHAnsi" w:hAnsiTheme="majorHAnsi" w:cs="Times New Roman"/>
          <w:sz w:val="24"/>
          <w:szCs w:val="24"/>
        </w:rPr>
        <w:t xml:space="preserve"> sulama tesisi yenile</w:t>
      </w:r>
      <w:r w:rsidR="008B3FBE" w:rsidRPr="00BC0841">
        <w:rPr>
          <w:rFonts w:asciiTheme="majorHAnsi" w:hAnsiTheme="majorHAnsi" w:cs="Times New Roman"/>
          <w:sz w:val="24"/>
          <w:szCs w:val="24"/>
        </w:rPr>
        <w:t>mesi</w:t>
      </w:r>
      <w:r w:rsidRPr="00BC0841">
        <w:rPr>
          <w:rFonts w:asciiTheme="majorHAnsi" w:hAnsiTheme="majorHAnsi" w:cs="Times New Roman"/>
          <w:sz w:val="24"/>
          <w:szCs w:val="24"/>
        </w:rPr>
        <w:t>)</w:t>
      </w:r>
    </w:p>
    <w:p w:rsidR="00337E38" w:rsidRPr="00BC0841" w:rsidRDefault="00581117" w:rsidP="00132DB3">
      <w:pPr>
        <w:pStyle w:val="ListeParagraf"/>
        <w:numPr>
          <w:ilvl w:val="0"/>
          <w:numId w:val="35"/>
        </w:numPr>
        <w:spacing w:after="120"/>
        <w:jc w:val="both"/>
        <w:rPr>
          <w:rFonts w:asciiTheme="majorHAnsi" w:hAnsiTheme="majorHAnsi" w:cs="Times New Roman"/>
          <w:sz w:val="24"/>
          <w:szCs w:val="24"/>
        </w:rPr>
      </w:pPr>
      <w:r w:rsidRPr="00BC0841">
        <w:rPr>
          <w:rFonts w:asciiTheme="majorHAnsi" w:hAnsiTheme="majorHAnsi" w:cs="Times New Roman"/>
          <w:sz w:val="24"/>
          <w:szCs w:val="24"/>
        </w:rPr>
        <w:t xml:space="preserve">Karaman I. Merhale </w:t>
      </w:r>
    </w:p>
    <w:p w:rsidR="00581117" w:rsidRPr="00BC0841" w:rsidRDefault="00581117" w:rsidP="003D64B2">
      <w:pPr>
        <w:pStyle w:val="ListeParagraf"/>
        <w:spacing w:after="120"/>
        <w:jc w:val="both"/>
        <w:rPr>
          <w:rFonts w:asciiTheme="majorHAnsi" w:hAnsiTheme="majorHAnsi" w:cs="Times New Roman"/>
          <w:sz w:val="24"/>
          <w:szCs w:val="24"/>
        </w:rPr>
      </w:pPr>
      <w:r w:rsidRPr="00BC0841">
        <w:rPr>
          <w:rFonts w:asciiTheme="majorHAnsi" w:hAnsiTheme="majorHAnsi" w:cs="Times New Roman"/>
          <w:sz w:val="24"/>
          <w:szCs w:val="24"/>
        </w:rPr>
        <w:t>(Karaman- 1976- 2009-16</w:t>
      </w:r>
      <w:r w:rsidR="00DC36CD" w:rsidRPr="00BC0841">
        <w:rPr>
          <w:rFonts w:asciiTheme="majorHAnsi" w:hAnsiTheme="majorHAnsi" w:cs="Times New Roman"/>
          <w:sz w:val="24"/>
          <w:szCs w:val="24"/>
        </w:rPr>
        <w:t>.</w:t>
      </w:r>
      <w:r w:rsidRPr="00BC0841">
        <w:rPr>
          <w:rFonts w:asciiTheme="majorHAnsi" w:hAnsiTheme="majorHAnsi" w:cs="Times New Roman"/>
          <w:sz w:val="24"/>
          <w:szCs w:val="24"/>
        </w:rPr>
        <w:t xml:space="preserve">000 </w:t>
      </w:r>
      <w:r w:rsidR="008B3FBE" w:rsidRPr="00BC0841">
        <w:rPr>
          <w:rFonts w:asciiTheme="majorHAnsi" w:hAnsiTheme="majorHAnsi" w:cs="Times New Roman"/>
          <w:sz w:val="24"/>
          <w:szCs w:val="24"/>
        </w:rPr>
        <w:t>ha sulama</w:t>
      </w:r>
      <w:r w:rsidRPr="00BC0841">
        <w:rPr>
          <w:rFonts w:asciiTheme="majorHAnsi" w:hAnsiTheme="majorHAnsi" w:cs="Times New Roman"/>
          <w:sz w:val="24"/>
          <w:szCs w:val="24"/>
        </w:rPr>
        <w:t>)</w:t>
      </w:r>
    </w:p>
    <w:p w:rsidR="00337E38" w:rsidRPr="00BC0841" w:rsidRDefault="00581117" w:rsidP="00132DB3">
      <w:pPr>
        <w:pStyle w:val="ListeParagraf"/>
        <w:numPr>
          <w:ilvl w:val="0"/>
          <w:numId w:val="35"/>
        </w:numPr>
        <w:spacing w:after="120"/>
        <w:jc w:val="both"/>
        <w:rPr>
          <w:rFonts w:asciiTheme="majorHAnsi" w:hAnsiTheme="majorHAnsi" w:cs="Times New Roman"/>
          <w:sz w:val="24"/>
          <w:szCs w:val="24"/>
        </w:rPr>
      </w:pPr>
      <w:r w:rsidRPr="00BC0841">
        <w:rPr>
          <w:rFonts w:asciiTheme="majorHAnsi" w:hAnsiTheme="majorHAnsi" w:cs="Times New Roman"/>
          <w:sz w:val="24"/>
          <w:szCs w:val="24"/>
        </w:rPr>
        <w:t xml:space="preserve">Derebucak Barajı ve </w:t>
      </w:r>
      <w:proofErr w:type="spellStart"/>
      <w:r w:rsidRPr="00BC0841">
        <w:rPr>
          <w:rFonts w:asciiTheme="majorHAnsi" w:hAnsiTheme="majorHAnsi" w:cs="Times New Roman"/>
          <w:sz w:val="24"/>
          <w:szCs w:val="24"/>
        </w:rPr>
        <w:t>Gembos</w:t>
      </w:r>
      <w:proofErr w:type="spellEnd"/>
      <w:r w:rsidRPr="00BC0841">
        <w:rPr>
          <w:rFonts w:asciiTheme="majorHAnsi" w:hAnsiTheme="majorHAnsi" w:cs="Times New Roman"/>
          <w:sz w:val="24"/>
          <w:szCs w:val="24"/>
        </w:rPr>
        <w:t xml:space="preserve"> Derivasyon ve Sulaması </w:t>
      </w:r>
    </w:p>
    <w:p w:rsidR="00581117" w:rsidRPr="00BC0841" w:rsidRDefault="00581117" w:rsidP="003D64B2">
      <w:pPr>
        <w:pStyle w:val="ListeParagraf"/>
        <w:spacing w:after="120"/>
        <w:jc w:val="both"/>
        <w:rPr>
          <w:rFonts w:asciiTheme="majorHAnsi" w:hAnsiTheme="majorHAnsi" w:cs="Times New Roman"/>
          <w:sz w:val="24"/>
          <w:szCs w:val="24"/>
        </w:rPr>
      </w:pPr>
      <w:r w:rsidRPr="00BC0841">
        <w:rPr>
          <w:rFonts w:asciiTheme="majorHAnsi" w:hAnsiTheme="majorHAnsi" w:cs="Times New Roman"/>
          <w:sz w:val="24"/>
          <w:szCs w:val="24"/>
        </w:rPr>
        <w:t>(Konya- 1994-2011-3</w:t>
      </w:r>
      <w:r w:rsidR="00337E38" w:rsidRPr="00BC0841">
        <w:rPr>
          <w:rFonts w:asciiTheme="majorHAnsi" w:hAnsiTheme="majorHAnsi" w:cs="Times New Roman"/>
          <w:sz w:val="24"/>
          <w:szCs w:val="24"/>
        </w:rPr>
        <w:t>.</w:t>
      </w:r>
      <w:r w:rsidRPr="00BC0841">
        <w:rPr>
          <w:rFonts w:asciiTheme="majorHAnsi" w:hAnsiTheme="majorHAnsi" w:cs="Times New Roman"/>
          <w:sz w:val="24"/>
          <w:szCs w:val="24"/>
        </w:rPr>
        <w:t xml:space="preserve">217 </w:t>
      </w:r>
      <w:r w:rsidR="008B3FBE" w:rsidRPr="00BC0841">
        <w:rPr>
          <w:rFonts w:asciiTheme="majorHAnsi" w:hAnsiTheme="majorHAnsi" w:cs="Times New Roman"/>
          <w:sz w:val="24"/>
          <w:szCs w:val="24"/>
        </w:rPr>
        <w:t>ha sulama</w:t>
      </w:r>
      <w:r w:rsidRPr="00BC0841">
        <w:rPr>
          <w:rFonts w:asciiTheme="majorHAnsi" w:hAnsiTheme="majorHAnsi" w:cs="Times New Roman"/>
          <w:sz w:val="24"/>
          <w:szCs w:val="24"/>
        </w:rPr>
        <w:t>)</w:t>
      </w:r>
    </w:p>
    <w:p w:rsidR="00337E38" w:rsidRPr="00BC0841" w:rsidRDefault="00581117" w:rsidP="00132DB3">
      <w:pPr>
        <w:pStyle w:val="ListeParagraf"/>
        <w:numPr>
          <w:ilvl w:val="0"/>
          <w:numId w:val="35"/>
        </w:numPr>
        <w:spacing w:after="120"/>
        <w:jc w:val="both"/>
        <w:rPr>
          <w:rFonts w:asciiTheme="majorHAnsi" w:hAnsiTheme="majorHAnsi" w:cs="Times New Roman"/>
          <w:sz w:val="24"/>
          <w:szCs w:val="24"/>
        </w:rPr>
      </w:pPr>
      <w:r w:rsidRPr="00BC0841">
        <w:rPr>
          <w:rFonts w:asciiTheme="majorHAnsi" w:hAnsiTheme="majorHAnsi" w:cs="Times New Roman"/>
          <w:sz w:val="24"/>
          <w:szCs w:val="24"/>
        </w:rPr>
        <w:t>Beyşehir-</w:t>
      </w:r>
      <w:proofErr w:type="spellStart"/>
      <w:r w:rsidRPr="00BC0841">
        <w:rPr>
          <w:rFonts w:asciiTheme="majorHAnsi" w:hAnsiTheme="majorHAnsi" w:cs="Times New Roman"/>
          <w:sz w:val="24"/>
          <w:szCs w:val="24"/>
        </w:rPr>
        <w:t>Damlapınar</w:t>
      </w:r>
      <w:proofErr w:type="spellEnd"/>
      <w:r w:rsidRPr="00BC0841">
        <w:rPr>
          <w:rFonts w:asciiTheme="majorHAnsi" w:hAnsiTheme="majorHAnsi" w:cs="Times New Roman"/>
          <w:sz w:val="24"/>
          <w:szCs w:val="24"/>
        </w:rPr>
        <w:t xml:space="preserve"> </w:t>
      </w:r>
    </w:p>
    <w:p w:rsidR="00581117" w:rsidRPr="00BC0841" w:rsidRDefault="00581117" w:rsidP="003D64B2">
      <w:pPr>
        <w:pStyle w:val="ListeParagraf"/>
        <w:spacing w:after="120"/>
        <w:jc w:val="both"/>
        <w:rPr>
          <w:rFonts w:asciiTheme="majorHAnsi" w:hAnsiTheme="majorHAnsi" w:cs="Times New Roman"/>
          <w:sz w:val="24"/>
          <w:szCs w:val="24"/>
        </w:rPr>
      </w:pPr>
      <w:r w:rsidRPr="00BC0841">
        <w:rPr>
          <w:rFonts w:asciiTheme="majorHAnsi" w:hAnsiTheme="majorHAnsi" w:cs="Times New Roman"/>
          <w:sz w:val="24"/>
          <w:szCs w:val="24"/>
        </w:rPr>
        <w:t xml:space="preserve">(Konya- 2009- 2012-1020 </w:t>
      </w:r>
      <w:r w:rsidR="008B3FBE" w:rsidRPr="00BC0841">
        <w:rPr>
          <w:rFonts w:asciiTheme="majorHAnsi" w:hAnsiTheme="majorHAnsi" w:cs="Times New Roman"/>
          <w:sz w:val="24"/>
          <w:szCs w:val="24"/>
        </w:rPr>
        <w:t>ha sulama</w:t>
      </w:r>
      <w:r w:rsidRPr="00BC0841">
        <w:rPr>
          <w:rFonts w:asciiTheme="majorHAnsi" w:hAnsiTheme="majorHAnsi" w:cs="Times New Roman"/>
          <w:sz w:val="24"/>
          <w:szCs w:val="24"/>
        </w:rPr>
        <w:t>)</w:t>
      </w:r>
    </w:p>
    <w:p w:rsidR="00337E38" w:rsidRPr="00BC0841" w:rsidRDefault="00581117" w:rsidP="00132DB3">
      <w:pPr>
        <w:pStyle w:val="ListeParagraf"/>
        <w:numPr>
          <w:ilvl w:val="0"/>
          <w:numId w:val="35"/>
        </w:numPr>
        <w:spacing w:after="120"/>
        <w:jc w:val="both"/>
        <w:rPr>
          <w:rFonts w:asciiTheme="majorHAnsi" w:hAnsiTheme="majorHAnsi" w:cs="Times New Roman"/>
          <w:sz w:val="24"/>
          <w:szCs w:val="24"/>
        </w:rPr>
      </w:pPr>
      <w:proofErr w:type="spellStart"/>
      <w:r w:rsidRPr="00BC0841">
        <w:rPr>
          <w:rFonts w:asciiTheme="majorHAnsi" w:hAnsiTheme="majorHAnsi" w:cs="Times New Roman"/>
          <w:sz w:val="24"/>
          <w:szCs w:val="24"/>
        </w:rPr>
        <w:t>Bağbaşı</w:t>
      </w:r>
      <w:proofErr w:type="spellEnd"/>
      <w:r w:rsidRPr="00BC0841">
        <w:rPr>
          <w:rFonts w:asciiTheme="majorHAnsi" w:hAnsiTheme="majorHAnsi" w:cs="Times New Roman"/>
          <w:sz w:val="24"/>
          <w:szCs w:val="24"/>
        </w:rPr>
        <w:t xml:space="preserve"> Barajı ve Mavi Tünel (KOP) </w:t>
      </w:r>
    </w:p>
    <w:p w:rsidR="008B3FBE" w:rsidRDefault="00581117" w:rsidP="003D64B2">
      <w:pPr>
        <w:pStyle w:val="ListeParagraf"/>
        <w:spacing w:after="120"/>
        <w:jc w:val="both"/>
        <w:rPr>
          <w:rFonts w:asciiTheme="majorHAnsi" w:hAnsiTheme="majorHAnsi" w:cs="Times New Roman"/>
          <w:sz w:val="24"/>
          <w:szCs w:val="24"/>
        </w:rPr>
      </w:pPr>
      <w:r w:rsidRPr="00BC0841">
        <w:rPr>
          <w:rFonts w:asciiTheme="majorHAnsi" w:hAnsiTheme="majorHAnsi" w:cs="Times New Roman"/>
          <w:sz w:val="24"/>
          <w:szCs w:val="24"/>
        </w:rPr>
        <w:t>(Konya- 2005- 2013-2</w:t>
      </w:r>
      <w:r w:rsidR="00337E38" w:rsidRPr="00BC0841">
        <w:rPr>
          <w:rFonts w:asciiTheme="majorHAnsi" w:hAnsiTheme="majorHAnsi" w:cs="Times New Roman"/>
          <w:sz w:val="24"/>
          <w:szCs w:val="24"/>
        </w:rPr>
        <w:t>.</w:t>
      </w:r>
      <w:r w:rsidRPr="00BC0841">
        <w:rPr>
          <w:rFonts w:asciiTheme="majorHAnsi" w:hAnsiTheme="majorHAnsi" w:cs="Times New Roman"/>
          <w:sz w:val="24"/>
          <w:szCs w:val="24"/>
        </w:rPr>
        <w:t xml:space="preserve">683 </w:t>
      </w:r>
      <w:r w:rsidR="008B3FBE" w:rsidRPr="00BC0841">
        <w:rPr>
          <w:rFonts w:asciiTheme="majorHAnsi" w:hAnsiTheme="majorHAnsi" w:cs="Times New Roman"/>
          <w:sz w:val="24"/>
          <w:szCs w:val="24"/>
        </w:rPr>
        <w:t>ha sulama</w:t>
      </w:r>
      <w:r w:rsidRPr="00BC0841">
        <w:rPr>
          <w:rFonts w:asciiTheme="majorHAnsi" w:hAnsiTheme="majorHAnsi" w:cs="Times New Roman"/>
          <w:sz w:val="24"/>
          <w:szCs w:val="24"/>
        </w:rPr>
        <w:t>)</w:t>
      </w:r>
    </w:p>
    <w:p w:rsidR="00154DA9" w:rsidRPr="00BC0841" w:rsidRDefault="00154DA9" w:rsidP="003D64B2">
      <w:pPr>
        <w:pStyle w:val="ListeParagraf"/>
        <w:spacing w:after="120"/>
        <w:jc w:val="both"/>
        <w:rPr>
          <w:rFonts w:asciiTheme="majorHAnsi" w:hAnsiTheme="majorHAnsi" w:cs="Times New Roman"/>
          <w:sz w:val="24"/>
          <w:szCs w:val="24"/>
        </w:rPr>
      </w:pPr>
    </w:p>
    <w:p w:rsidR="00DF0660" w:rsidRPr="00FD2C67" w:rsidRDefault="00581117" w:rsidP="00FD2C67">
      <w:pPr>
        <w:pStyle w:val="ListeParagraf"/>
        <w:numPr>
          <w:ilvl w:val="0"/>
          <w:numId w:val="4"/>
        </w:numPr>
        <w:tabs>
          <w:tab w:val="left" w:pos="709"/>
        </w:tabs>
        <w:spacing w:after="120"/>
        <w:contextualSpacing w:val="0"/>
        <w:jc w:val="both"/>
        <w:rPr>
          <w:rFonts w:asciiTheme="majorHAnsi" w:hAnsiTheme="majorHAnsi" w:cs="Times New Roman"/>
          <w:sz w:val="24"/>
          <w:szCs w:val="24"/>
        </w:rPr>
      </w:pPr>
      <w:proofErr w:type="spellStart"/>
      <w:r w:rsidRPr="00FD2C67">
        <w:rPr>
          <w:rFonts w:asciiTheme="majorHAnsi" w:hAnsiTheme="majorHAnsi" w:cs="Times New Roman"/>
          <w:sz w:val="24"/>
          <w:szCs w:val="24"/>
        </w:rPr>
        <w:t>Bağbaşı</w:t>
      </w:r>
      <w:proofErr w:type="spellEnd"/>
      <w:r w:rsidRPr="00FD2C67">
        <w:rPr>
          <w:rFonts w:asciiTheme="majorHAnsi" w:hAnsiTheme="majorHAnsi" w:cs="Times New Roman"/>
          <w:sz w:val="24"/>
          <w:szCs w:val="24"/>
        </w:rPr>
        <w:t xml:space="preserve"> Barajı</w:t>
      </w:r>
      <w:r w:rsidR="00DC36CD" w:rsidRPr="00FD2C67">
        <w:rPr>
          <w:rFonts w:asciiTheme="majorHAnsi" w:hAnsiTheme="majorHAnsi" w:cs="Times New Roman"/>
          <w:sz w:val="24"/>
          <w:szCs w:val="24"/>
        </w:rPr>
        <w:t>nı</w:t>
      </w:r>
      <w:r w:rsidRPr="00FD2C67">
        <w:rPr>
          <w:rFonts w:asciiTheme="majorHAnsi" w:hAnsiTheme="majorHAnsi" w:cs="Times New Roman"/>
          <w:sz w:val="24"/>
          <w:szCs w:val="24"/>
        </w:rPr>
        <w:t xml:space="preserve"> ve Mavi Tüneli </w:t>
      </w:r>
      <w:r w:rsidR="008B3FBE" w:rsidRPr="00FD2C67">
        <w:rPr>
          <w:rFonts w:asciiTheme="majorHAnsi" w:hAnsiTheme="majorHAnsi" w:cs="Times New Roman"/>
          <w:sz w:val="24"/>
          <w:szCs w:val="24"/>
        </w:rPr>
        <w:t>işletmeye açtık.</w:t>
      </w:r>
      <w:r w:rsidRPr="00FD2C67">
        <w:rPr>
          <w:rFonts w:asciiTheme="majorHAnsi" w:hAnsiTheme="majorHAnsi" w:cs="Times New Roman"/>
          <w:sz w:val="24"/>
          <w:szCs w:val="24"/>
        </w:rPr>
        <w:t xml:space="preserve"> </w:t>
      </w:r>
      <w:r w:rsidR="00F91AAE" w:rsidRPr="00FD2C67">
        <w:rPr>
          <w:rFonts w:asciiTheme="majorHAnsi" w:hAnsiTheme="majorHAnsi" w:cs="Times New Roman"/>
          <w:sz w:val="24"/>
          <w:szCs w:val="24"/>
        </w:rPr>
        <w:t xml:space="preserve">Bu vasıtayla </w:t>
      </w:r>
      <w:r w:rsidR="0087772B" w:rsidRPr="00FD2C67">
        <w:rPr>
          <w:rFonts w:asciiTheme="majorHAnsi" w:hAnsiTheme="majorHAnsi" w:cs="Times New Roman"/>
          <w:sz w:val="24"/>
          <w:szCs w:val="24"/>
        </w:rPr>
        <w:t>Göksu Havzasından Konya Kapalı H</w:t>
      </w:r>
      <w:r w:rsidR="008B3FBE" w:rsidRPr="00FD2C67">
        <w:rPr>
          <w:rFonts w:asciiTheme="majorHAnsi" w:hAnsiTheme="majorHAnsi" w:cs="Times New Roman"/>
          <w:sz w:val="24"/>
          <w:szCs w:val="24"/>
        </w:rPr>
        <w:t xml:space="preserve">avzasına su aktaracak olan sistemin birinci ünitesini </w:t>
      </w:r>
      <w:r w:rsidR="003D39B3" w:rsidRPr="00FD2C67">
        <w:rPr>
          <w:rFonts w:asciiTheme="majorHAnsi" w:hAnsiTheme="majorHAnsi" w:cs="Times New Roman"/>
          <w:sz w:val="24"/>
          <w:szCs w:val="24"/>
        </w:rPr>
        <w:t>bitirmiş olduk.</w:t>
      </w:r>
    </w:p>
    <w:p w:rsidR="00581117" w:rsidRPr="00FD2C67" w:rsidRDefault="00581117" w:rsidP="00FD2C67">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FD2C67">
        <w:rPr>
          <w:rFonts w:asciiTheme="majorHAnsi" w:hAnsiTheme="majorHAnsi" w:cs="Times New Roman"/>
          <w:sz w:val="24"/>
          <w:szCs w:val="24"/>
        </w:rPr>
        <w:t xml:space="preserve">Küçük ölçekli sulama projeleri için KOP </w:t>
      </w:r>
      <w:r w:rsidR="00E06843" w:rsidRPr="00FD2C67">
        <w:rPr>
          <w:rFonts w:asciiTheme="majorHAnsi" w:hAnsiTheme="majorHAnsi" w:cs="Times New Roman"/>
          <w:sz w:val="24"/>
          <w:szCs w:val="24"/>
        </w:rPr>
        <w:t>BKİ</w:t>
      </w:r>
      <w:r w:rsidRPr="00FD2C67">
        <w:rPr>
          <w:rFonts w:asciiTheme="majorHAnsi" w:hAnsiTheme="majorHAnsi" w:cs="Times New Roman"/>
          <w:sz w:val="24"/>
          <w:szCs w:val="24"/>
        </w:rPr>
        <w:t xml:space="preserve"> </w:t>
      </w:r>
      <w:r w:rsidR="001E66D0" w:rsidRPr="00FD2C67">
        <w:rPr>
          <w:rFonts w:asciiTheme="majorHAnsi" w:hAnsiTheme="majorHAnsi" w:cs="Times New Roman"/>
          <w:sz w:val="24"/>
          <w:szCs w:val="24"/>
        </w:rPr>
        <w:t>vasıtasıyla</w:t>
      </w:r>
      <w:r w:rsidRPr="00FD2C67">
        <w:rPr>
          <w:rFonts w:asciiTheme="majorHAnsi" w:hAnsiTheme="majorHAnsi" w:cs="Times New Roman"/>
          <w:sz w:val="24"/>
          <w:szCs w:val="24"/>
        </w:rPr>
        <w:t xml:space="preserve"> </w:t>
      </w:r>
      <w:r w:rsidR="001E66D0" w:rsidRPr="00FD2C67">
        <w:rPr>
          <w:rFonts w:asciiTheme="majorHAnsi" w:hAnsiTheme="majorHAnsi" w:cs="Times New Roman"/>
          <w:sz w:val="24"/>
          <w:szCs w:val="24"/>
        </w:rPr>
        <w:t>260</w:t>
      </w:r>
      <w:r w:rsidRPr="00FD2C67">
        <w:rPr>
          <w:rFonts w:asciiTheme="majorHAnsi" w:hAnsiTheme="majorHAnsi" w:cs="Times New Roman"/>
          <w:sz w:val="24"/>
          <w:szCs w:val="24"/>
        </w:rPr>
        <w:t xml:space="preserve"> milyon TL ödenekle gerçekleştirmiş olduğumuz 430 adet proje neticesinde 76.000 ha alanı kapalı sistem sulamaya kavuşturduk. 15.000 ha alanı ilk defa sulamaya açtık. 61.000 ha alanda ise açık kanal sulama şebekelerini </w:t>
      </w:r>
      <w:proofErr w:type="spellStart"/>
      <w:r w:rsidRPr="00FD2C67">
        <w:rPr>
          <w:rFonts w:asciiTheme="majorHAnsi" w:hAnsiTheme="majorHAnsi" w:cs="Times New Roman"/>
          <w:sz w:val="24"/>
          <w:szCs w:val="24"/>
        </w:rPr>
        <w:t>rehabilite</w:t>
      </w:r>
      <w:proofErr w:type="spellEnd"/>
      <w:r w:rsidRPr="00FD2C67">
        <w:rPr>
          <w:rFonts w:asciiTheme="majorHAnsi" w:hAnsiTheme="majorHAnsi" w:cs="Times New Roman"/>
          <w:sz w:val="24"/>
          <w:szCs w:val="24"/>
        </w:rPr>
        <w:t xml:space="preserve"> ederek sulama verimliliğini arttırdık.</w:t>
      </w:r>
    </w:p>
    <w:p w:rsidR="008F114A" w:rsidRDefault="00E9772D" w:rsidP="00FD2C67">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FD2C67">
        <w:rPr>
          <w:rFonts w:asciiTheme="majorHAnsi" w:hAnsiTheme="majorHAnsi" w:cs="Times New Roman"/>
          <w:sz w:val="24"/>
          <w:szCs w:val="24"/>
        </w:rPr>
        <w:t>Verimlilik artışı bakımından kritik önem taşıyan</w:t>
      </w:r>
      <w:r w:rsidR="00154DA9">
        <w:rPr>
          <w:rFonts w:asciiTheme="majorHAnsi" w:hAnsiTheme="majorHAnsi" w:cs="Times New Roman"/>
          <w:sz w:val="24"/>
          <w:szCs w:val="24"/>
        </w:rPr>
        <w:t xml:space="preserve"> arazi t</w:t>
      </w:r>
      <w:r w:rsidR="00581117" w:rsidRPr="00FD2C67">
        <w:rPr>
          <w:rFonts w:asciiTheme="majorHAnsi" w:hAnsiTheme="majorHAnsi" w:cs="Times New Roman"/>
          <w:sz w:val="24"/>
          <w:szCs w:val="24"/>
        </w:rPr>
        <w:t xml:space="preserve">oplulaştırması </w:t>
      </w:r>
      <w:r w:rsidR="00154DA9">
        <w:rPr>
          <w:rFonts w:asciiTheme="majorHAnsi" w:hAnsiTheme="majorHAnsi" w:cs="Times New Roman"/>
          <w:sz w:val="24"/>
          <w:szCs w:val="24"/>
        </w:rPr>
        <w:t>ve tarla içi geliştirme h</w:t>
      </w:r>
      <w:r w:rsidR="00581117" w:rsidRPr="00FD2C67">
        <w:rPr>
          <w:rFonts w:asciiTheme="majorHAnsi" w:hAnsiTheme="majorHAnsi" w:cs="Times New Roman"/>
          <w:sz w:val="24"/>
          <w:szCs w:val="24"/>
        </w:rPr>
        <w:t>izmetleri çalışmaları</w:t>
      </w:r>
      <w:r w:rsidRPr="00FD2C67">
        <w:rPr>
          <w:rFonts w:asciiTheme="majorHAnsi" w:hAnsiTheme="majorHAnsi" w:cs="Times New Roman"/>
          <w:sz w:val="24"/>
          <w:szCs w:val="24"/>
        </w:rPr>
        <w:t xml:space="preserve"> kapsamındaki</w:t>
      </w:r>
      <w:r w:rsidR="000005D0" w:rsidRPr="00FD2C67">
        <w:rPr>
          <w:rFonts w:asciiTheme="majorHAnsi" w:hAnsiTheme="majorHAnsi" w:cs="Times New Roman"/>
          <w:sz w:val="24"/>
          <w:szCs w:val="24"/>
        </w:rPr>
        <w:t xml:space="preserve"> alanı 7 kat artırdık. 2002 yılında</w:t>
      </w:r>
      <w:r w:rsidR="00581117" w:rsidRPr="00FD2C67">
        <w:rPr>
          <w:rFonts w:asciiTheme="majorHAnsi" w:hAnsiTheme="majorHAnsi" w:cs="Times New Roman"/>
          <w:sz w:val="24"/>
          <w:szCs w:val="24"/>
        </w:rPr>
        <w:t xml:space="preserve"> 10</w:t>
      </w:r>
      <w:r w:rsidR="00DA03FC">
        <w:rPr>
          <w:rFonts w:asciiTheme="majorHAnsi" w:hAnsiTheme="majorHAnsi" w:cs="Times New Roman"/>
          <w:sz w:val="24"/>
          <w:szCs w:val="24"/>
        </w:rPr>
        <w:t>0</w:t>
      </w:r>
      <w:r w:rsidR="00581117" w:rsidRPr="00FD2C67">
        <w:rPr>
          <w:rFonts w:asciiTheme="majorHAnsi" w:hAnsiTheme="majorHAnsi" w:cs="Times New Roman"/>
          <w:sz w:val="24"/>
          <w:szCs w:val="24"/>
        </w:rPr>
        <w:t xml:space="preserve"> bin</w:t>
      </w:r>
      <w:r w:rsidR="00DA03FC">
        <w:rPr>
          <w:rFonts w:asciiTheme="majorHAnsi" w:hAnsiTheme="majorHAnsi" w:cs="Times New Roman"/>
          <w:sz w:val="24"/>
          <w:szCs w:val="24"/>
        </w:rPr>
        <w:t xml:space="preserve">i </w:t>
      </w:r>
      <w:r w:rsidR="00DA03FC" w:rsidRPr="00FD2C67">
        <w:rPr>
          <w:rFonts w:asciiTheme="majorHAnsi" w:hAnsiTheme="majorHAnsi" w:cs="Times New Roman"/>
          <w:sz w:val="24"/>
          <w:szCs w:val="24"/>
        </w:rPr>
        <w:t>ha</w:t>
      </w:r>
      <w:r w:rsidR="00DA03FC">
        <w:rPr>
          <w:rFonts w:asciiTheme="majorHAnsi" w:hAnsiTheme="majorHAnsi" w:cs="Times New Roman"/>
          <w:sz w:val="24"/>
          <w:szCs w:val="24"/>
        </w:rPr>
        <w:t xml:space="preserve"> aşkın</w:t>
      </w:r>
      <w:r w:rsidR="00581117" w:rsidRPr="00FD2C67">
        <w:rPr>
          <w:rFonts w:asciiTheme="majorHAnsi" w:hAnsiTheme="majorHAnsi" w:cs="Times New Roman"/>
          <w:sz w:val="24"/>
          <w:szCs w:val="24"/>
        </w:rPr>
        <w:t xml:space="preserve"> alan</w:t>
      </w:r>
      <w:r w:rsidRPr="00FD2C67">
        <w:rPr>
          <w:rFonts w:asciiTheme="majorHAnsi" w:hAnsiTheme="majorHAnsi" w:cs="Times New Roman"/>
          <w:sz w:val="24"/>
          <w:szCs w:val="24"/>
        </w:rPr>
        <w:t>d</w:t>
      </w:r>
      <w:r w:rsidR="00581117" w:rsidRPr="00FD2C67">
        <w:rPr>
          <w:rFonts w:asciiTheme="majorHAnsi" w:hAnsiTheme="majorHAnsi" w:cs="Times New Roman"/>
          <w:sz w:val="24"/>
          <w:szCs w:val="24"/>
        </w:rPr>
        <w:t xml:space="preserve">a </w:t>
      </w:r>
      <w:r w:rsidRPr="00FD2C67">
        <w:rPr>
          <w:rFonts w:asciiTheme="majorHAnsi" w:hAnsiTheme="majorHAnsi" w:cs="Times New Roman"/>
          <w:sz w:val="24"/>
          <w:szCs w:val="24"/>
        </w:rPr>
        <w:t>sağlanan hizmetleri</w:t>
      </w:r>
      <w:r w:rsidR="00581117" w:rsidRPr="00FD2C67">
        <w:rPr>
          <w:rFonts w:asciiTheme="majorHAnsi" w:hAnsiTheme="majorHAnsi" w:cs="Times New Roman"/>
          <w:sz w:val="24"/>
          <w:szCs w:val="24"/>
        </w:rPr>
        <w:t xml:space="preserve">  2014 yılı</w:t>
      </w:r>
      <w:r w:rsidRPr="00FD2C67">
        <w:rPr>
          <w:rFonts w:asciiTheme="majorHAnsi" w:hAnsiTheme="majorHAnsi" w:cs="Times New Roman"/>
          <w:sz w:val="24"/>
          <w:szCs w:val="24"/>
        </w:rPr>
        <w:t xml:space="preserve"> sonunda </w:t>
      </w:r>
      <w:r w:rsidR="00581117" w:rsidRPr="00FD2C67">
        <w:rPr>
          <w:rFonts w:asciiTheme="majorHAnsi" w:hAnsiTheme="majorHAnsi" w:cs="Times New Roman"/>
          <w:sz w:val="24"/>
          <w:szCs w:val="24"/>
        </w:rPr>
        <w:t>toplamda 70</w:t>
      </w:r>
      <w:r w:rsidR="00DA03FC">
        <w:rPr>
          <w:rFonts w:asciiTheme="majorHAnsi" w:hAnsiTheme="majorHAnsi" w:cs="Times New Roman"/>
          <w:sz w:val="24"/>
          <w:szCs w:val="24"/>
        </w:rPr>
        <w:t>0</w:t>
      </w:r>
      <w:r w:rsidR="00581117" w:rsidRPr="00FD2C67">
        <w:rPr>
          <w:rFonts w:asciiTheme="majorHAnsi" w:hAnsiTheme="majorHAnsi" w:cs="Times New Roman"/>
          <w:sz w:val="24"/>
          <w:szCs w:val="24"/>
        </w:rPr>
        <w:t xml:space="preserve"> bin ha alana ulaş</w:t>
      </w:r>
      <w:r w:rsidRPr="00FD2C67">
        <w:rPr>
          <w:rFonts w:asciiTheme="majorHAnsi" w:hAnsiTheme="majorHAnsi" w:cs="Times New Roman"/>
          <w:sz w:val="24"/>
          <w:szCs w:val="24"/>
        </w:rPr>
        <w:t>tırdık.</w:t>
      </w:r>
    </w:p>
    <w:p w:rsidR="008F114A" w:rsidRDefault="008F114A">
      <w:pPr>
        <w:rPr>
          <w:rFonts w:asciiTheme="majorHAnsi" w:hAnsiTheme="majorHAnsi" w:cs="Times New Roman"/>
          <w:sz w:val="24"/>
          <w:szCs w:val="24"/>
        </w:rPr>
      </w:pPr>
      <w:r>
        <w:rPr>
          <w:rFonts w:asciiTheme="majorHAnsi" w:hAnsiTheme="majorHAnsi" w:cs="Times New Roman"/>
          <w:sz w:val="24"/>
          <w:szCs w:val="24"/>
        </w:rPr>
        <w:br w:type="page"/>
      </w:r>
    </w:p>
    <w:p w:rsidR="00581117" w:rsidRPr="00BC0841" w:rsidRDefault="00581117" w:rsidP="001E1FE2">
      <w:pPr>
        <w:pStyle w:val="ListeParagraf"/>
        <w:numPr>
          <w:ilvl w:val="1"/>
          <w:numId w:val="3"/>
        </w:numPr>
        <w:tabs>
          <w:tab w:val="left" w:pos="1134"/>
        </w:tabs>
        <w:spacing w:after="120"/>
        <w:ind w:left="786"/>
        <w:contextualSpacing w:val="0"/>
        <w:jc w:val="both"/>
        <w:rPr>
          <w:rFonts w:asciiTheme="majorHAnsi" w:hAnsiTheme="majorHAnsi" w:cs="Times New Roman"/>
          <w:b/>
          <w:sz w:val="24"/>
          <w:szCs w:val="24"/>
        </w:rPr>
      </w:pPr>
      <w:r w:rsidRPr="00BC0841">
        <w:rPr>
          <w:rFonts w:asciiTheme="majorHAnsi" w:hAnsiTheme="majorHAnsi" w:cs="Times New Roman"/>
          <w:b/>
          <w:sz w:val="24"/>
          <w:szCs w:val="24"/>
        </w:rPr>
        <w:t>Tarımsal Destekler</w:t>
      </w:r>
      <w:r w:rsidR="00052A78">
        <w:rPr>
          <w:rFonts w:asciiTheme="majorHAnsi" w:hAnsiTheme="majorHAnsi" w:cs="Times New Roman"/>
          <w:b/>
          <w:sz w:val="24"/>
          <w:szCs w:val="24"/>
        </w:rPr>
        <w:t>de</w:t>
      </w:r>
    </w:p>
    <w:p w:rsidR="00581117" w:rsidRPr="00052A78" w:rsidRDefault="000005D0" w:rsidP="00AA3B30">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052A78">
        <w:rPr>
          <w:rFonts w:asciiTheme="majorHAnsi" w:hAnsiTheme="majorHAnsi" w:cs="Times New Roman"/>
          <w:sz w:val="24"/>
          <w:szCs w:val="24"/>
        </w:rPr>
        <w:t>S</w:t>
      </w:r>
      <w:r w:rsidR="00581117" w:rsidRPr="00052A78">
        <w:rPr>
          <w:rFonts w:asciiTheme="majorHAnsi" w:hAnsiTheme="majorHAnsi" w:cs="Times New Roman"/>
          <w:sz w:val="24"/>
          <w:szCs w:val="24"/>
        </w:rPr>
        <w:t xml:space="preserve">on 12 yılda KOP Bölgesi’ne </w:t>
      </w:r>
      <w:r w:rsidRPr="00052A78">
        <w:rPr>
          <w:rFonts w:asciiTheme="majorHAnsi" w:hAnsiTheme="majorHAnsi" w:cs="Times New Roman"/>
          <w:sz w:val="24"/>
          <w:szCs w:val="24"/>
        </w:rPr>
        <w:t xml:space="preserve">toplam </w:t>
      </w:r>
      <w:r w:rsidR="00581117" w:rsidRPr="00052A78">
        <w:rPr>
          <w:rFonts w:asciiTheme="majorHAnsi" w:hAnsiTheme="majorHAnsi" w:cs="Times New Roman"/>
          <w:sz w:val="24"/>
          <w:szCs w:val="24"/>
        </w:rPr>
        <w:t xml:space="preserve">5,9 milyar TL </w:t>
      </w:r>
      <w:r w:rsidR="000B5863" w:rsidRPr="00052A78">
        <w:rPr>
          <w:rFonts w:asciiTheme="majorHAnsi" w:hAnsiTheme="majorHAnsi" w:cs="Times New Roman"/>
          <w:sz w:val="24"/>
          <w:szCs w:val="24"/>
        </w:rPr>
        <w:t xml:space="preserve">nakit </w:t>
      </w:r>
      <w:r w:rsidRPr="00052A78">
        <w:rPr>
          <w:rFonts w:asciiTheme="majorHAnsi" w:hAnsiTheme="majorHAnsi" w:cs="Times New Roman"/>
          <w:sz w:val="24"/>
          <w:szCs w:val="24"/>
        </w:rPr>
        <w:t xml:space="preserve">tarımsal </w:t>
      </w:r>
      <w:r w:rsidR="00581117" w:rsidRPr="00052A78">
        <w:rPr>
          <w:rFonts w:asciiTheme="majorHAnsi" w:hAnsiTheme="majorHAnsi" w:cs="Times New Roman"/>
          <w:sz w:val="24"/>
          <w:szCs w:val="24"/>
        </w:rPr>
        <w:t xml:space="preserve">hibe desteği </w:t>
      </w:r>
      <w:r w:rsidR="00AA2B9E" w:rsidRPr="00052A78">
        <w:rPr>
          <w:rFonts w:asciiTheme="majorHAnsi" w:hAnsiTheme="majorHAnsi" w:cs="Times New Roman"/>
          <w:sz w:val="24"/>
          <w:szCs w:val="24"/>
        </w:rPr>
        <w:t>sağladık.</w:t>
      </w:r>
    </w:p>
    <w:p w:rsidR="00581117" w:rsidRPr="00052A78" w:rsidRDefault="00581117" w:rsidP="00AA3B30">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052A78">
        <w:rPr>
          <w:rFonts w:asciiTheme="majorHAnsi" w:hAnsiTheme="majorHAnsi" w:cs="Times New Roman"/>
          <w:sz w:val="24"/>
          <w:szCs w:val="24"/>
        </w:rPr>
        <w:t>2002 yılında verilen tarı</w:t>
      </w:r>
      <w:r w:rsidR="00210476" w:rsidRPr="00052A78">
        <w:rPr>
          <w:rFonts w:asciiTheme="majorHAnsi" w:hAnsiTheme="majorHAnsi" w:cs="Times New Roman"/>
          <w:sz w:val="24"/>
          <w:szCs w:val="24"/>
        </w:rPr>
        <w:t xml:space="preserve">msal destek </w:t>
      </w:r>
      <w:r w:rsidR="00DA03FC">
        <w:rPr>
          <w:rFonts w:asciiTheme="majorHAnsi" w:hAnsiTheme="majorHAnsi" w:cs="Times New Roman"/>
          <w:sz w:val="24"/>
          <w:szCs w:val="24"/>
        </w:rPr>
        <w:t>yaklaşık 200</w:t>
      </w:r>
      <w:r w:rsidRPr="00052A78">
        <w:rPr>
          <w:rFonts w:asciiTheme="majorHAnsi" w:hAnsiTheme="majorHAnsi" w:cs="Times New Roman"/>
          <w:sz w:val="24"/>
          <w:szCs w:val="24"/>
        </w:rPr>
        <w:t xml:space="preserve"> milyon TL iken, </w:t>
      </w:r>
      <w:r w:rsidR="00210476" w:rsidRPr="00052A78">
        <w:rPr>
          <w:rFonts w:asciiTheme="majorHAnsi" w:hAnsiTheme="majorHAnsi" w:cs="Times New Roman"/>
          <w:sz w:val="24"/>
          <w:szCs w:val="24"/>
        </w:rPr>
        <w:t xml:space="preserve">bu miktarı 4 kat artırarak </w:t>
      </w:r>
      <w:r w:rsidR="00DA03FC">
        <w:rPr>
          <w:rFonts w:asciiTheme="majorHAnsi" w:hAnsiTheme="majorHAnsi" w:cs="Times New Roman"/>
          <w:sz w:val="24"/>
          <w:szCs w:val="24"/>
        </w:rPr>
        <w:t>2014 yılında 800</w:t>
      </w:r>
      <w:r w:rsidRPr="00052A78">
        <w:rPr>
          <w:rFonts w:asciiTheme="majorHAnsi" w:hAnsiTheme="majorHAnsi" w:cs="Times New Roman"/>
          <w:sz w:val="24"/>
          <w:szCs w:val="24"/>
        </w:rPr>
        <w:t xml:space="preserve"> milyon TL</w:t>
      </w:r>
      <w:r w:rsidR="00DA03FC">
        <w:rPr>
          <w:rFonts w:asciiTheme="majorHAnsi" w:hAnsiTheme="majorHAnsi" w:cs="Times New Roman"/>
          <w:sz w:val="24"/>
          <w:szCs w:val="24"/>
        </w:rPr>
        <w:t>’nin üzerine</w:t>
      </w:r>
      <w:r w:rsidRPr="00052A78">
        <w:rPr>
          <w:rFonts w:asciiTheme="majorHAnsi" w:hAnsiTheme="majorHAnsi" w:cs="Times New Roman"/>
          <w:sz w:val="24"/>
          <w:szCs w:val="24"/>
        </w:rPr>
        <w:t xml:space="preserve"> çıkarttık.</w:t>
      </w:r>
    </w:p>
    <w:p w:rsidR="00581117" w:rsidRPr="00BC0841" w:rsidRDefault="00210476" w:rsidP="00FD2C67">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BC0841">
        <w:rPr>
          <w:rFonts w:asciiTheme="majorHAnsi" w:hAnsiTheme="majorHAnsi" w:cs="Times New Roman"/>
          <w:sz w:val="24"/>
          <w:szCs w:val="24"/>
        </w:rPr>
        <w:t>Öne çıkan</w:t>
      </w:r>
      <w:r w:rsidR="00396867" w:rsidRPr="00BC0841">
        <w:rPr>
          <w:rFonts w:asciiTheme="majorHAnsi" w:hAnsiTheme="majorHAnsi" w:cs="Times New Roman"/>
          <w:sz w:val="24"/>
          <w:szCs w:val="24"/>
        </w:rPr>
        <w:t xml:space="preserve"> bazı tarımsal destekler </w:t>
      </w:r>
      <w:r w:rsidR="00581117" w:rsidRPr="00BC0841">
        <w:rPr>
          <w:rFonts w:asciiTheme="majorHAnsi" w:hAnsiTheme="majorHAnsi" w:cs="Times New Roman"/>
          <w:sz w:val="24"/>
          <w:szCs w:val="24"/>
        </w:rPr>
        <w:t xml:space="preserve">(54 destek çeşidi bulunmaktadır) </w:t>
      </w:r>
      <w:r w:rsidRPr="00BC0841">
        <w:rPr>
          <w:rFonts w:asciiTheme="majorHAnsi" w:hAnsiTheme="majorHAnsi" w:cs="Times New Roman"/>
          <w:sz w:val="24"/>
          <w:szCs w:val="24"/>
        </w:rPr>
        <w:t>şunlardır:</w:t>
      </w:r>
    </w:p>
    <w:p w:rsidR="00D65394" w:rsidRPr="00052A78" w:rsidRDefault="00D65394" w:rsidP="00CD3E91">
      <w:pPr>
        <w:pStyle w:val="ListeParagraf"/>
        <w:numPr>
          <w:ilvl w:val="0"/>
          <w:numId w:val="28"/>
        </w:numPr>
        <w:tabs>
          <w:tab w:val="left" w:pos="709"/>
        </w:tabs>
        <w:spacing w:after="120"/>
        <w:contextualSpacing w:val="0"/>
        <w:jc w:val="both"/>
        <w:rPr>
          <w:rFonts w:ascii="Cambria" w:hAnsi="Cambria"/>
          <w:sz w:val="24"/>
          <w:szCs w:val="24"/>
        </w:rPr>
      </w:pPr>
      <w:r w:rsidRPr="00052A78">
        <w:rPr>
          <w:rFonts w:ascii="Cambria" w:hAnsi="Cambria"/>
          <w:sz w:val="24"/>
          <w:szCs w:val="24"/>
        </w:rPr>
        <w:t>Büyükbaştan küçükbaşa, besiden süte, arıcılıktan su ürünlerine, yem bitkisinden süt tozu desteğine, küçükbaş hayvan ıslahından gen kaynaklarının korunmasına kadar birçok alanda son 12 yılda 1,5 milyar TL hayvancılık desteği verdik.</w:t>
      </w:r>
    </w:p>
    <w:p w:rsidR="00D65394" w:rsidRPr="00571AFE" w:rsidRDefault="00D65394" w:rsidP="00571AFE">
      <w:pPr>
        <w:pStyle w:val="ListeParagraf"/>
        <w:numPr>
          <w:ilvl w:val="0"/>
          <w:numId w:val="26"/>
        </w:numPr>
        <w:tabs>
          <w:tab w:val="left" w:pos="709"/>
        </w:tabs>
        <w:spacing w:after="120"/>
        <w:contextualSpacing w:val="0"/>
        <w:jc w:val="both"/>
        <w:rPr>
          <w:rFonts w:ascii="Cambria" w:hAnsi="Cambria"/>
          <w:sz w:val="24"/>
          <w:szCs w:val="24"/>
        </w:rPr>
      </w:pPr>
      <w:r w:rsidRPr="00BC0841">
        <w:rPr>
          <w:rFonts w:ascii="Cambria" w:hAnsi="Cambria"/>
          <w:sz w:val="24"/>
          <w:szCs w:val="24"/>
        </w:rPr>
        <w:t>Prim ödemelerinin kapsamını genişleterek 4’den 17’ye çıkardık. Son 12 yılda KOP</w:t>
      </w:r>
      <w:r w:rsidRPr="00571AFE">
        <w:rPr>
          <w:rFonts w:ascii="Cambria" w:hAnsi="Cambria"/>
          <w:sz w:val="24"/>
          <w:szCs w:val="24"/>
        </w:rPr>
        <w:t xml:space="preserve"> Bölgesi’ne toplam 1,3 milyar TL prim desteği verdik.</w:t>
      </w:r>
    </w:p>
    <w:p w:rsidR="00581117" w:rsidRPr="00BC0841" w:rsidRDefault="00581117" w:rsidP="00571AFE">
      <w:pPr>
        <w:pStyle w:val="ListeParagraf"/>
        <w:numPr>
          <w:ilvl w:val="0"/>
          <w:numId w:val="26"/>
        </w:numPr>
        <w:tabs>
          <w:tab w:val="left" w:pos="709"/>
        </w:tabs>
        <w:spacing w:after="120"/>
        <w:contextualSpacing w:val="0"/>
        <w:jc w:val="both"/>
        <w:rPr>
          <w:rFonts w:ascii="Cambria" w:hAnsi="Cambria"/>
          <w:sz w:val="24"/>
          <w:szCs w:val="24"/>
        </w:rPr>
      </w:pPr>
      <w:r w:rsidRPr="00BC0841">
        <w:rPr>
          <w:rFonts w:ascii="Cambria" w:hAnsi="Cambria"/>
          <w:sz w:val="24"/>
          <w:szCs w:val="24"/>
        </w:rPr>
        <w:t>KOP Bölgesi’ndeki çiftçilerimize son 12 yılda 6</w:t>
      </w:r>
      <w:r w:rsidR="00DA03FC">
        <w:rPr>
          <w:rFonts w:ascii="Cambria" w:hAnsi="Cambria"/>
          <w:sz w:val="24"/>
          <w:szCs w:val="24"/>
        </w:rPr>
        <w:t>70</w:t>
      </w:r>
      <w:r w:rsidRPr="00BC0841">
        <w:rPr>
          <w:rFonts w:ascii="Cambria" w:hAnsi="Cambria"/>
          <w:sz w:val="24"/>
          <w:szCs w:val="24"/>
        </w:rPr>
        <w:t xml:space="preserve"> milyon TL mazot, </w:t>
      </w:r>
      <w:r w:rsidR="00DA03FC">
        <w:rPr>
          <w:rFonts w:ascii="Cambria" w:hAnsi="Cambria"/>
          <w:sz w:val="24"/>
          <w:szCs w:val="24"/>
        </w:rPr>
        <w:t>600</w:t>
      </w:r>
      <w:r w:rsidRPr="00BC0841">
        <w:rPr>
          <w:rFonts w:ascii="Cambria" w:hAnsi="Cambria"/>
          <w:sz w:val="24"/>
          <w:szCs w:val="24"/>
        </w:rPr>
        <w:t xml:space="preserve"> milyon TL gübre, 10</w:t>
      </w:r>
      <w:r w:rsidR="00DA03FC">
        <w:rPr>
          <w:rFonts w:ascii="Cambria" w:hAnsi="Cambria"/>
          <w:sz w:val="24"/>
          <w:szCs w:val="24"/>
        </w:rPr>
        <w:t>0</w:t>
      </w:r>
      <w:r w:rsidRPr="00BC0841">
        <w:rPr>
          <w:rFonts w:ascii="Cambria" w:hAnsi="Cambria"/>
          <w:sz w:val="24"/>
          <w:szCs w:val="24"/>
        </w:rPr>
        <w:t xml:space="preserve"> milyon TL</w:t>
      </w:r>
      <w:r w:rsidR="00DA03FC">
        <w:rPr>
          <w:rFonts w:ascii="Cambria" w:hAnsi="Cambria"/>
          <w:sz w:val="24"/>
          <w:szCs w:val="24"/>
        </w:rPr>
        <w:t>’den fazla</w:t>
      </w:r>
      <w:r w:rsidRPr="00BC0841">
        <w:rPr>
          <w:rFonts w:ascii="Cambria" w:hAnsi="Cambria"/>
          <w:sz w:val="24"/>
          <w:szCs w:val="24"/>
        </w:rPr>
        <w:t xml:space="preserve"> toprak analizi desteği ödedik.</w:t>
      </w:r>
    </w:p>
    <w:p w:rsidR="00581117" w:rsidRPr="00BC0841" w:rsidRDefault="00581117" w:rsidP="00571AFE">
      <w:pPr>
        <w:pStyle w:val="ListeParagraf"/>
        <w:numPr>
          <w:ilvl w:val="0"/>
          <w:numId w:val="26"/>
        </w:numPr>
        <w:tabs>
          <w:tab w:val="left" w:pos="709"/>
        </w:tabs>
        <w:spacing w:after="120"/>
        <w:contextualSpacing w:val="0"/>
        <w:jc w:val="both"/>
        <w:rPr>
          <w:rFonts w:ascii="Cambria" w:hAnsi="Cambria"/>
          <w:sz w:val="24"/>
          <w:szCs w:val="24"/>
        </w:rPr>
      </w:pPr>
      <w:r w:rsidRPr="00BC0841">
        <w:rPr>
          <w:rFonts w:ascii="Cambria" w:hAnsi="Cambria"/>
          <w:sz w:val="24"/>
          <w:szCs w:val="24"/>
        </w:rPr>
        <w:t xml:space="preserve">2006 yılında </w:t>
      </w:r>
      <w:r w:rsidR="002C6B26" w:rsidRPr="00BC0841">
        <w:rPr>
          <w:rFonts w:ascii="Cambria" w:hAnsi="Cambria"/>
          <w:sz w:val="24"/>
          <w:szCs w:val="24"/>
        </w:rPr>
        <w:t xml:space="preserve">başlayan </w:t>
      </w:r>
      <w:r w:rsidRPr="00BC0841">
        <w:rPr>
          <w:rFonts w:ascii="Cambria" w:hAnsi="Cambria"/>
          <w:sz w:val="24"/>
          <w:szCs w:val="24"/>
        </w:rPr>
        <w:t xml:space="preserve">Kırsal Kalkınma Yatırımlarını Destekleme Programı kapsamında makine ekipman ve ekonomik yatırımlar </w:t>
      </w:r>
      <w:r w:rsidR="00861F64" w:rsidRPr="00BC0841">
        <w:rPr>
          <w:rFonts w:ascii="Cambria" w:hAnsi="Cambria"/>
          <w:sz w:val="24"/>
          <w:szCs w:val="24"/>
        </w:rPr>
        <w:t xml:space="preserve">için </w:t>
      </w:r>
      <w:r w:rsidR="00DA03FC">
        <w:rPr>
          <w:rFonts w:ascii="Cambria" w:hAnsi="Cambria"/>
          <w:sz w:val="24"/>
          <w:szCs w:val="24"/>
        </w:rPr>
        <w:t>100</w:t>
      </w:r>
      <w:r w:rsidRPr="00BC0841">
        <w:rPr>
          <w:rFonts w:ascii="Cambria" w:hAnsi="Cambria"/>
          <w:sz w:val="24"/>
          <w:szCs w:val="24"/>
        </w:rPr>
        <w:t xml:space="preserve"> milyon TL</w:t>
      </w:r>
      <w:r w:rsidR="00861F64" w:rsidRPr="00BC0841">
        <w:rPr>
          <w:rFonts w:ascii="Cambria" w:hAnsi="Cambria"/>
          <w:sz w:val="24"/>
          <w:szCs w:val="24"/>
        </w:rPr>
        <w:t>;</w:t>
      </w:r>
      <w:r w:rsidRPr="00BC0841">
        <w:rPr>
          <w:rFonts w:ascii="Cambria" w:hAnsi="Cambria"/>
          <w:sz w:val="24"/>
          <w:szCs w:val="24"/>
        </w:rPr>
        <w:t xml:space="preserve"> Çevre Amaçlı Tarım Arazilerini Koruma (ÇATAK) programı kapsamında </w:t>
      </w:r>
      <w:r w:rsidR="00DA03FC">
        <w:rPr>
          <w:rFonts w:ascii="Cambria" w:hAnsi="Cambria"/>
          <w:sz w:val="24"/>
          <w:szCs w:val="24"/>
        </w:rPr>
        <w:t xml:space="preserve">yaklaşık 40 </w:t>
      </w:r>
      <w:r w:rsidRPr="00BC0841">
        <w:rPr>
          <w:rFonts w:ascii="Cambria" w:hAnsi="Cambria"/>
          <w:sz w:val="24"/>
          <w:szCs w:val="24"/>
        </w:rPr>
        <w:t>milyon TL destek verdik.</w:t>
      </w:r>
    </w:p>
    <w:p w:rsidR="00581117" w:rsidRPr="00BC0841" w:rsidRDefault="00581117" w:rsidP="00571AFE">
      <w:pPr>
        <w:pStyle w:val="ListeParagraf"/>
        <w:numPr>
          <w:ilvl w:val="0"/>
          <w:numId w:val="26"/>
        </w:numPr>
        <w:tabs>
          <w:tab w:val="left" w:pos="709"/>
        </w:tabs>
        <w:spacing w:after="120"/>
        <w:contextualSpacing w:val="0"/>
        <w:jc w:val="both"/>
        <w:rPr>
          <w:rFonts w:ascii="Cambria" w:hAnsi="Cambria"/>
          <w:sz w:val="24"/>
          <w:szCs w:val="24"/>
        </w:rPr>
      </w:pPr>
      <w:r w:rsidRPr="00BC0841">
        <w:rPr>
          <w:rFonts w:ascii="Cambria" w:hAnsi="Cambria"/>
          <w:sz w:val="24"/>
          <w:szCs w:val="24"/>
        </w:rPr>
        <w:t xml:space="preserve">Sertifikalı tohum ve fide/fidan kullanımını 2005 yılında, sertifikalı tohum üretimini 2008 yılında programa alarak </w:t>
      </w:r>
      <w:r w:rsidR="00861F64" w:rsidRPr="00BC0841">
        <w:rPr>
          <w:rFonts w:ascii="Cambria" w:hAnsi="Cambria"/>
          <w:sz w:val="24"/>
          <w:szCs w:val="24"/>
        </w:rPr>
        <w:t>bu güne</w:t>
      </w:r>
      <w:r w:rsidRPr="00BC0841">
        <w:rPr>
          <w:rFonts w:ascii="Cambria" w:hAnsi="Cambria"/>
          <w:sz w:val="24"/>
          <w:szCs w:val="24"/>
        </w:rPr>
        <w:t xml:space="preserve"> kadar KOP Bölgesi’nde 150 milyon TL destek ödedik.</w:t>
      </w:r>
    </w:p>
    <w:p w:rsidR="00581117" w:rsidRPr="00571AFE" w:rsidRDefault="00581117" w:rsidP="00571AFE">
      <w:pPr>
        <w:pStyle w:val="ListeParagraf"/>
        <w:numPr>
          <w:ilvl w:val="0"/>
          <w:numId w:val="26"/>
        </w:numPr>
        <w:tabs>
          <w:tab w:val="left" w:pos="709"/>
        </w:tabs>
        <w:spacing w:after="120"/>
        <w:contextualSpacing w:val="0"/>
        <w:jc w:val="both"/>
        <w:rPr>
          <w:rFonts w:ascii="Cambria" w:hAnsi="Cambria"/>
          <w:sz w:val="24"/>
          <w:szCs w:val="24"/>
        </w:rPr>
      </w:pPr>
      <w:r w:rsidRPr="00BC0841">
        <w:rPr>
          <w:rFonts w:ascii="Cambria" w:hAnsi="Cambria"/>
          <w:sz w:val="24"/>
          <w:szCs w:val="24"/>
        </w:rPr>
        <w:t xml:space="preserve">Aksaray, Karaman ve Konya illerinde </w:t>
      </w:r>
      <w:r w:rsidR="00861F64" w:rsidRPr="00BC0841">
        <w:rPr>
          <w:rFonts w:ascii="Cambria" w:hAnsi="Cambria"/>
          <w:sz w:val="24"/>
          <w:szCs w:val="24"/>
        </w:rPr>
        <w:t>AB Kaynaklı Kırsal Kalkınma Fonu (</w:t>
      </w:r>
      <w:r w:rsidRPr="00BC0841">
        <w:rPr>
          <w:rFonts w:ascii="Cambria" w:hAnsi="Cambria"/>
          <w:sz w:val="24"/>
          <w:szCs w:val="24"/>
        </w:rPr>
        <w:t>IPARD</w:t>
      </w:r>
      <w:r w:rsidR="00861F64" w:rsidRPr="00BC0841">
        <w:rPr>
          <w:rFonts w:ascii="Cambria" w:hAnsi="Cambria"/>
          <w:sz w:val="24"/>
          <w:szCs w:val="24"/>
        </w:rPr>
        <w:t>)</w:t>
      </w:r>
      <w:r w:rsidR="001B2FBB" w:rsidRPr="00BC0841">
        <w:rPr>
          <w:rFonts w:ascii="Cambria" w:hAnsi="Cambria"/>
          <w:sz w:val="24"/>
          <w:szCs w:val="24"/>
        </w:rPr>
        <w:t xml:space="preserve"> kapsamında</w:t>
      </w:r>
      <w:r w:rsidR="001B2FBB" w:rsidRPr="00571AFE">
        <w:rPr>
          <w:rFonts w:ascii="Cambria" w:hAnsi="Cambria"/>
          <w:sz w:val="24"/>
          <w:szCs w:val="24"/>
        </w:rPr>
        <w:t xml:space="preserve"> </w:t>
      </w:r>
      <w:r w:rsidR="00DA03FC">
        <w:rPr>
          <w:rFonts w:ascii="Cambria" w:hAnsi="Cambria"/>
          <w:sz w:val="24"/>
          <w:szCs w:val="24"/>
        </w:rPr>
        <w:t>yaklaşık 700</w:t>
      </w:r>
      <w:r w:rsidR="001B2FBB" w:rsidRPr="00571AFE">
        <w:rPr>
          <w:rFonts w:ascii="Cambria" w:hAnsi="Cambria"/>
          <w:sz w:val="24"/>
          <w:szCs w:val="24"/>
        </w:rPr>
        <w:t xml:space="preserve"> projeye 26</w:t>
      </w:r>
      <w:r w:rsidR="00DA03FC">
        <w:rPr>
          <w:rFonts w:ascii="Cambria" w:hAnsi="Cambria"/>
          <w:sz w:val="24"/>
          <w:szCs w:val="24"/>
        </w:rPr>
        <w:t>0</w:t>
      </w:r>
      <w:r w:rsidRPr="00571AFE">
        <w:rPr>
          <w:rFonts w:ascii="Cambria" w:hAnsi="Cambria"/>
          <w:sz w:val="24"/>
          <w:szCs w:val="24"/>
        </w:rPr>
        <w:t xml:space="preserve"> milyon TL</w:t>
      </w:r>
      <w:r w:rsidR="00DA03FC">
        <w:rPr>
          <w:rFonts w:ascii="Cambria" w:hAnsi="Cambria"/>
          <w:sz w:val="24"/>
          <w:szCs w:val="24"/>
        </w:rPr>
        <w:t>’yi aşan</w:t>
      </w:r>
      <w:r w:rsidR="001B2FBB" w:rsidRPr="00571AFE">
        <w:rPr>
          <w:rFonts w:ascii="Cambria" w:hAnsi="Cambria"/>
          <w:sz w:val="24"/>
          <w:szCs w:val="24"/>
        </w:rPr>
        <w:t xml:space="preserve"> yatırım karşılığı 150</w:t>
      </w:r>
      <w:r w:rsidRPr="00571AFE">
        <w:rPr>
          <w:rFonts w:ascii="Cambria" w:hAnsi="Cambria"/>
          <w:sz w:val="24"/>
          <w:szCs w:val="24"/>
        </w:rPr>
        <w:t xml:space="preserve"> milyon</w:t>
      </w:r>
      <w:r w:rsidR="0047202F" w:rsidRPr="00571AFE">
        <w:rPr>
          <w:rFonts w:ascii="Cambria" w:hAnsi="Cambria"/>
          <w:sz w:val="24"/>
          <w:szCs w:val="24"/>
        </w:rPr>
        <w:t xml:space="preserve"> TL</w:t>
      </w:r>
      <w:r w:rsidRPr="00571AFE">
        <w:rPr>
          <w:rFonts w:ascii="Cambria" w:hAnsi="Cambria"/>
          <w:sz w:val="24"/>
          <w:szCs w:val="24"/>
        </w:rPr>
        <w:t xml:space="preserve"> hibe desteği </w:t>
      </w:r>
      <w:r w:rsidR="005843C7" w:rsidRPr="00571AFE">
        <w:rPr>
          <w:rFonts w:ascii="Cambria" w:hAnsi="Cambria"/>
          <w:sz w:val="24"/>
          <w:szCs w:val="24"/>
        </w:rPr>
        <w:t>sağlandı.</w:t>
      </w:r>
    </w:p>
    <w:p w:rsidR="00581117" w:rsidRPr="00FD2C67" w:rsidRDefault="00581117" w:rsidP="00FD2C67">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FD2C67">
        <w:rPr>
          <w:rFonts w:asciiTheme="majorHAnsi" w:hAnsiTheme="majorHAnsi" w:cs="Times New Roman"/>
          <w:sz w:val="24"/>
          <w:szCs w:val="24"/>
        </w:rPr>
        <w:t>2014 yılında mevcut tarımsal desteklere ilave olarak KOP Eylem Planı kapsamında Bölgeye has hayvancılı</w:t>
      </w:r>
      <w:r w:rsidR="00337E38" w:rsidRPr="00FD2C67">
        <w:rPr>
          <w:rFonts w:asciiTheme="majorHAnsi" w:hAnsiTheme="majorHAnsi" w:cs="Times New Roman"/>
          <w:sz w:val="24"/>
          <w:szCs w:val="24"/>
        </w:rPr>
        <w:t xml:space="preserve">k yatırımları desteği </w:t>
      </w:r>
      <w:r w:rsidR="005843C7" w:rsidRPr="00FD2C67">
        <w:rPr>
          <w:rFonts w:asciiTheme="majorHAnsi" w:hAnsiTheme="majorHAnsi" w:cs="Times New Roman"/>
          <w:sz w:val="24"/>
          <w:szCs w:val="24"/>
        </w:rPr>
        <w:t>uygulamaya başladık.</w:t>
      </w:r>
      <w:r w:rsidR="00337E38" w:rsidRPr="00FD2C67">
        <w:rPr>
          <w:rFonts w:asciiTheme="majorHAnsi" w:hAnsiTheme="majorHAnsi" w:cs="Times New Roman"/>
          <w:sz w:val="24"/>
          <w:szCs w:val="24"/>
        </w:rPr>
        <w:t xml:space="preserve"> </w:t>
      </w:r>
      <w:r w:rsidR="0047202F" w:rsidRPr="00FD2C67">
        <w:rPr>
          <w:rFonts w:asciiTheme="majorHAnsi" w:hAnsiTheme="majorHAnsi" w:cs="Times New Roman"/>
          <w:sz w:val="24"/>
          <w:szCs w:val="24"/>
        </w:rPr>
        <w:t>2014 yılında bu kapsamda yaklaşık 11 milyon TL destek sağladık.</w:t>
      </w:r>
      <w:r w:rsidRPr="00FD2C67">
        <w:rPr>
          <w:rFonts w:asciiTheme="majorHAnsi" w:hAnsiTheme="majorHAnsi" w:cs="Times New Roman"/>
          <w:sz w:val="24"/>
          <w:szCs w:val="24"/>
        </w:rPr>
        <w:t xml:space="preserve"> </w:t>
      </w:r>
      <w:r w:rsidR="0047202F" w:rsidRPr="00FD2C67">
        <w:rPr>
          <w:rFonts w:asciiTheme="majorHAnsi" w:hAnsiTheme="majorHAnsi" w:cs="Times New Roman"/>
          <w:sz w:val="24"/>
          <w:szCs w:val="24"/>
        </w:rPr>
        <w:t>B</w:t>
      </w:r>
      <w:r w:rsidRPr="00FD2C67">
        <w:rPr>
          <w:rFonts w:asciiTheme="majorHAnsi" w:hAnsiTheme="majorHAnsi" w:cs="Times New Roman"/>
          <w:sz w:val="24"/>
          <w:szCs w:val="24"/>
        </w:rPr>
        <w:t>üyükbaş ve küçükbaş hayvancılıkta yeni inşaat yapımı ve tadilatına yüzde 50, damızlık koç ve teke alımına yüzde 80 hibe desteği ver</w:t>
      </w:r>
      <w:r w:rsidR="0047202F" w:rsidRPr="00FD2C67">
        <w:rPr>
          <w:rFonts w:asciiTheme="majorHAnsi" w:hAnsiTheme="majorHAnsi" w:cs="Times New Roman"/>
          <w:sz w:val="24"/>
          <w:szCs w:val="24"/>
        </w:rPr>
        <w:t>meye devam edeceğiz</w:t>
      </w:r>
      <w:r w:rsidRPr="00FD2C67">
        <w:rPr>
          <w:rFonts w:asciiTheme="majorHAnsi" w:hAnsiTheme="majorHAnsi" w:cs="Times New Roman"/>
          <w:sz w:val="24"/>
          <w:szCs w:val="24"/>
        </w:rPr>
        <w:t xml:space="preserve">. </w:t>
      </w:r>
    </w:p>
    <w:p w:rsidR="00AC2AE1" w:rsidRPr="00BC0841" w:rsidRDefault="00AC2AE1" w:rsidP="001E1FE2">
      <w:pPr>
        <w:pStyle w:val="ListeParagraf"/>
        <w:numPr>
          <w:ilvl w:val="1"/>
          <w:numId w:val="3"/>
        </w:numPr>
        <w:tabs>
          <w:tab w:val="left" w:pos="1134"/>
        </w:tabs>
        <w:spacing w:after="120"/>
        <w:ind w:left="786"/>
        <w:contextualSpacing w:val="0"/>
        <w:jc w:val="both"/>
        <w:rPr>
          <w:rFonts w:asciiTheme="majorHAnsi" w:hAnsiTheme="majorHAnsi" w:cs="Times New Roman"/>
          <w:b/>
          <w:sz w:val="24"/>
          <w:szCs w:val="24"/>
        </w:rPr>
      </w:pPr>
      <w:r w:rsidRPr="00BC0841">
        <w:rPr>
          <w:rFonts w:asciiTheme="majorHAnsi" w:hAnsiTheme="majorHAnsi" w:cs="Times New Roman"/>
          <w:b/>
          <w:sz w:val="24"/>
          <w:szCs w:val="24"/>
        </w:rPr>
        <w:t>Enerji</w:t>
      </w:r>
      <w:r w:rsidR="00052A78">
        <w:rPr>
          <w:rFonts w:asciiTheme="majorHAnsi" w:hAnsiTheme="majorHAnsi" w:cs="Times New Roman"/>
          <w:b/>
          <w:sz w:val="24"/>
          <w:szCs w:val="24"/>
        </w:rPr>
        <w:t>de</w:t>
      </w:r>
    </w:p>
    <w:p w:rsidR="005412FE" w:rsidRPr="00FD2C67" w:rsidRDefault="005412FE" w:rsidP="00765903">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FD2C67">
        <w:rPr>
          <w:rFonts w:asciiTheme="majorHAnsi" w:hAnsiTheme="majorHAnsi" w:cs="Times New Roman"/>
          <w:sz w:val="24"/>
          <w:szCs w:val="24"/>
        </w:rPr>
        <w:t xml:space="preserve">KOP Bölgemizde 2003 yılında </w:t>
      </w:r>
      <w:r w:rsidR="0047202F" w:rsidRPr="00FD2C67">
        <w:rPr>
          <w:rFonts w:asciiTheme="majorHAnsi" w:hAnsiTheme="majorHAnsi" w:cs="Times New Roman"/>
          <w:sz w:val="24"/>
          <w:szCs w:val="24"/>
        </w:rPr>
        <w:t>20,7 m</w:t>
      </w:r>
      <w:r w:rsidR="008303A4" w:rsidRPr="00FD2C67">
        <w:rPr>
          <w:rFonts w:asciiTheme="majorHAnsi" w:hAnsiTheme="majorHAnsi" w:cs="Times New Roman"/>
          <w:sz w:val="24"/>
          <w:szCs w:val="24"/>
        </w:rPr>
        <w:t xml:space="preserve">egavat </w:t>
      </w:r>
      <w:r w:rsidR="002E5096" w:rsidRPr="00FD2C67">
        <w:rPr>
          <w:rFonts w:asciiTheme="majorHAnsi" w:hAnsiTheme="majorHAnsi" w:cs="Times New Roman"/>
          <w:sz w:val="24"/>
          <w:szCs w:val="24"/>
        </w:rPr>
        <w:t xml:space="preserve">olan </w:t>
      </w:r>
      <w:r w:rsidRPr="00FD2C67">
        <w:rPr>
          <w:rFonts w:asciiTheme="majorHAnsi" w:hAnsiTheme="majorHAnsi" w:cs="Times New Roman"/>
          <w:sz w:val="24"/>
          <w:szCs w:val="24"/>
        </w:rPr>
        <w:t>toplam kurulu gü</w:t>
      </w:r>
      <w:r w:rsidR="002E5096" w:rsidRPr="00FD2C67">
        <w:rPr>
          <w:rFonts w:asciiTheme="majorHAnsi" w:hAnsiTheme="majorHAnsi" w:cs="Times New Roman"/>
          <w:sz w:val="24"/>
          <w:szCs w:val="24"/>
        </w:rPr>
        <w:t>cü yaklaşık 35 kat artırarak</w:t>
      </w:r>
      <w:r w:rsidRPr="00FD2C67">
        <w:rPr>
          <w:rFonts w:asciiTheme="majorHAnsi" w:hAnsiTheme="majorHAnsi" w:cs="Times New Roman"/>
          <w:sz w:val="24"/>
          <w:szCs w:val="24"/>
        </w:rPr>
        <w:t xml:space="preserve"> 2015 </w:t>
      </w:r>
      <w:r w:rsidR="00BE2CB0" w:rsidRPr="00FD2C67">
        <w:rPr>
          <w:rFonts w:asciiTheme="majorHAnsi" w:hAnsiTheme="majorHAnsi" w:cs="Times New Roman"/>
          <w:sz w:val="24"/>
          <w:szCs w:val="24"/>
        </w:rPr>
        <w:t xml:space="preserve">yılında </w:t>
      </w:r>
      <w:r w:rsidR="00DA03FC">
        <w:rPr>
          <w:rFonts w:asciiTheme="majorHAnsi" w:hAnsiTheme="majorHAnsi" w:cs="Times New Roman"/>
          <w:sz w:val="24"/>
          <w:szCs w:val="24"/>
        </w:rPr>
        <w:t xml:space="preserve">700 </w:t>
      </w:r>
      <w:r w:rsidR="0047202F" w:rsidRPr="00FD2C67">
        <w:rPr>
          <w:rFonts w:asciiTheme="majorHAnsi" w:hAnsiTheme="majorHAnsi" w:cs="Times New Roman"/>
          <w:sz w:val="24"/>
          <w:szCs w:val="24"/>
        </w:rPr>
        <w:t>m</w:t>
      </w:r>
      <w:r w:rsidRPr="00FD2C67">
        <w:rPr>
          <w:rFonts w:asciiTheme="majorHAnsi" w:hAnsiTheme="majorHAnsi" w:cs="Times New Roman"/>
          <w:sz w:val="24"/>
          <w:szCs w:val="24"/>
        </w:rPr>
        <w:t xml:space="preserve">egavat seviyesine ulaştırdık. </w:t>
      </w:r>
    </w:p>
    <w:p w:rsidR="005412FE" w:rsidRPr="00FD2C67" w:rsidRDefault="005412FE" w:rsidP="00765903">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FD2C67">
        <w:rPr>
          <w:rFonts w:asciiTheme="majorHAnsi" w:hAnsiTheme="majorHAnsi" w:cs="Times New Roman"/>
          <w:sz w:val="24"/>
          <w:szCs w:val="24"/>
        </w:rPr>
        <w:t>2009 yılında hizmete açtığımız 4,</w:t>
      </w:r>
      <w:r w:rsidR="0047202F" w:rsidRPr="00FD2C67">
        <w:rPr>
          <w:rFonts w:asciiTheme="majorHAnsi" w:hAnsiTheme="majorHAnsi" w:cs="Times New Roman"/>
          <w:sz w:val="24"/>
          <w:szCs w:val="24"/>
        </w:rPr>
        <w:t>6</w:t>
      </w:r>
      <w:r w:rsidRPr="00FD2C67">
        <w:rPr>
          <w:rFonts w:asciiTheme="majorHAnsi" w:hAnsiTheme="majorHAnsi" w:cs="Times New Roman"/>
          <w:sz w:val="24"/>
          <w:szCs w:val="24"/>
        </w:rPr>
        <w:t xml:space="preserve"> milyar m</w:t>
      </w:r>
      <w:r w:rsidRPr="00DE221B">
        <w:rPr>
          <w:rFonts w:asciiTheme="majorHAnsi" w:hAnsiTheme="majorHAnsi" w:cs="Times New Roman"/>
          <w:sz w:val="24"/>
          <w:szCs w:val="24"/>
          <w:vertAlign w:val="superscript"/>
        </w:rPr>
        <w:t>3</w:t>
      </w:r>
      <w:r w:rsidRPr="00FD2C67">
        <w:rPr>
          <w:rFonts w:asciiTheme="majorHAnsi" w:hAnsiTheme="majorHAnsi" w:cs="Times New Roman"/>
          <w:sz w:val="24"/>
          <w:szCs w:val="24"/>
        </w:rPr>
        <w:t xml:space="preserve"> depolama hacmine ve </w:t>
      </w:r>
      <w:r w:rsidR="00DA03FC">
        <w:rPr>
          <w:rFonts w:asciiTheme="majorHAnsi" w:hAnsiTheme="majorHAnsi" w:cs="Times New Roman"/>
          <w:sz w:val="24"/>
          <w:szCs w:val="24"/>
        </w:rPr>
        <w:t>yaklaşık 300</w:t>
      </w:r>
      <w:r w:rsidRPr="00FD2C67">
        <w:rPr>
          <w:rFonts w:asciiTheme="majorHAnsi" w:hAnsiTheme="majorHAnsi" w:cs="Times New Roman"/>
          <w:sz w:val="24"/>
          <w:szCs w:val="24"/>
        </w:rPr>
        <w:t xml:space="preserve"> </w:t>
      </w:r>
      <w:r w:rsidR="00DA03FC">
        <w:rPr>
          <w:rFonts w:asciiTheme="majorHAnsi" w:hAnsiTheme="majorHAnsi" w:cs="Times New Roman"/>
          <w:sz w:val="24"/>
          <w:szCs w:val="24"/>
        </w:rPr>
        <w:t>MW</w:t>
      </w:r>
      <w:r w:rsidRPr="00FD2C67">
        <w:rPr>
          <w:rFonts w:asciiTheme="majorHAnsi" w:hAnsiTheme="majorHAnsi" w:cs="Times New Roman"/>
          <w:sz w:val="24"/>
          <w:szCs w:val="24"/>
        </w:rPr>
        <w:t xml:space="preserve"> kurulu güce sahip Ermenek Barajı, Türkiye’nin yükseklik olarak kendi sınıfında birinci, depolama hacmi olarak dördüncü barajı olmuştur. </w:t>
      </w:r>
    </w:p>
    <w:p w:rsidR="005412FE" w:rsidRPr="00FD2C67" w:rsidRDefault="005412FE" w:rsidP="00765903">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FD2C67">
        <w:rPr>
          <w:rFonts w:asciiTheme="majorHAnsi" w:hAnsiTheme="majorHAnsi" w:cs="Times New Roman"/>
          <w:sz w:val="24"/>
          <w:szCs w:val="24"/>
        </w:rPr>
        <w:t xml:space="preserve">Konya ili Karapınar ilçemizde tarımsal amaçlı kullanılamayacak nitelikte 6.000 hektar alanda 3.000 megavat enerji üretebilecek kapasiteye sahip Karapınar Enerji İhtisas Endüstri Bölgesi’ni </w:t>
      </w:r>
      <w:r w:rsidR="00BE2CB0" w:rsidRPr="00FD2C67">
        <w:rPr>
          <w:rFonts w:asciiTheme="majorHAnsi" w:hAnsiTheme="majorHAnsi" w:cs="Times New Roman"/>
          <w:sz w:val="24"/>
          <w:szCs w:val="24"/>
        </w:rPr>
        <w:t xml:space="preserve">ihdas </w:t>
      </w:r>
      <w:r w:rsidRPr="00FD2C67">
        <w:rPr>
          <w:rFonts w:asciiTheme="majorHAnsi" w:hAnsiTheme="majorHAnsi" w:cs="Times New Roman"/>
          <w:sz w:val="24"/>
          <w:szCs w:val="24"/>
        </w:rPr>
        <w:t xml:space="preserve">ettik. </w:t>
      </w:r>
    </w:p>
    <w:p w:rsidR="00B27552" w:rsidRPr="00FD2C67" w:rsidRDefault="00AC2AE1" w:rsidP="00765903">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FD2C67">
        <w:rPr>
          <w:rFonts w:asciiTheme="majorHAnsi" w:hAnsiTheme="majorHAnsi" w:cs="Times New Roman"/>
          <w:sz w:val="24"/>
          <w:szCs w:val="24"/>
        </w:rPr>
        <w:t>201</w:t>
      </w:r>
      <w:r w:rsidR="00E960A9" w:rsidRPr="00FD2C67">
        <w:rPr>
          <w:rFonts w:asciiTheme="majorHAnsi" w:hAnsiTheme="majorHAnsi" w:cs="Times New Roman"/>
          <w:sz w:val="24"/>
          <w:szCs w:val="24"/>
        </w:rPr>
        <w:t>4</w:t>
      </w:r>
      <w:r w:rsidRPr="00FD2C67">
        <w:rPr>
          <w:rFonts w:asciiTheme="majorHAnsi" w:hAnsiTheme="majorHAnsi" w:cs="Times New Roman"/>
          <w:sz w:val="24"/>
          <w:szCs w:val="24"/>
        </w:rPr>
        <w:t xml:space="preserve"> yılı </w:t>
      </w:r>
      <w:proofErr w:type="spellStart"/>
      <w:r w:rsidR="00210476" w:rsidRPr="00FD2C67">
        <w:rPr>
          <w:rFonts w:asciiTheme="majorHAnsi" w:hAnsiTheme="majorHAnsi" w:cs="Times New Roman"/>
          <w:sz w:val="24"/>
          <w:szCs w:val="24"/>
        </w:rPr>
        <w:t>itibariyla</w:t>
      </w:r>
      <w:proofErr w:type="spellEnd"/>
      <w:r w:rsidR="00210476" w:rsidRPr="00FD2C67">
        <w:rPr>
          <w:rFonts w:asciiTheme="majorHAnsi" w:hAnsiTheme="majorHAnsi" w:cs="Times New Roman"/>
          <w:sz w:val="24"/>
          <w:szCs w:val="24"/>
        </w:rPr>
        <w:t xml:space="preserve"> </w:t>
      </w:r>
      <w:r w:rsidR="00E960A9" w:rsidRPr="00FD2C67">
        <w:rPr>
          <w:rFonts w:asciiTheme="majorHAnsi" w:hAnsiTheme="majorHAnsi" w:cs="Times New Roman"/>
          <w:sz w:val="24"/>
          <w:szCs w:val="24"/>
        </w:rPr>
        <w:t xml:space="preserve">doğalgaz hizmetine ulaşabilen nüfusun toplam nüfusa oranını %90’lar mertebesine getirdik. </w:t>
      </w:r>
    </w:p>
    <w:p w:rsidR="00AB550C" w:rsidRPr="00BC0841" w:rsidRDefault="00AB550C" w:rsidP="00AB550C">
      <w:pPr>
        <w:pStyle w:val="ListeParagraf"/>
        <w:numPr>
          <w:ilvl w:val="1"/>
          <w:numId w:val="3"/>
        </w:numPr>
        <w:tabs>
          <w:tab w:val="left" w:pos="1134"/>
        </w:tabs>
        <w:spacing w:after="120"/>
        <w:ind w:left="786"/>
        <w:contextualSpacing w:val="0"/>
        <w:jc w:val="both"/>
        <w:rPr>
          <w:rFonts w:asciiTheme="majorHAnsi" w:hAnsiTheme="majorHAnsi" w:cs="Times New Roman"/>
          <w:b/>
          <w:sz w:val="24"/>
          <w:szCs w:val="24"/>
        </w:rPr>
      </w:pPr>
      <w:r>
        <w:rPr>
          <w:rFonts w:asciiTheme="majorHAnsi" w:hAnsiTheme="majorHAnsi" w:cs="Times New Roman"/>
          <w:b/>
          <w:sz w:val="24"/>
          <w:szCs w:val="24"/>
        </w:rPr>
        <w:t>Dış Ticaret</w:t>
      </w:r>
      <w:r w:rsidR="00052A78">
        <w:rPr>
          <w:rFonts w:asciiTheme="majorHAnsi" w:hAnsiTheme="majorHAnsi" w:cs="Times New Roman"/>
          <w:b/>
          <w:sz w:val="24"/>
          <w:szCs w:val="24"/>
        </w:rPr>
        <w:t>te</w:t>
      </w:r>
    </w:p>
    <w:p w:rsidR="00AB550C" w:rsidRPr="00AB550C" w:rsidRDefault="00AB550C" w:rsidP="00AB550C">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AB550C">
        <w:rPr>
          <w:rFonts w:asciiTheme="majorHAnsi" w:hAnsiTheme="majorHAnsi" w:cs="Times New Roman"/>
          <w:sz w:val="24"/>
          <w:szCs w:val="24"/>
        </w:rPr>
        <w:t>2002 yılında 195 m</w:t>
      </w:r>
      <w:r w:rsidR="00765903">
        <w:rPr>
          <w:rFonts w:asciiTheme="majorHAnsi" w:hAnsiTheme="majorHAnsi" w:cs="Times New Roman"/>
          <w:sz w:val="24"/>
          <w:szCs w:val="24"/>
        </w:rPr>
        <w:t>ilyon dolar olan Bölge ihracatı</w:t>
      </w:r>
      <w:r w:rsidRPr="00AB550C">
        <w:rPr>
          <w:rFonts w:asciiTheme="majorHAnsi" w:hAnsiTheme="majorHAnsi" w:cs="Times New Roman"/>
          <w:sz w:val="24"/>
          <w:szCs w:val="24"/>
        </w:rPr>
        <w:t xml:space="preserve"> </w:t>
      </w:r>
      <w:r w:rsidRPr="00AB550C">
        <w:rPr>
          <w:rFonts w:asciiTheme="majorHAnsi" w:hAnsiTheme="majorHAnsi"/>
          <w:sz w:val="24"/>
          <w:szCs w:val="24"/>
        </w:rPr>
        <w:t>10 kattan fazla art</w:t>
      </w:r>
      <w:r w:rsidR="00765903">
        <w:rPr>
          <w:rFonts w:asciiTheme="majorHAnsi" w:hAnsiTheme="majorHAnsi"/>
          <w:sz w:val="24"/>
          <w:szCs w:val="24"/>
        </w:rPr>
        <w:t>arak</w:t>
      </w:r>
      <w:r w:rsidRPr="00AB550C">
        <w:rPr>
          <w:rFonts w:asciiTheme="majorHAnsi" w:hAnsiTheme="majorHAnsi"/>
          <w:sz w:val="24"/>
          <w:szCs w:val="24"/>
        </w:rPr>
        <w:t xml:space="preserve"> 2014 yılında </w:t>
      </w:r>
      <w:r w:rsidRPr="00AB550C">
        <w:rPr>
          <w:rFonts w:asciiTheme="majorHAnsi" w:hAnsiTheme="majorHAnsi" w:cs="Times New Roman"/>
          <w:sz w:val="24"/>
          <w:szCs w:val="24"/>
        </w:rPr>
        <w:t xml:space="preserve">2 milyar dolara </w:t>
      </w:r>
      <w:r w:rsidR="00765903">
        <w:rPr>
          <w:rFonts w:asciiTheme="majorHAnsi" w:hAnsiTheme="majorHAnsi" w:cs="Times New Roman"/>
          <w:sz w:val="24"/>
          <w:szCs w:val="24"/>
        </w:rPr>
        <w:t>yükseldi.</w:t>
      </w:r>
    </w:p>
    <w:p w:rsidR="00AB550C" w:rsidRPr="00BC0841" w:rsidRDefault="00AB550C" w:rsidP="00AB550C">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BC0841">
        <w:rPr>
          <w:rFonts w:asciiTheme="majorHAnsi" w:hAnsiTheme="majorHAnsi" w:cs="Times New Roman"/>
          <w:sz w:val="24"/>
          <w:szCs w:val="24"/>
        </w:rPr>
        <w:t xml:space="preserve">Bölge’den yapılan ihracatın toplam ihracat içindeki payı 2002 </w:t>
      </w:r>
      <w:r w:rsidR="00765903">
        <w:rPr>
          <w:rFonts w:asciiTheme="majorHAnsi" w:hAnsiTheme="majorHAnsi" w:cs="Times New Roman"/>
          <w:sz w:val="24"/>
          <w:szCs w:val="24"/>
        </w:rPr>
        <w:t>yılında yüzde 0,5 iken, bu oran 2014 yılında yüzde 1,3 oldu.</w:t>
      </w:r>
    </w:p>
    <w:p w:rsidR="00AB550C" w:rsidRDefault="00AB550C" w:rsidP="00AB550C">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BC0841">
        <w:rPr>
          <w:rFonts w:asciiTheme="majorHAnsi" w:hAnsiTheme="majorHAnsi" w:cs="Times New Roman"/>
          <w:sz w:val="24"/>
          <w:szCs w:val="24"/>
        </w:rPr>
        <w:t xml:space="preserve">2014 yılı sonu </w:t>
      </w:r>
      <w:proofErr w:type="spellStart"/>
      <w:r w:rsidRPr="00BC0841">
        <w:rPr>
          <w:rFonts w:asciiTheme="majorHAnsi" w:hAnsiTheme="majorHAnsi" w:cs="Times New Roman"/>
          <w:sz w:val="24"/>
          <w:szCs w:val="24"/>
        </w:rPr>
        <w:t>itibariyla</w:t>
      </w:r>
      <w:proofErr w:type="spellEnd"/>
      <w:r w:rsidRPr="00BC0841">
        <w:rPr>
          <w:rFonts w:asciiTheme="majorHAnsi" w:hAnsiTheme="majorHAnsi" w:cs="Times New Roman"/>
          <w:sz w:val="24"/>
          <w:szCs w:val="24"/>
        </w:rPr>
        <w:t xml:space="preserve"> KOP bölgesinde 1,5 milyar dolar ithalat ve 2 milyar dolar ihracata ulaştık. Diğer bir ifadeyle KOP Bölgesi 450 milyon dolar dış ticaret fazlası verdi. </w:t>
      </w:r>
    </w:p>
    <w:p w:rsidR="00AB550C" w:rsidRPr="009D7B84" w:rsidRDefault="00AB550C" w:rsidP="00AB550C">
      <w:pPr>
        <w:pStyle w:val="ListeParagraf"/>
        <w:numPr>
          <w:ilvl w:val="1"/>
          <w:numId w:val="3"/>
        </w:numPr>
        <w:tabs>
          <w:tab w:val="left" w:pos="1134"/>
        </w:tabs>
        <w:spacing w:after="120"/>
        <w:ind w:left="786"/>
        <w:contextualSpacing w:val="0"/>
        <w:jc w:val="both"/>
        <w:rPr>
          <w:rFonts w:asciiTheme="majorHAnsi" w:hAnsiTheme="majorHAnsi" w:cs="Times New Roman"/>
          <w:b/>
          <w:sz w:val="24"/>
          <w:szCs w:val="24"/>
        </w:rPr>
      </w:pPr>
      <w:r w:rsidRPr="009D7B84">
        <w:rPr>
          <w:rFonts w:asciiTheme="majorHAnsi" w:hAnsiTheme="majorHAnsi" w:cs="Times New Roman"/>
          <w:b/>
          <w:sz w:val="24"/>
          <w:szCs w:val="24"/>
        </w:rPr>
        <w:t>Kültür ve Turizmde</w:t>
      </w:r>
    </w:p>
    <w:p w:rsidR="00AB550C" w:rsidRPr="00AB550C" w:rsidRDefault="00AB550C" w:rsidP="00AB550C">
      <w:pPr>
        <w:pStyle w:val="ListeParagraf"/>
        <w:numPr>
          <w:ilvl w:val="0"/>
          <w:numId w:val="8"/>
        </w:numPr>
        <w:spacing w:before="120" w:after="120" w:line="240" w:lineRule="auto"/>
        <w:ind w:left="426"/>
        <w:contextualSpacing w:val="0"/>
        <w:jc w:val="both"/>
        <w:rPr>
          <w:rFonts w:asciiTheme="majorHAnsi" w:hAnsiTheme="majorHAnsi" w:cs="Times New Roman"/>
          <w:bCs/>
          <w:sz w:val="24"/>
          <w:szCs w:val="24"/>
        </w:rPr>
      </w:pPr>
      <w:r w:rsidRPr="00AB550C">
        <w:rPr>
          <w:rFonts w:asciiTheme="majorHAnsi" w:hAnsiTheme="majorHAnsi" w:cs="Times New Roman"/>
          <w:bCs/>
          <w:sz w:val="24"/>
          <w:szCs w:val="24"/>
        </w:rPr>
        <w:t>Son 12 yılda ülkemizin her alanda yakaladığı gelişme ve büyüme çizgisi bölgemizde kültür ve turizm alanlarında da tezahür etmiştir.</w:t>
      </w:r>
    </w:p>
    <w:p w:rsidR="00AB550C" w:rsidRPr="00AB550C" w:rsidRDefault="00AB550C" w:rsidP="00AB550C">
      <w:pPr>
        <w:pStyle w:val="ListeParagraf"/>
        <w:numPr>
          <w:ilvl w:val="0"/>
          <w:numId w:val="8"/>
        </w:numPr>
        <w:spacing w:before="120" w:after="120" w:line="240" w:lineRule="auto"/>
        <w:ind w:left="426"/>
        <w:contextualSpacing w:val="0"/>
        <w:jc w:val="both"/>
        <w:rPr>
          <w:rFonts w:asciiTheme="majorHAnsi" w:hAnsiTheme="majorHAnsi" w:cs="Times New Roman"/>
          <w:bCs/>
          <w:sz w:val="24"/>
          <w:szCs w:val="24"/>
        </w:rPr>
      </w:pPr>
      <w:r w:rsidRPr="00AB550C">
        <w:rPr>
          <w:rFonts w:asciiTheme="majorHAnsi" w:hAnsiTheme="majorHAnsi" w:cs="Times New Roman"/>
          <w:bCs/>
          <w:sz w:val="24"/>
          <w:szCs w:val="24"/>
        </w:rPr>
        <w:t xml:space="preserve">Bölge’de 2002 yılında 19 olan turizm işletme belgeli tesis sayısı 2013 yılında 49‘a, oda sayısı </w:t>
      </w:r>
      <w:r w:rsidR="00765903">
        <w:rPr>
          <w:rFonts w:asciiTheme="majorHAnsi" w:hAnsiTheme="majorHAnsi" w:cs="Times New Roman"/>
          <w:bCs/>
          <w:sz w:val="24"/>
          <w:szCs w:val="24"/>
        </w:rPr>
        <w:t xml:space="preserve">yaklaşık </w:t>
      </w:r>
      <w:r w:rsidRPr="00AB550C">
        <w:rPr>
          <w:rFonts w:asciiTheme="majorHAnsi" w:hAnsiTheme="majorHAnsi" w:cs="Times New Roman"/>
          <w:bCs/>
          <w:sz w:val="24"/>
          <w:szCs w:val="24"/>
        </w:rPr>
        <w:t>1.3</w:t>
      </w:r>
      <w:r w:rsidR="00F31E06">
        <w:rPr>
          <w:rFonts w:asciiTheme="majorHAnsi" w:hAnsiTheme="majorHAnsi" w:cs="Times New Roman"/>
          <w:bCs/>
          <w:sz w:val="24"/>
          <w:szCs w:val="24"/>
        </w:rPr>
        <w:t>50</w:t>
      </w:r>
      <w:r w:rsidRPr="00AB550C">
        <w:rPr>
          <w:rFonts w:asciiTheme="majorHAnsi" w:hAnsiTheme="majorHAnsi" w:cs="Times New Roman"/>
          <w:bCs/>
          <w:sz w:val="24"/>
          <w:szCs w:val="24"/>
        </w:rPr>
        <w:t>’den 3.25</w:t>
      </w:r>
      <w:r w:rsidR="00F31E06">
        <w:rPr>
          <w:rFonts w:asciiTheme="majorHAnsi" w:hAnsiTheme="majorHAnsi" w:cs="Times New Roman"/>
          <w:bCs/>
          <w:sz w:val="24"/>
          <w:szCs w:val="24"/>
        </w:rPr>
        <w:t>0</w:t>
      </w:r>
      <w:r w:rsidR="00A269A8">
        <w:rPr>
          <w:rFonts w:asciiTheme="majorHAnsi" w:hAnsiTheme="majorHAnsi" w:cs="Times New Roman"/>
          <w:bCs/>
          <w:sz w:val="24"/>
          <w:szCs w:val="24"/>
        </w:rPr>
        <w:t>’ye</w:t>
      </w:r>
      <w:r w:rsidRPr="00AB550C">
        <w:rPr>
          <w:rFonts w:asciiTheme="majorHAnsi" w:hAnsiTheme="majorHAnsi" w:cs="Times New Roman"/>
          <w:bCs/>
          <w:sz w:val="24"/>
          <w:szCs w:val="24"/>
        </w:rPr>
        <w:t>, yatak sayısı ise 2.</w:t>
      </w:r>
      <w:r w:rsidR="00A269A8">
        <w:rPr>
          <w:rFonts w:asciiTheme="majorHAnsi" w:hAnsiTheme="majorHAnsi" w:cs="Times New Roman"/>
          <w:bCs/>
          <w:sz w:val="24"/>
          <w:szCs w:val="24"/>
        </w:rPr>
        <w:t>700’de</w:t>
      </w:r>
      <w:r w:rsidRPr="00AB550C">
        <w:rPr>
          <w:rFonts w:asciiTheme="majorHAnsi" w:hAnsiTheme="majorHAnsi" w:cs="Times New Roman"/>
          <w:bCs/>
          <w:sz w:val="24"/>
          <w:szCs w:val="24"/>
        </w:rPr>
        <w:t>n 6.</w:t>
      </w:r>
      <w:r w:rsidR="00A269A8">
        <w:rPr>
          <w:rFonts w:asciiTheme="majorHAnsi" w:hAnsiTheme="majorHAnsi" w:cs="Times New Roman"/>
          <w:bCs/>
          <w:sz w:val="24"/>
          <w:szCs w:val="24"/>
        </w:rPr>
        <w:t>600’e</w:t>
      </w:r>
      <w:r w:rsidRPr="00AB550C">
        <w:rPr>
          <w:rFonts w:asciiTheme="majorHAnsi" w:hAnsiTheme="majorHAnsi" w:cs="Times New Roman"/>
          <w:bCs/>
          <w:sz w:val="24"/>
          <w:szCs w:val="24"/>
        </w:rPr>
        <w:t xml:space="preserve"> çıktı.</w:t>
      </w:r>
    </w:p>
    <w:p w:rsidR="00AB550C" w:rsidRPr="00BC0841" w:rsidRDefault="00AB550C" w:rsidP="00AB550C">
      <w:pPr>
        <w:pStyle w:val="ListeParagraf"/>
        <w:numPr>
          <w:ilvl w:val="0"/>
          <w:numId w:val="8"/>
        </w:numPr>
        <w:spacing w:before="120" w:after="120" w:line="240" w:lineRule="auto"/>
        <w:ind w:left="426"/>
        <w:contextualSpacing w:val="0"/>
        <w:jc w:val="both"/>
        <w:rPr>
          <w:rFonts w:asciiTheme="majorHAnsi" w:hAnsiTheme="majorHAnsi" w:cs="Times New Roman"/>
          <w:bCs/>
          <w:sz w:val="24"/>
          <w:szCs w:val="24"/>
        </w:rPr>
      </w:pPr>
      <w:r w:rsidRPr="00BC0841">
        <w:rPr>
          <w:rFonts w:asciiTheme="majorHAnsi" w:hAnsiTheme="majorHAnsi" w:cs="Times New Roman"/>
          <w:bCs/>
          <w:sz w:val="24"/>
          <w:szCs w:val="24"/>
        </w:rPr>
        <w:t>Aksaray ilimizde Somuncu Baba Kültür Merkezi Külliyesini, Kültür Evini, Kültür Merkezini ve Aksaray Müzesini tamamladık.</w:t>
      </w:r>
    </w:p>
    <w:p w:rsidR="00AB550C" w:rsidRPr="00BC0841" w:rsidRDefault="00AB550C" w:rsidP="00AB550C">
      <w:pPr>
        <w:pStyle w:val="ListeParagraf"/>
        <w:numPr>
          <w:ilvl w:val="0"/>
          <w:numId w:val="8"/>
        </w:numPr>
        <w:spacing w:before="120" w:after="120" w:line="240" w:lineRule="auto"/>
        <w:ind w:left="426"/>
        <w:contextualSpacing w:val="0"/>
        <w:jc w:val="both"/>
        <w:rPr>
          <w:rFonts w:asciiTheme="majorHAnsi" w:hAnsiTheme="majorHAnsi" w:cs="Times New Roman"/>
          <w:bCs/>
          <w:sz w:val="24"/>
          <w:szCs w:val="24"/>
        </w:rPr>
      </w:pPr>
      <w:r w:rsidRPr="00BC0841">
        <w:rPr>
          <w:rFonts w:asciiTheme="majorHAnsi" w:hAnsiTheme="majorHAnsi" w:cs="Times New Roman"/>
          <w:bCs/>
          <w:sz w:val="24"/>
          <w:szCs w:val="24"/>
        </w:rPr>
        <w:t xml:space="preserve">Ülkemizin en önemli değerlerinden olan Hazreti Mevlana Türbesinde ve müze çevresindeki iyileştirme ve koruma çalışmalarına devam etmekteyiz. </w:t>
      </w:r>
    </w:p>
    <w:p w:rsidR="00AB550C" w:rsidRPr="00BC0841" w:rsidRDefault="00DA03FC" w:rsidP="00AB550C">
      <w:pPr>
        <w:pStyle w:val="ListeParagraf"/>
        <w:numPr>
          <w:ilvl w:val="0"/>
          <w:numId w:val="8"/>
        </w:numPr>
        <w:spacing w:before="120" w:after="120" w:line="240" w:lineRule="auto"/>
        <w:ind w:left="426"/>
        <w:contextualSpacing w:val="0"/>
        <w:jc w:val="both"/>
        <w:rPr>
          <w:rFonts w:asciiTheme="majorHAnsi" w:hAnsiTheme="majorHAnsi" w:cs="Times New Roman"/>
          <w:bCs/>
          <w:sz w:val="24"/>
          <w:szCs w:val="24"/>
        </w:rPr>
      </w:pPr>
      <w:r w:rsidRPr="00DA03FC">
        <w:rPr>
          <w:rFonts w:ascii="Cambria" w:hAnsi="Cambria"/>
          <w:sz w:val="24"/>
          <w:szCs w:val="24"/>
        </w:rPr>
        <w:t>Konya Mevlana</w:t>
      </w:r>
      <w:r>
        <w:rPr>
          <w:rFonts w:ascii="Cambria" w:hAnsi="Cambria"/>
          <w:sz w:val="24"/>
          <w:szCs w:val="24"/>
        </w:rPr>
        <w:t xml:space="preserve"> ve</w:t>
      </w:r>
      <w:r w:rsidRPr="00DA03FC">
        <w:rPr>
          <w:rFonts w:ascii="Cambria" w:hAnsi="Cambria"/>
          <w:sz w:val="24"/>
          <w:szCs w:val="24"/>
        </w:rPr>
        <w:t xml:space="preserve"> </w:t>
      </w:r>
      <w:r>
        <w:rPr>
          <w:rFonts w:ascii="Cambria" w:hAnsi="Cambria"/>
          <w:sz w:val="24"/>
          <w:szCs w:val="24"/>
        </w:rPr>
        <w:t xml:space="preserve">Karapınar, </w:t>
      </w:r>
      <w:r w:rsidRPr="00BC0841">
        <w:rPr>
          <w:rFonts w:ascii="Cambria" w:hAnsi="Cambria"/>
          <w:sz w:val="24"/>
          <w:szCs w:val="24"/>
        </w:rPr>
        <w:t>Niğde</w:t>
      </w:r>
      <w:r>
        <w:rPr>
          <w:rFonts w:ascii="Cambria" w:hAnsi="Cambria"/>
          <w:sz w:val="24"/>
          <w:szCs w:val="24"/>
        </w:rPr>
        <w:t xml:space="preserve"> ve</w:t>
      </w:r>
      <w:r w:rsidRPr="00BC0841">
        <w:rPr>
          <w:rFonts w:asciiTheme="majorHAnsi" w:hAnsiTheme="majorHAnsi" w:cs="Times New Roman"/>
          <w:bCs/>
          <w:sz w:val="24"/>
          <w:szCs w:val="24"/>
        </w:rPr>
        <w:t xml:space="preserve"> </w:t>
      </w:r>
      <w:r w:rsidRPr="00BC0841">
        <w:rPr>
          <w:rFonts w:ascii="Cambria" w:hAnsi="Cambria"/>
          <w:sz w:val="24"/>
          <w:szCs w:val="24"/>
        </w:rPr>
        <w:t xml:space="preserve">Karaman </w:t>
      </w:r>
      <w:r>
        <w:rPr>
          <w:rFonts w:asciiTheme="majorHAnsi" w:hAnsiTheme="majorHAnsi" w:cs="Times New Roman"/>
          <w:bCs/>
          <w:sz w:val="24"/>
          <w:szCs w:val="24"/>
        </w:rPr>
        <w:t>kültür merkezlerini hizmete açtık.</w:t>
      </w:r>
    </w:p>
    <w:p w:rsidR="00AC2AE1" w:rsidRPr="00BC0841" w:rsidRDefault="00AC2AE1" w:rsidP="00AB550C">
      <w:pPr>
        <w:pStyle w:val="ListeParagraf"/>
        <w:numPr>
          <w:ilvl w:val="1"/>
          <w:numId w:val="3"/>
        </w:numPr>
        <w:tabs>
          <w:tab w:val="left" w:pos="1134"/>
        </w:tabs>
        <w:spacing w:after="120"/>
        <w:ind w:left="786"/>
        <w:contextualSpacing w:val="0"/>
        <w:jc w:val="both"/>
        <w:rPr>
          <w:rFonts w:asciiTheme="majorHAnsi" w:hAnsiTheme="majorHAnsi" w:cs="Times New Roman"/>
          <w:b/>
          <w:sz w:val="24"/>
          <w:szCs w:val="24"/>
        </w:rPr>
      </w:pPr>
      <w:r w:rsidRPr="00BC0841">
        <w:rPr>
          <w:rFonts w:asciiTheme="majorHAnsi" w:hAnsiTheme="majorHAnsi" w:cs="Times New Roman"/>
          <w:b/>
          <w:sz w:val="24"/>
          <w:szCs w:val="24"/>
        </w:rPr>
        <w:t xml:space="preserve">Ulaştırma </w:t>
      </w:r>
      <w:r w:rsidR="00AB550C">
        <w:rPr>
          <w:rFonts w:asciiTheme="majorHAnsi" w:hAnsiTheme="majorHAnsi" w:cs="Times New Roman"/>
          <w:b/>
          <w:sz w:val="24"/>
          <w:szCs w:val="24"/>
        </w:rPr>
        <w:t>Alanında</w:t>
      </w:r>
    </w:p>
    <w:p w:rsidR="00EF7338" w:rsidRPr="00AB550C" w:rsidRDefault="00EF7338" w:rsidP="00AA3B30">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AB550C">
        <w:rPr>
          <w:rFonts w:asciiTheme="majorHAnsi" w:hAnsiTheme="majorHAnsi" w:cs="Times New Roman"/>
          <w:sz w:val="24"/>
          <w:szCs w:val="24"/>
        </w:rPr>
        <w:t xml:space="preserve">Demiryolu </w:t>
      </w:r>
      <w:r w:rsidR="00BE2CB0" w:rsidRPr="00AB550C">
        <w:rPr>
          <w:rFonts w:asciiTheme="majorHAnsi" w:hAnsiTheme="majorHAnsi" w:cs="Times New Roman"/>
          <w:sz w:val="24"/>
          <w:szCs w:val="24"/>
        </w:rPr>
        <w:t>u</w:t>
      </w:r>
      <w:r w:rsidR="006D135D" w:rsidRPr="00AB550C">
        <w:rPr>
          <w:rFonts w:asciiTheme="majorHAnsi" w:hAnsiTheme="majorHAnsi" w:cs="Times New Roman"/>
          <w:sz w:val="24"/>
          <w:szCs w:val="24"/>
        </w:rPr>
        <w:t xml:space="preserve">laşımında </w:t>
      </w:r>
      <w:r w:rsidR="00707302" w:rsidRPr="00AB550C">
        <w:rPr>
          <w:rFonts w:asciiTheme="majorHAnsi" w:hAnsiTheme="majorHAnsi" w:cs="Times New Roman"/>
          <w:sz w:val="24"/>
          <w:szCs w:val="24"/>
        </w:rPr>
        <w:t>çağ atladık.</w:t>
      </w:r>
    </w:p>
    <w:p w:rsidR="006658BA" w:rsidRPr="00AB550C" w:rsidRDefault="006658BA" w:rsidP="00AA3B30">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AB550C">
        <w:rPr>
          <w:rFonts w:asciiTheme="majorHAnsi" w:hAnsiTheme="majorHAnsi" w:cs="Times New Roman"/>
          <w:sz w:val="24"/>
          <w:szCs w:val="24"/>
        </w:rPr>
        <w:t xml:space="preserve">Bölgemizin gelişimi için büyük öneme sahip Ankara-Konya Yüksek Hızlı </w:t>
      </w:r>
      <w:r w:rsidR="001E1802">
        <w:rPr>
          <w:rFonts w:asciiTheme="majorHAnsi" w:hAnsiTheme="majorHAnsi" w:cs="Times New Roman"/>
          <w:sz w:val="24"/>
          <w:szCs w:val="24"/>
        </w:rPr>
        <w:t>Tren</w:t>
      </w:r>
      <w:r w:rsidR="006D135D" w:rsidRPr="00AB550C">
        <w:rPr>
          <w:rFonts w:asciiTheme="majorHAnsi" w:hAnsiTheme="majorHAnsi" w:cs="Times New Roman"/>
          <w:sz w:val="24"/>
          <w:szCs w:val="24"/>
        </w:rPr>
        <w:t xml:space="preserve"> (YHT)</w:t>
      </w:r>
      <w:r w:rsidRPr="00AB550C">
        <w:rPr>
          <w:rFonts w:asciiTheme="majorHAnsi" w:hAnsiTheme="majorHAnsi" w:cs="Times New Roman"/>
          <w:sz w:val="24"/>
          <w:szCs w:val="24"/>
        </w:rPr>
        <w:t xml:space="preserve"> Projesi’ni öz kaynaklarla gerçekleştirerek 2011 yılında hizmete açtık. Bu hat üzerinde 2011 yılından bu yana </w:t>
      </w:r>
      <w:r w:rsidR="006D135D" w:rsidRPr="00AB550C">
        <w:rPr>
          <w:rFonts w:asciiTheme="majorHAnsi" w:hAnsiTheme="majorHAnsi" w:cs="Times New Roman"/>
          <w:sz w:val="24"/>
          <w:szCs w:val="24"/>
        </w:rPr>
        <w:t xml:space="preserve">5,4 milyon </w:t>
      </w:r>
      <w:r w:rsidRPr="00AB550C">
        <w:rPr>
          <w:rFonts w:asciiTheme="majorHAnsi" w:hAnsiTheme="majorHAnsi" w:cs="Times New Roman"/>
          <w:sz w:val="24"/>
          <w:szCs w:val="24"/>
        </w:rPr>
        <w:t>yolcu taşınmasını sağladık.</w:t>
      </w:r>
    </w:p>
    <w:p w:rsidR="006658BA" w:rsidRPr="00BC0841" w:rsidRDefault="006658BA" w:rsidP="00AA3B30">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BC0841">
        <w:rPr>
          <w:rFonts w:asciiTheme="majorHAnsi" w:hAnsiTheme="majorHAnsi" w:cs="Times New Roman"/>
          <w:sz w:val="24"/>
          <w:szCs w:val="24"/>
        </w:rPr>
        <w:t xml:space="preserve">Ankara-Eskişehir ve Ankara-Konya </w:t>
      </w:r>
      <w:proofErr w:type="spellStart"/>
      <w:r w:rsidRPr="00BC0841">
        <w:rPr>
          <w:rFonts w:asciiTheme="majorHAnsi" w:hAnsiTheme="majorHAnsi" w:cs="Times New Roman"/>
          <w:sz w:val="24"/>
          <w:szCs w:val="24"/>
        </w:rPr>
        <w:t>YHT’lerden</w:t>
      </w:r>
      <w:proofErr w:type="spellEnd"/>
      <w:r w:rsidRPr="00BC0841">
        <w:rPr>
          <w:rFonts w:asciiTheme="majorHAnsi" w:hAnsiTheme="majorHAnsi" w:cs="Times New Roman"/>
          <w:sz w:val="24"/>
          <w:szCs w:val="24"/>
        </w:rPr>
        <w:t xml:space="preserve"> sonra modern ve hızlı yolculukta üçü</w:t>
      </w:r>
      <w:r w:rsidR="006D135D" w:rsidRPr="00BC0841">
        <w:rPr>
          <w:rFonts w:asciiTheme="majorHAnsi" w:hAnsiTheme="majorHAnsi" w:cs="Times New Roman"/>
          <w:sz w:val="24"/>
          <w:szCs w:val="24"/>
        </w:rPr>
        <w:t xml:space="preserve">ncü bir adım da Eskişehir-Konya </w:t>
      </w:r>
      <w:proofErr w:type="spellStart"/>
      <w:r w:rsidRPr="00BC0841">
        <w:rPr>
          <w:rFonts w:asciiTheme="majorHAnsi" w:hAnsiTheme="majorHAnsi" w:cs="Times New Roman"/>
          <w:sz w:val="24"/>
          <w:szCs w:val="24"/>
        </w:rPr>
        <w:t>YHT’lerin</w:t>
      </w:r>
      <w:proofErr w:type="spellEnd"/>
      <w:r w:rsidRPr="00BC0841">
        <w:rPr>
          <w:rFonts w:asciiTheme="majorHAnsi" w:hAnsiTheme="majorHAnsi" w:cs="Times New Roman"/>
          <w:sz w:val="24"/>
          <w:szCs w:val="24"/>
        </w:rPr>
        <w:t xml:space="preserve"> seferlere konulması ol</w:t>
      </w:r>
      <w:r w:rsidR="005E699A" w:rsidRPr="00BC0841">
        <w:rPr>
          <w:rFonts w:asciiTheme="majorHAnsi" w:hAnsiTheme="majorHAnsi" w:cs="Times New Roman"/>
          <w:sz w:val="24"/>
          <w:szCs w:val="24"/>
        </w:rPr>
        <w:t>du</w:t>
      </w:r>
      <w:r w:rsidRPr="00BC0841">
        <w:rPr>
          <w:rFonts w:asciiTheme="majorHAnsi" w:hAnsiTheme="majorHAnsi" w:cs="Times New Roman"/>
          <w:sz w:val="24"/>
          <w:szCs w:val="24"/>
        </w:rPr>
        <w:t>. Konya-Eskişehir arasındaki YHT işletmeciliği 24 Mart 2013’de başla</w:t>
      </w:r>
      <w:r w:rsidR="005E699A" w:rsidRPr="00BC0841">
        <w:rPr>
          <w:rFonts w:asciiTheme="majorHAnsi" w:hAnsiTheme="majorHAnsi" w:cs="Times New Roman"/>
          <w:sz w:val="24"/>
          <w:szCs w:val="24"/>
        </w:rPr>
        <w:t>dı</w:t>
      </w:r>
      <w:r w:rsidRPr="00BC0841">
        <w:rPr>
          <w:rFonts w:asciiTheme="majorHAnsi" w:hAnsiTheme="majorHAnsi" w:cs="Times New Roman"/>
          <w:sz w:val="24"/>
          <w:szCs w:val="24"/>
        </w:rPr>
        <w:t xml:space="preserve">. </w:t>
      </w:r>
      <w:r w:rsidR="00BD7FDF" w:rsidRPr="00BC0841">
        <w:rPr>
          <w:rFonts w:asciiTheme="majorHAnsi" w:hAnsiTheme="majorHAnsi" w:cs="Times New Roman"/>
          <w:sz w:val="24"/>
          <w:szCs w:val="24"/>
        </w:rPr>
        <w:t>Açılışından</w:t>
      </w:r>
      <w:r w:rsidR="00D07ECC" w:rsidRPr="00BC0841">
        <w:rPr>
          <w:rFonts w:asciiTheme="majorHAnsi" w:hAnsiTheme="majorHAnsi" w:cs="Times New Roman"/>
          <w:sz w:val="24"/>
          <w:szCs w:val="24"/>
        </w:rPr>
        <w:t xml:space="preserve"> bu yana</w:t>
      </w:r>
      <w:r w:rsidRPr="00BC0841">
        <w:rPr>
          <w:rFonts w:asciiTheme="majorHAnsi" w:hAnsiTheme="majorHAnsi" w:cs="Times New Roman"/>
          <w:sz w:val="24"/>
          <w:szCs w:val="24"/>
        </w:rPr>
        <w:t xml:space="preserve"> toplam </w:t>
      </w:r>
      <w:r w:rsidR="00D07ECC" w:rsidRPr="00BC0841">
        <w:rPr>
          <w:rFonts w:asciiTheme="majorHAnsi" w:hAnsiTheme="majorHAnsi" w:cs="Times New Roman"/>
          <w:sz w:val="24"/>
          <w:szCs w:val="24"/>
        </w:rPr>
        <w:t>4</w:t>
      </w:r>
      <w:r w:rsidR="006D135D" w:rsidRPr="00BC0841">
        <w:rPr>
          <w:rFonts w:asciiTheme="majorHAnsi" w:hAnsiTheme="majorHAnsi" w:cs="Times New Roman"/>
          <w:sz w:val="24"/>
          <w:szCs w:val="24"/>
        </w:rPr>
        <w:t xml:space="preserve">50 bin </w:t>
      </w:r>
      <w:r w:rsidRPr="00BC0841">
        <w:rPr>
          <w:rFonts w:asciiTheme="majorHAnsi" w:hAnsiTheme="majorHAnsi" w:cs="Times New Roman"/>
          <w:sz w:val="24"/>
          <w:szCs w:val="24"/>
        </w:rPr>
        <w:t xml:space="preserve">yolcu </w:t>
      </w:r>
      <w:r w:rsidR="005E699A" w:rsidRPr="00BC0841">
        <w:rPr>
          <w:rFonts w:asciiTheme="majorHAnsi" w:hAnsiTheme="majorHAnsi" w:cs="Times New Roman"/>
          <w:sz w:val="24"/>
          <w:szCs w:val="24"/>
        </w:rPr>
        <w:t>taşındı.</w:t>
      </w:r>
      <w:r w:rsidRPr="00BC0841">
        <w:rPr>
          <w:rFonts w:asciiTheme="majorHAnsi" w:hAnsiTheme="majorHAnsi" w:cs="Times New Roman"/>
          <w:sz w:val="24"/>
          <w:szCs w:val="24"/>
        </w:rPr>
        <w:t xml:space="preserve"> </w:t>
      </w:r>
    </w:p>
    <w:p w:rsidR="006658BA" w:rsidRPr="00BC0841" w:rsidRDefault="006658BA" w:rsidP="00AA3B30">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BC0841">
        <w:rPr>
          <w:rFonts w:asciiTheme="majorHAnsi" w:hAnsiTheme="majorHAnsi" w:cs="Times New Roman"/>
          <w:sz w:val="24"/>
          <w:szCs w:val="24"/>
        </w:rPr>
        <w:t>Ankara ve Eskişehir güzergâhlarından sonra, 17 Aralık 2014 tarihinde Konya- İstanbul güzergâhında da YHT seferleri</w:t>
      </w:r>
      <w:r w:rsidR="005E699A" w:rsidRPr="00BC0841">
        <w:rPr>
          <w:rFonts w:asciiTheme="majorHAnsi" w:hAnsiTheme="majorHAnsi" w:cs="Times New Roman"/>
          <w:sz w:val="24"/>
          <w:szCs w:val="24"/>
        </w:rPr>
        <w:t xml:space="preserve"> </w:t>
      </w:r>
      <w:r w:rsidRPr="00BC0841">
        <w:rPr>
          <w:rFonts w:asciiTheme="majorHAnsi" w:hAnsiTheme="majorHAnsi" w:cs="Times New Roman"/>
          <w:sz w:val="24"/>
          <w:szCs w:val="24"/>
        </w:rPr>
        <w:t>başladı</w:t>
      </w:r>
      <w:r w:rsidR="005E699A" w:rsidRPr="00BC0841">
        <w:rPr>
          <w:rFonts w:asciiTheme="majorHAnsi" w:hAnsiTheme="majorHAnsi" w:cs="Times New Roman"/>
          <w:sz w:val="24"/>
          <w:szCs w:val="24"/>
        </w:rPr>
        <w:t>.</w:t>
      </w:r>
      <w:r w:rsidR="00BD7FDF" w:rsidRPr="00BC0841">
        <w:rPr>
          <w:rFonts w:asciiTheme="majorHAnsi" w:hAnsiTheme="majorHAnsi" w:cs="Times New Roman"/>
          <w:sz w:val="24"/>
          <w:szCs w:val="24"/>
        </w:rPr>
        <w:t xml:space="preserve"> </w:t>
      </w:r>
    </w:p>
    <w:p w:rsidR="005412FE" w:rsidRPr="00A269A8" w:rsidRDefault="005412FE" w:rsidP="00AA3B30">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A269A8">
        <w:rPr>
          <w:rFonts w:asciiTheme="majorHAnsi" w:hAnsiTheme="majorHAnsi" w:cs="Times New Roman"/>
          <w:sz w:val="24"/>
          <w:szCs w:val="24"/>
        </w:rPr>
        <w:t>2014 yılında başlanılan hızlı demiryolu hattını tamamlayarak</w:t>
      </w:r>
      <w:r w:rsidRPr="00A269A8">
        <w:rPr>
          <w:rFonts w:asciiTheme="majorHAnsi" w:hAnsiTheme="majorHAnsi"/>
          <w:sz w:val="24"/>
          <w:szCs w:val="24"/>
        </w:rPr>
        <w:t xml:space="preserve"> Konya-Karaman arası seyahat süresini 1 saat 13 dakikadan, 40 dakikaya düşüreceğiz.</w:t>
      </w:r>
    </w:p>
    <w:p w:rsidR="00193070" w:rsidRDefault="007A283A" w:rsidP="00AA3B30">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BC0841">
        <w:rPr>
          <w:rFonts w:asciiTheme="majorHAnsi" w:hAnsiTheme="majorHAnsi" w:cs="Times New Roman"/>
          <w:sz w:val="24"/>
          <w:szCs w:val="24"/>
        </w:rPr>
        <w:t>D</w:t>
      </w:r>
      <w:r w:rsidR="005412FE" w:rsidRPr="00BC0841">
        <w:rPr>
          <w:rFonts w:asciiTheme="majorHAnsi" w:hAnsiTheme="majorHAnsi" w:cs="Times New Roman"/>
          <w:sz w:val="24"/>
          <w:szCs w:val="24"/>
        </w:rPr>
        <w:t xml:space="preserve">emiryolu hatlarının önemli </w:t>
      </w:r>
      <w:r w:rsidR="00BE2CB0" w:rsidRPr="00BC0841">
        <w:rPr>
          <w:rFonts w:asciiTheme="majorHAnsi" w:hAnsiTheme="majorHAnsi" w:cs="Times New Roman"/>
          <w:sz w:val="24"/>
          <w:szCs w:val="24"/>
        </w:rPr>
        <w:t xml:space="preserve">bir </w:t>
      </w:r>
      <w:r w:rsidR="005412FE" w:rsidRPr="00BC0841">
        <w:rPr>
          <w:rFonts w:asciiTheme="majorHAnsi" w:hAnsiTheme="majorHAnsi" w:cs="Times New Roman"/>
          <w:sz w:val="24"/>
          <w:szCs w:val="24"/>
        </w:rPr>
        <w:t>kısmı</w:t>
      </w:r>
      <w:r w:rsidR="00BE2CB0" w:rsidRPr="00BC0841">
        <w:rPr>
          <w:rFonts w:asciiTheme="majorHAnsi" w:hAnsiTheme="majorHAnsi" w:cs="Times New Roman"/>
          <w:sz w:val="24"/>
          <w:szCs w:val="24"/>
        </w:rPr>
        <w:t>nı</w:t>
      </w:r>
      <w:r w:rsidR="005412FE" w:rsidRPr="00BC0841">
        <w:rPr>
          <w:rFonts w:asciiTheme="majorHAnsi" w:hAnsiTheme="majorHAnsi" w:cs="Times New Roman"/>
          <w:sz w:val="24"/>
          <w:szCs w:val="24"/>
        </w:rPr>
        <w:t xml:space="preserve"> yenile</w:t>
      </w:r>
      <w:r w:rsidR="00BE2CB0" w:rsidRPr="00BC0841">
        <w:rPr>
          <w:rFonts w:asciiTheme="majorHAnsi" w:hAnsiTheme="majorHAnsi" w:cs="Times New Roman"/>
          <w:sz w:val="24"/>
          <w:szCs w:val="24"/>
        </w:rPr>
        <w:t>dik.</w:t>
      </w:r>
      <w:r w:rsidR="005412FE" w:rsidRPr="00BC0841">
        <w:rPr>
          <w:rFonts w:asciiTheme="majorHAnsi" w:hAnsiTheme="majorHAnsi" w:cs="Times New Roman"/>
          <w:sz w:val="24"/>
          <w:szCs w:val="24"/>
        </w:rPr>
        <w:t xml:space="preserve"> Konya-Afyonkarahisar bölümü</w:t>
      </w:r>
      <w:r w:rsidR="00BE2CB0" w:rsidRPr="00BC0841">
        <w:rPr>
          <w:rFonts w:asciiTheme="majorHAnsi" w:hAnsiTheme="majorHAnsi" w:cs="Times New Roman"/>
          <w:sz w:val="24"/>
          <w:szCs w:val="24"/>
        </w:rPr>
        <w:t>nü</w:t>
      </w:r>
      <w:r w:rsidR="005412FE" w:rsidRPr="00BC0841">
        <w:rPr>
          <w:rFonts w:asciiTheme="majorHAnsi" w:hAnsiTheme="majorHAnsi" w:cs="Times New Roman"/>
          <w:sz w:val="24"/>
          <w:szCs w:val="24"/>
        </w:rPr>
        <w:t xml:space="preserve"> de yenileyeceğiz.</w:t>
      </w:r>
    </w:p>
    <w:p w:rsidR="00193070" w:rsidRDefault="00193070">
      <w:pPr>
        <w:rPr>
          <w:rFonts w:asciiTheme="majorHAnsi" w:hAnsiTheme="majorHAnsi" w:cs="Times New Roman"/>
          <w:sz w:val="24"/>
          <w:szCs w:val="24"/>
        </w:rPr>
      </w:pPr>
      <w:r>
        <w:rPr>
          <w:rFonts w:asciiTheme="majorHAnsi" w:hAnsiTheme="majorHAnsi" w:cs="Times New Roman"/>
          <w:sz w:val="24"/>
          <w:szCs w:val="24"/>
        </w:rPr>
        <w:br w:type="page"/>
      </w:r>
    </w:p>
    <w:p w:rsidR="00EF7338" w:rsidRPr="00A269A8" w:rsidRDefault="00EF7338" w:rsidP="00A269A8">
      <w:pPr>
        <w:tabs>
          <w:tab w:val="left" w:pos="709"/>
        </w:tabs>
        <w:spacing w:after="120"/>
        <w:ind w:left="360"/>
        <w:jc w:val="both"/>
        <w:rPr>
          <w:rFonts w:asciiTheme="majorHAnsi" w:hAnsiTheme="majorHAnsi" w:cs="Times New Roman"/>
          <w:b/>
          <w:sz w:val="24"/>
          <w:szCs w:val="24"/>
        </w:rPr>
      </w:pPr>
      <w:r w:rsidRPr="00A269A8">
        <w:rPr>
          <w:rFonts w:asciiTheme="majorHAnsi" w:hAnsiTheme="majorHAnsi" w:cs="Times New Roman"/>
          <w:b/>
          <w:sz w:val="24"/>
          <w:szCs w:val="24"/>
        </w:rPr>
        <w:t xml:space="preserve">Havayolu </w:t>
      </w:r>
      <w:r w:rsidR="00BE2CB0" w:rsidRPr="00A269A8">
        <w:rPr>
          <w:rFonts w:asciiTheme="majorHAnsi" w:hAnsiTheme="majorHAnsi" w:cs="Times New Roman"/>
          <w:b/>
          <w:sz w:val="24"/>
          <w:szCs w:val="24"/>
        </w:rPr>
        <w:t>u</w:t>
      </w:r>
      <w:r w:rsidRPr="00A269A8">
        <w:rPr>
          <w:rFonts w:asciiTheme="majorHAnsi" w:hAnsiTheme="majorHAnsi" w:cs="Times New Roman"/>
          <w:b/>
          <w:sz w:val="24"/>
          <w:szCs w:val="24"/>
        </w:rPr>
        <w:t>laşımında;</w:t>
      </w:r>
    </w:p>
    <w:p w:rsidR="00EF7338" w:rsidRPr="00BC0841" w:rsidRDefault="00EF7338" w:rsidP="00AA3B30">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BC0841">
        <w:rPr>
          <w:rFonts w:asciiTheme="majorHAnsi" w:hAnsiTheme="majorHAnsi" w:cs="Times New Roman"/>
          <w:sz w:val="24"/>
          <w:szCs w:val="24"/>
        </w:rPr>
        <w:t>Konya havalimanının 5.</w:t>
      </w:r>
      <w:r w:rsidR="00770C8D" w:rsidRPr="00BC0841">
        <w:rPr>
          <w:rFonts w:asciiTheme="majorHAnsi" w:hAnsiTheme="majorHAnsi" w:cs="Times New Roman"/>
          <w:sz w:val="24"/>
          <w:szCs w:val="24"/>
        </w:rPr>
        <w:t>200</w:t>
      </w:r>
      <w:r w:rsidRPr="00BC0841">
        <w:rPr>
          <w:rFonts w:asciiTheme="majorHAnsi" w:hAnsiTheme="majorHAnsi" w:cs="Times New Roman"/>
          <w:sz w:val="24"/>
          <w:szCs w:val="24"/>
        </w:rPr>
        <w:t xml:space="preserve"> m² olan mevcut</w:t>
      </w:r>
      <w:r w:rsidR="00A269A8">
        <w:rPr>
          <w:rFonts w:asciiTheme="majorHAnsi" w:hAnsiTheme="majorHAnsi" w:cs="Times New Roman"/>
          <w:sz w:val="24"/>
          <w:szCs w:val="24"/>
        </w:rPr>
        <w:t xml:space="preserve"> terminal binasına ek olarak 24.000 </w:t>
      </w:r>
      <w:r w:rsidRPr="00BC0841">
        <w:rPr>
          <w:rFonts w:asciiTheme="majorHAnsi" w:hAnsiTheme="majorHAnsi" w:cs="Times New Roman"/>
          <w:sz w:val="24"/>
          <w:szCs w:val="24"/>
        </w:rPr>
        <w:t>m²  kapalı alana sahip yen</w:t>
      </w:r>
      <w:r w:rsidR="005B014A" w:rsidRPr="00BC0841">
        <w:rPr>
          <w:rFonts w:asciiTheme="majorHAnsi" w:hAnsiTheme="majorHAnsi" w:cs="Times New Roman"/>
          <w:sz w:val="24"/>
          <w:szCs w:val="24"/>
        </w:rPr>
        <w:t>i bir terminal binası inşa ettik.</w:t>
      </w:r>
    </w:p>
    <w:p w:rsidR="00EF7338" w:rsidRPr="00A269A8" w:rsidRDefault="00EF7338" w:rsidP="00A269A8">
      <w:pPr>
        <w:tabs>
          <w:tab w:val="left" w:pos="709"/>
        </w:tabs>
        <w:spacing w:after="120"/>
        <w:ind w:left="360"/>
        <w:jc w:val="both"/>
        <w:rPr>
          <w:rFonts w:asciiTheme="majorHAnsi" w:hAnsiTheme="majorHAnsi" w:cs="Times New Roman"/>
          <w:b/>
          <w:sz w:val="24"/>
          <w:szCs w:val="24"/>
        </w:rPr>
      </w:pPr>
      <w:r w:rsidRPr="00A269A8">
        <w:rPr>
          <w:rFonts w:asciiTheme="majorHAnsi" w:hAnsiTheme="majorHAnsi" w:cs="Times New Roman"/>
          <w:b/>
          <w:sz w:val="24"/>
          <w:szCs w:val="24"/>
        </w:rPr>
        <w:t xml:space="preserve">Karayolu </w:t>
      </w:r>
      <w:r w:rsidR="00BE2CB0" w:rsidRPr="00A269A8">
        <w:rPr>
          <w:rFonts w:asciiTheme="majorHAnsi" w:hAnsiTheme="majorHAnsi" w:cs="Times New Roman"/>
          <w:b/>
          <w:sz w:val="24"/>
          <w:szCs w:val="24"/>
        </w:rPr>
        <w:t>u</w:t>
      </w:r>
      <w:r w:rsidRPr="00A269A8">
        <w:rPr>
          <w:rFonts w:asciiTheme="majorHAnsi" w:hAnsiTheme="majorHAnsi" w:cs="Times New Roman"/>
          <w:b/>
          <w:sz w:val="24"/>
          <w:szCs w:val="24"/>
        </w:rPr>
        <w:t>laşımında;</w:t>
      </w:r>
    </w:p>
    <w:p w:rsidR="007A283A" w:rsidRDefault="00770C8D" w:rsidP="00BE01DC">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AB550C">
        <w:rPr>
          <w:rFonts w:asciiTheme="majorHAnsi" w:hAnsiTheme="majorHAnsi" w:cs="Times New Roman"/>
          <w:sz w:val="24"/>
          <w:szCs w:val="24"/>
        </w:rPr>
        <w:t>Türkiye’nin her yerinde olduğu gibi KOP Bölgesinde de karayolu ulaşımına büyük yatırımlar yaptık.</w:t>
      </w:r>
      <w:r w:rsidR="00BE01DC" w:rsidRPr="00AB550C">
        <w:rPr>
          <w:rFonts w:asciiTheme="majorHAnsi" w:hAnsiTheme="majorHAnsi" w:cs="Times New Roman"/>
          <w:sz w:val="24"/>
          <w:szCs w:val="24"/>
        </w:rPr>
        <w:t xml:space="preserve"> </w:t>
      </w:r>
    </w:p>
    <w:p w:rsidR="00D9621D" w:rsidRPr="00AB550C" w:rsidRDefault="00D9621D" w:rsidP="00BE01DC">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AB550C">
        <w:rPr>
          <w:rFonts w:asciiTheme="majorHAnsi" w:hAnsiTheme="majorHAnsi" w:cs="Times New Roman"/>
          <w:sz w:val="24"/>
          <w:szCs w:val="24"/>
        </w:rPr>
        <w:t xml:space="preserve">KOP Bölgesinde 2003 yılı </w:t>
      </w:r>
      <w:proofErr w:type="spellStart"/>
      <w:r w:rsidRPr="00AB550C">
        <w:rPr>
          <w:rFonts w:asciiTheme="majorHAnsi" w:hAnsiTheme="majorHAnsi" w:cs="Times New Roman"/>
          <w:sz w:val="24"/>
          <w:szCs w:val="24"/>
        </w:rPr>
        <w:t>itibariyla</w:t>
      </w:r>
      <w:proofErr w:type="spellEnd"/>
      <w:r w:rsidRPr="00AB550C">
        <w:rPr>
          <w:rFonts w:asciiTheme="majorHAnsi" w:hAnsiTheme="majorHAnsi" w:cs="Times New Roman"/>
          <w:sz w:val="24"/>
          <w:szCs w:val="24"/>
        </w:rPr>
        <w:t xml:space="preserve"> 256 km olan bölünmüş yol uzunluğunu son 12 yılda 6 kat artırarak 1.5</w:t>
      </w:r>
      <w:r w:rsidR="00D019BA">
        <w:rPr>
          <w:rFonts w:asciiTheme="majorHAnsi" w:hAnsiTheme="majorHAnsi" w:cs="Times New Roman"/>
          <w:sz w:val="24"/>
          <w:szCs w:val="24"/>
        </w:rPr>
        <w:t>00</w:t>
      </w:r>
      <w:r w:rsidRPr="00AB550C">
        <w:rPr>
          <w:rFonts w:asciiTheme="majorHAnsi" w:hAnsiTheme="majorHAnsi" w:cs="Times New Roman"/>
          <w:sz w:val="24"/>
          <w:szCs w:val="24"/>
        </w:rPr>
        <w:t xml:space="preserve"> km’ye ulaştırdık. </w:t>
      </w:r>
      <w:proofErr w:type="spellStart"/>
      <w:r w:rsidRPr="00AB550C">
        <w:rPr>
          <w:rFonts w:asciiTheme="majorHAnsi" w:hAnsiTheme="majorHAnsi" w:cs="Times New Roman"/>
          <w:sz w:val="24"/>
          <w:szCs w:val="24"/>
        </w:rPr>
        <w:t>Kemerhisar</w:t>
      </w:r>
      <w:proofErr w:type="spellEnd"/>
      <w:r w:rsidRPr="00AB550C">
        <w:rPr>
          <w:rFonts w:asciiTheme="majorHAnsi" w:hAnsiTheme="majorHAnsi" w:cs="Times New Roman"/>
          <w:sz w:val="24"/>
          <w:szCs w:val="24"/>
        </w:rPr>
        <w:t xml:space="preserve"> (Niğde)-Pozantı Otoyolunu (140 km) tamamladık ve hizmete açtık.</w:t>
      </w:r>
    </w:p>
    <w:p w:rsidR="00D9621D" w:rsidRPr="00BC0841" w:rsidRDefault="00D9621D" w:rsidP="00571AFE">
      <w:pPr>
        <w:pStyle w:val="ListeParagraf"/>
        <w:numPr>
          <w:ilvl w:val="0"/>
          <w:numId w:val="26"/>
        </w:numPr>
        <w:tabs>
          <w:tab w:val="left" w:pos="709"/>
        </w:tabs>
        <w:spacing w:after="120"/>
        <w:contextualSpacing w:val="0"/>
        <w:jc w:val="both"/>
        <w:rPr>
          <w:rFonts w:ascii="Cambria" w:hAnsi="Cambria"/>
          <w:sz w:val="24"/>
          <w:szCs w:val="24"/>
        </w:rPr>
      </w:pPr>
      <w:r w:rsidRPr="00BC0841">
        <w:rPr>
          <w:rFonts w:ascii="Cambria" w:hAnsi="Cambria"/>
          <w:sz w:val="24"/>
          <w:szCs w:val="24"/>
        </w:rPr>
        <w:t>Afyonkarahisar-Konya-Ereğli (389 km) bölünmüş yol</w:t>
      </w:r>
      <w:r w:rsidR="00651FCD" w:rsidRPr="00BC0841">
        <w:rPr>
          <w:rFonts w:ascii="Cambria" w:hAnsi="Cambria"/>
          <w:sz w:val="24"/>
          <w:szCs w:val="24"/>
        </w:rPr>
        <w:t>unu</w:t>
      </w:r>
      <w:r w:rsidRPr="00BC0841">
        <w:rPr>
          <w:rFonts w:ascii="Cambria" w:hAnsi="Cambria"/>
          <w:sz w:val="24"/>
          <w:szCs w:val="24"/>
        </w:rPr>
        <w:t xml:space="preserve"> tamamladık.</w:t>
      </w:r>
    </w:p>
    <w:p w:rsidR="00D9621D" w:rsidRPr="00BC0841" w:rsidRDefault="00D9621D" w:rsidP="00571AFE">
      <w:pPr>
        <w:pStyle w:val="ListeParagraf"/>
        <w:numPr>
          <w:ilvl w:val="0"/>
          <w:numId w:val="26"/>
        </w:numPr>
        <w:tabs>
          <w:tab w:val="left" w:pos="709"/>
        </w:tabs>
        <w:spacing w:after="120"/>
        <w:contextualSpacing w:val="0"/>
        <w:jc w:val="both"/>
        <w:rPr>
          <w:rFonts w:ascii="Cambria" w:hAnsi="Cambria"/>
          <w:sz w:val="24"/>
          <w:szCs w:val="24"/>
        </w:rPr>
      </w:pPr>
      <w:r w:rsidRPr="00BC0841">
        <w:rPr>
          <w:rFonts w:ascii="Cambria" w:hAnsi="Cambria"/>
          <w:sz w:val="24"/>
          <w:szCs w:val="24"/>
        </w:rPr>
        <w:t>Konya-Karaman-Mut-Silifke (249 km) bölünmüş yolunun 137 km’sini tamamladık.</w:t>
      </w:r>
    </w:p>
    <w:p w:rsidR="00D9621D" w:rsidRPr="00BC0841" w:rsidRDefault="00D9621D" w:rsidP="00571AFE">
      <w:pPr>
        <w:pStyle w:val="ListeParagraf"/>
        <w:numPr>
          <w:ilvl w:val="0"/>
          <w:numId w:val="26"/>
        </w:numPr>
        <w:tabs>
          <w:tab w:val="left" w:pos="709"/>
        </w:tabs>
        <w:spacing w:after="120"/>
        <w:contextualSpacing w:val="0"/>
        <w:jc w:val="both"/>
        <w:rPr>
          <w:rFonts w:ascii="Cambria" w:hAnsi="Cambria"/>
          <w:sz w:val="24"/>
          <w:szCs w:val="24"/>
        </w:rPr>
      </w:pPr>
      <w:r w:rsidRPr="00BC0841">
        <w:rPr>
          <w:rFonts w:ascii="Cambria" w:hAnsi="Cambria"/>
          <w:sz w:val="24"/>
          <w:szCs w:val="24"/>
        </w:rPr>
        <w:t>Konya Çevre Yolunun (122 km) 22 km’lik kısmında ve Karaman Çevre Yolunun (21 km) 12 km’lik kısmında çalışmalarımıza devam etmekteyiz.</w:t>
      </w:r>
    </w:p>
    <w:p w:rsidR="00D9621D" w:rsidRPr="00BC0841" w:rsidRDefault="00D9621D" w:rsidP="00571AFE">
      <w:pPr>
        <w:pStyle w:val="ListeParagraf"/>
        <w:numPr>
          <w:ilvl w:val="0"/>
          <w:numId w:val="26"/>
        </w:numPr>
        <w:tabs>
          <w:tab w:val="left" w:pos="709"/>
        </w:tabs>
        <w:spacing w:after="120"/>
        <w:contextualSpacing w:val="0"/>
        <w:jc w:val="both"/>
        <w:rPr>
          <w:rFonts w:ascii="Cambria" w:hAnsi="Cambria"/>
          <w:sz w:val="24"/>
          <w:szCs w:val="24"/>
        </w:rPr>
      </w:pPr>
      <w:r w:rsidRPr="00BC0841">
        <w:rPr>
          <w:rFonts w:ascii="Cambria" w:hAnsi="Cambria"/>
          <w:sz w:val="24"/>
          <w:szCs w:val="24"/>
        </w:rPr>
        <w:t>Mut-Ermenek yolunun 18 km’lik kısmının sathi kaplamasını tamamladık.</w:t>
      </w:r>
    </w:p>
    <w:p w:rsidR="00D9621D" w:rsidRPr="00BC0841" w:rsidRDefault="00D9621D" w:rsidP="00571AFE">
      <w:pPr>
        <w:pStyle w:val="ListeParagraf"/>
        <w:numPr>
          <w:ilvl w:val="0"/>
          <w:numId w:val="26"/>
        </w:numPr>
        <w:tabs>
          <w:tab w:val="left" w:pos="709"/>
        </w:tabs>
        <w:spacing w:after="120"/>
        <w:contextualSpacing w:val="0"/>
        <w:jc w:val="both"/>
        <w:rPr>
          <w:rFonts w:ascii="Cambria" w:hAnsi="Cambria"/>
          <w:sz w:val="24"/>
          <w:szCs w:val="24"/>
        </w:rPr>
      </w:pPr>
      <w:r w:rsidRPr="00BC0841">
        <w:rPr>
          <w:rFonts w:ascii="Cambria" w:hAnsi="Cambria"/>
          <w:sz w:val="24"/>
          <w:szCs w:val="24"/>
        </w:rPr>
        <w:t>Kulu Ayrımı-Aksaray-Ereğli Yolunun (197 km) 191 km’sini tamamladık.</w:t>
      </w:r>
    </w:p>
    <w:p w:rsidR="00D9621D" w:rsidRPr="00BC0841" w:rsidRDefault="00D9621D" w:rsidP="00571AFE">
      <w:pPr>
        <w:pStyle w:val="ListeParagraf"/>
        <w:numPr>
          <w:ilvl w:val="0"/>
          <w:numId w:val="26"/>
        </w:numPr>
        <w:tabs>
          <w:tab w:val="left" w:pos="709"/>
        </w:tabs>
        <w:spacing w:after="120"/>
        <w:contextualSpacing w:val="0"/>
        <w:jc w:val="both"/>
        <w:rPr>
          <w:rFonts w:ascii="Cambria" w:hAnsi="Cambria"/>
          <w:sz w:val="24"/>
          <w:szCs w:val="24"/>
        </w:rPr>
      </w:pPr>
      <w:r w:rsidRPr="00BC0841">
        <w:rPr>
          <w:rFonts w:ascii="Cambria" w:hAnsi="Cambria"/>
          <w:sz w:val="24"/>
          <w:szCs w:val="24"/>
        </w:rPr>
        <w:t xml:space="preserve">Konya-Seydişehir-13. Bölge Hududu Yolunun (133 km) 111 km’sini </w:t>
      </w:r>
      <w:r w:rsidR="00B27552" w:rsidRPr="00BC0841">
        <w:rPr>
          <w:rFonts w:ascii="Cambria" w:hAnsi="Cambria"/>
          <w:sz w:val="24"/>
          <w:szCs w:val="24"/>
        </w:rPr>
        <w:t>bölünmüş y</w:t>
      </w:r>
      <w:r w:rsidRPr="00BC0841">
        <w:rPr>
          <w:rFonts w:ascii="Cambria" w:hAnsi="Cambria"/>
          <w:sz w:val="24"/>
          <w:szCs w:val="24"/>
        </w:rPr>
        <w:t>ol olarak bitirdik.</w:t>
      </w:r>
    </w:p>
    <w:p w:rsidR="00D9621D" w:rsidRPr="00BC0841" w:rsidRDefault="00D9621D" w:rsidP="00571AFE">
      <w:pPr>
        <w:pStyle w:val="ListeParagraf"/>
        <w:numPr>
          <w:ilvl w:val="0"/>
          <w:numId w:val="26"/>
        </w:numPr>
        <w:tabs>
          <w:tab w:val="left" w:pos="709"/>
        </w:tabs>
        <w:spacing w:after="120"/>
        <w:contextualSpacing w:val="0"/>
        <w:jc w:val="both"/>
        <w:rPr>
          <w:rFonts w:ascii="Cambria" w:hAnsi="Cambria"/>
          <w:sz w:val="24"/>
          <w:szCs w:val="24"/>
        </w:rPr>
      </w:pPr>
      <w:r w:rsidRPr="00BC0841">
        <w:rPr>
          <w:rFonts w:ascii="Cambria" w:hAnsi="Cambria"/>
          <w:sz w:val="24"/>
          <w:szCs w:val="24"/>
        </w:rPr>
        <w:t xml:space="preserve">Konya-Aksaray (135 km) </w:t>
      </w:r>
      <w:r w:rsidR="00651FCD" w:rsidRPr="00BC0841">
        <w:rPr>
          <w:rFonts w:ascii="Cambria" w:hAnsi="Cambria"/>
          <w:sz w:val="24"/>
          <w:szCs w:val="24"/>
        </w:rPr>
        <w:t xml:space="preserve">bölünmüş yolunu </w:t>
      </w:r>
      <w:r w:rsidRPr="00BC0841">
        <w:rPr>
          <w:rFonts w:ascii="Cambria" w:hAnsi="Cambria"/>
          <w:sz w:val="24"/>
          <w:szCs w:val="24"/>
        </w:rPr>
        <w:t>bitirdik.</w:t>
      </w:r>
    </w:p>
    <w:p w:rsidR="00B27552" w:rsidRPr="00571AFE" w:rsidRDefault="00651FCD" w:rsidP="00571AFE">
      <w:pPr>
        <w:pStyle w:val="ListeParagraf"/>
        <w:numPr>
          <w:ilvl w:val="0"/>
          <w:numId w:val="26"/>
        </w:numPr>
        <w:tabs>
          <w:tab w:val="left" w:pos="709"/>
        </w:tabs>
        <w:spacing w:after="120"/>
        <w:contextualSpacing w:val="0"/>
        <w:jc w:val="both"/>
        <w:rPr>
          <w:rFonts w:ascii="Cambria" w:hAnsi="Cambria"/>
          <w:sz w:val="24"/>
          <w:szCs w:val="24"/>
        </w:rPr>
      </w:pPr>
      <w:r w:rsidRPr="00BC0841">
        <w:rPr>
          <w:rFonts w:ascii="Cambria" w:hAnsi="Cambria"/>
          <w:sz w:val="24"/>
          <w:szCs w:val="24"/>
        </w:rPr>
        <w:t>Aksaray</w:t>
      </w:r>
      <w:r w:rsidRPr="00571AFE">
        <w:rPr>
          <w:rFonts w:ascii="Cambria" w:hAnsi="Cambria"/>
          <w:sz w:val="24"/>
          <w:szCs w:val="24"/>
        </w:rPr>
        <w:t xml:space="preserve">-Nevşehir Yolunu </w:t>
      </w:r>
      <w:r w:rsidR="00D9621D" w:rsidRPr="00571AFE">
        <w:rPr>
          <w:rFonts w:ascii="Cambria" w:hAnsi="Cambria"/>
          <w:sz w:val="24"/>
          <w:szCs w:val="24"/>
        </w:rPr>
        <w:t xml:space="preserve">(43 km) </w:t>
      </w:r>
      <w:r w:rsidRPr="00571AFE">
        <w:rPr>
          <w:rFonts w:ascii="Cambria" w:hAnsi="Cambria"/>
          <w:sz w:val="24"/>
          <w:szCs w:val="24"/>
        </w:rPr>
        <w:t>bölünmüş y</w:t>
      </w:r>
      <w:r w:rsidR="00D9621D" w:rsidRPr="00571AFE">
        <w:rPr>
          <w:rFonts w:ascii="Cambria" w:hAnsi="Cambria"/>
          <w:sz w:val="24"/>
          <w:szCs w:val="24"/>
        </w:rPr>
        <w:t>ol olarak tamamladık.</w:t>
      </w:r>
    </w:p>
    <w:p w:rsidR="00EF7338" w:rsidRPr="00BC0841" w:rsidRDefault="00AB550C" w:rsidP="00AB550C">
      <w:pPr>
        <w:pStyle w:val="ListeParagraf"/>
        <w:numPr>
          <w:ilvl w:val="1"/>
          <w:numId w:val="3"/>
        </w:numPr>
        <w:tabs>
          <w:tab w:val="left" w:pos="1134"/>
        </w:tabs>
        <w:spacing w:after="120"/>
        <w:ind w:left="786"/>
        <w:contextualSpacing w:val="0"/>
        <w:jc w:val="both"/>
        <w:rPr>
          <w:rFonts w:asciiTheme="majorHAnsi" w:hAnsiTheme="majorHAnsi" w:cs="Times New Roman"/>
          <w:b/>
          <w:sz w:val="24"/>
          <w:szCs w:val="24"/>
        </w:rPr>
      </w:pPr>
      <w:r>
        <w:rPr>
          <w:rFonts w:asciiTheme="majorHAnsi" w:hAnsiTheme="majorHAnsi" w:cs="Times New Roman"/>
          <w:b/>
          <w:sz w:val="24"/>
          <w:szCs w:val="24"/>
        </w:rPr>
        <w:t>Çevre ve Kentsel Altyapıda</w:t>
      </w:r>
    </w:p>
    <w:p w:rsidR="00BF3D4B" w:rsidRDefault="001722D3" w:rsidP="00AA3B30">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BC0841">
        <w:rPr>
          <w:rFonts w:asciiTheme="majorHAnsi" w:hAnsiTheme="majorHAnsi" w:cs="Times New Roman"/>
          <w:sz w:val="24"/>
          <w:szCs w:val="24"/>
        </w:rPr>
        <w:t>Belediyelerin acil nitelikli olan ancak finansmanında zorluk yaşanan içme suyu ve kanalizasyon projelerin</w:t>
      </w:r>
      <w:r w:rsidR="00C44A92" w:rsidRPr="00BC0841">
        <w:rPr>
          <w:rFonts w:asciiTheme="majorHAnsi" w:hAnsiTheme="majorHAnsi" w:cs="Times New Roman"/>
          <w:sz w:val="24"/>
          <w:szCs w:val="24"/>
        </w:rPr>
        <w:t>e</w:t>
      </w:r>
      <w:r w:rsidRPr="00BC0841">
        <w:rPr>
          <w:rFonts w:asciiTheme="majorHAnsi" w:hAnsiTheme="majorHAnsi" w:cs="Times New Roman"/>
          <w:sz w:val="24"/>
          <w:szCs w:val="24"/>
        </w:rPr>
        <w:t xml:space="preserve"> finansman sağla</w:t>
      </w:r>
      <w:r w:rsidR="00C44A92" w:rsidRPr="00BC0841">
        <w:rPr>
          <w:rFonts w:asciiTheme="majorHAnsi" w:hAnsiTheme="majorHAnsi" w:cs="Times New Roman"/>
          <w:sz w:val="24"/>
          <w:szCs w:val="24"/>
        </w:rPr>
        <w:t xml:space="preserve">mak için </w:t>
      </w:r>
      <w:r w:rsidRPr="00BC0841">
        <w:rPr>
          <w:rFonts w:asciiTheme="majorHAnsi" w:hAnsiTheme="majorHAnsi" w:cs="Times New Roman"/>
          <w:sz w:val="24"/>
          <w:szCs w:val="24"/>
        </w:rPr>
        <w:t xml:space="preserve">2011 yılında Su ve Kanalizasyon Altyapı </w:t>
      </w:r>
      <w:r w:rsidR="00C44A92" w:rsidRPr="00BC0841">
        <w:rPr>
          <w:rFonts w:asciiTheme="majorHAnsi" w:hAnsiTheme="majorHAnsi" w:cs="Times New Roman"/>
          <w:sz w:val="24"/>
          <w:szCs w:val="24"/>
        </w:rPr>
        <w:t>Projesi’ni</w:t>
      </w:r>
      <w:r w:rsidR="00AE53DD" w:rsidRPr="00BC0841">
        <w:rPr>
          <w:rFonts w:asciiTheme="majorHAnsi" w:hAnsiTheme="majorHAnsi" w:cs="Times New Roman"/>
          <w:sz w:val="24"/>
          <w:szCs w:val="24"/>
        </w:rPr>
        <w:t xml:space="preserve"> (SUKAP)</w:t>
      </w:r>
      <w:r w:rsidRPr="00BC0841">
        <w:rPr>
          <w:rFonts w:asciiTheme="majorHAnsi" w:hAnsiTheme="majorHAnsi" w:cs="Times New Roman"/>
          <w:sz w:val="24"/>
          <w:szCs w:val="24"/>
        </w:rPr>
        <w:t xml:space="preserve"> </w:t>
      </w:r>
      <w:r w:rsidR="00C44A92" w:rsidRPr="00BC0841">
        <w:rPr>
          <w:rFonts w:asciiTheme="majorHAnsi" w:hAnsiTheme="majorHAnsi" w:cs="Times New Roman"/>
          <w:sz w:val="24"/>
          <w:szCs w:val="24"/>
        </w:rPr>
        <w:t xml:space="preserve">başlattık. </w:t>
      </w:r>
    </w:p>
    <w:p w:rsidR="001722D3" w:rsidRPr="00BC0841" w:rsidRDefault="00651FCD" w:rsidP="00AA3B30">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BC0841">
        <w:rPr>
          <w:rFonts w:asciiTheme="majorHAnsi" w:hAnsiTheme="majorHAnsi" w:cs="Times New Roman"/>
          <w:sz w:val="24"/>
          <w:szCs w:val="24"/>
        </w:rPr>
        <w:t>B</w:t>
      </w:r>
      <w:r w:rsidR="001722D3" w:rsidRPr="00BC0841">
        <w:rPr>
          <w:rFonts w:asciiTheme="majorHAnsi" w:hAnsiTheme="majorHAnsi" w:cs="Times New Roman"/>
          <w:sz w:val="24"/>
          <w:szCs w:val="24"/>
        </w:rPr>
        <w:t xml:space="preserve">ölgede </w:t>
      </w:r>
      <w:r w:rsidR="00C44A92" w:rsidRPr="00BC0841">
        <w:rPr>
          <w:rFonts w:asciiTheme="majorHAnsi" w:hAnsiTheme="majorHAnsi" w:cs="Times New Roman"/>
          <w:sz w:val="24"/>
          <w:szCs w:val="24"/>
        </w:rPr>
        <w:t xml:space="preserve">toplam </w:t>
      </w:r>
      <w:r w:rsidR="001722D3" w:rsidRPr="00BC0841">
        <w:rPr>
          <w:rFonts w:asciiTheme="majorHAnsi" w:hAnsiTheme="majorHAnsi" w:cs="Times New Roman"/>
          <w:sz w:val="24"/>
          <w:szCs w:val="24"/>
        </w:rPr>
        <w:t xml:space="preserve">85 milyon TL </w:t>
      </w:r>
      <w:r w:rsidR="00C44A92" w:rsidRPr="00BC0841">
        <w:rPr>
          <w:rFonts w:asciiTheme="majorHAnsi" w:hAnsiTheme="majorHAnsi" w:cs="Times New Roman"/>
          <w:sz w:val="24"/>
          <w:szCs w:val="24"/>
        </w:rPr>
        <w:t xml:space="preserve">tutarında </w:t>
      </w:r>
      <w:r w:rsidR="001722D3" w:rsidRPr="00BC0841">
        <w:rPr>
          <w:rFonts w:asciiTheme="majorHAnsi" w:hAnsiTheme="majorHAnsi" w:cs="Times New Roman"/>
          <w:sz w:val="24"/>
          <w:szCs w:val="24"/>
        </w:rPr>
        <w:t>60 projeyi tamamladık. 30</w:t>
      </w:r>
      <w:r w:rsidR="00D019BA">
        <w:rPr>
          <w:rFonts w:asciiTheme="majorHAnsi" w:hAnsiTheme="majorHAnsi" w:cs="Times New Roman"/>
          <w:sz w:val="24"/>
          <w:szCs w:val="24"/>
        </w:rPr>
        <w:t>0</w:t>
      </w:r>
      <w:r w:rsidR="001722D3" w:rsidRPr="00BC0841">
        <w:rPr>
          <w:rFonts w:asciiTheme="majorHAnsi" w:hAnsiTheme="majorHAnsi" w:cs="Times New Roman"/>
          <w:sz w:val="24"/>
          <w:szCs w:val="24"/>
        </w:rPr>
        <w:t xml:space="preserve"> milyon TL</w:t>
      </w:r>
      <w:r w:rsidR="00D019BA">
        <w:rPr>
          <w:rFonts w:asciiTheme="majorHAnsi" w:hAnsiTheme="majorHAnsi" w:cs="Times New Roman"/>
          <w:sz w:val="24"/>
          <w:szCs w:val="24"/>
        </w:rPr>
        <w:t>’den fazla</w:t>
      </w:r>
      <w:r w:rsidR="001722D3" w:rsidRPr="00BC0841">
        <w:rPr>
          <w:rFonts w:asciiTheme="majorHAnsi" w:hAnsiTheme="majorHAnsi" w:cs="Times New Roman"/>
          <w:sz w:val="24"/>
          <w:szCs w:val="24"/>
        </w:rPr>
        <w:t xml:space="preserve"> </w:t>
      </w:r>
      <w:r w:rsidR="00C44A92" w:rsidRPr="00BC0841">
        <w:rPr>
          <w:rFonts w:asciiTheme="majorHAnsi" w:hAnsiTheme="majorHAnsi" w:cs="Times New Roman"/>
          <w:sz w:val="24"/>
          <w:szCs w:val="24"/>
        </w:rPr>
        <w:t xml:space="preserve">tutardaki </w:t>
      </w:r>
      <w:r w:rsidR="001722D3" w:rsidRPr="00BC0841">
        <w:rPr>
          <w:rFonts w:asciiTheme="majorHAnsi" w:hAnsiTheme="majorHAnsi" w:cs="Times New Roman"/>
          <w:sz w:val="24"/>
          <w:szCs w:val="24"/>
        </w:rPr>
        <w:t>69 projenin yapımı</w:t>
      </w:r>
      <w:r w:rsidRPr="00BC0841">
        <w:rPr>
          <w:rFonts w:asciiTheme="majorHAnsi" w:hAnsiTheme="majorHAnsi" w:cs="Times New Roman"/>
          <w:sz w:val="24"/>
          <w:szCs w:val="24"/>
        </w:rPr>
        <w:t xml:space="preserve"> devam ediyor</w:t>
      </w:r>
      <w:r w:rsidR="001722D3" w:rsidRPr="00BC0841">
        <w:rPr>
          <w:rFonts w:asciiTheme="majorHAnsi" w:hAnsiTheme="majorHAnsi" w:cs="Times New Roman"/>
          <w:sz w:val="24"/>
          <w:szCs w:val="24"/>
        </w:rPr>
        <w:t>. Bu proj</w:t>
      </w:r>
      <w:r w:rsidRPr="00BC0841">
        <w:rPr>
          <w:rFonts w:asciiTheme="majorHAnsi" w:hAnsiTheme="majorHAnsi" w:cs="Times New Roman"/>
          <w:sz w:val="24"/>
          <w:szCs w:val="24"/>
        </w:rPr>
        <w:t xml:space="preserve">elere </w:t>
      </w:r>
      <w:r w:rsidR="00D019BA">
        <w:rPr>
          <w:rFonts w:asciiTheme="majorHAnsi" w:hAnsiTheme="majorHAnsi" w:cs="Times New Roman"/>
          <w:sz w:val="24"/>
          <w:szCs w:val="24"/>
        </w:rPr>
        <w:t xml:space="preserve">yaklaşık </w:t>
      </w:r>
      <w:r w:rsidRPr="00BC0841">
        <w:rPr>
          <w:rFonts w:asciiTheme="majorHAnsi" w:hAnsiTheme="majorHAnsi" w:cs="Times New Roman"/>
          <w:sz w:val="24"/>
          <w:szCs w:val="24"/>
        </w:rPr>
        <w:t xml:space="preserve">toplam </w:t>
      </w:r>
      <w:r w:rsidR="00D019BA">
        <w:rPr>
          <w:rFonts w:asciiTheme="majorHAnsi" w:hAnsiTheme="majorHAnsi" w:cs="Times New Roman"/>
          <w:sz w:val="24"/>
          <w:szCs w:val="24"/>
        </w:rPr>
        <w:t>200</w:t>
      </w:r>
      <w:r w:rsidRPr="00BC0841">
        <w:rPr>
          <w:rFonts w:asciiTheme="majorHAnsi" w:hAnsiTheme="majorHAnsi" w:cs="Times New Roman"/>
          <w:sz w:val="24"/>
          <w:szCs w:val="24"/>
        </w:rPr>
        <w:t xml:space="preserve"> milyon TL hibe </w:t>
      </w:r>
      <w:r w:rsidR="001722D3" w:rsidRPr="00BC0841">
        <w:rPr>
          <w:rFonts w:asciiTheme="majorHAnsi" w:hAnsiTheme="majorHAnsi" w:cs="Times New Roman"/>
          <w:sz w:val="24"/>
          <w:szCs w:val="24"/>
        </w:rPr>
        <w:t>kaynak tahsis ettik.</w:t>
      </w:r>
    </w:p>
    <w:p w:rsidR="006D7181" w:rsidRPr="003E0FAE" w:rsidRDefault="006D7181" w:rsidP="00AA3B30">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3E0FAE">
        <w:rPr>
          <w:rFonts w:asciiTheme="majorHAnsi" w:hAnsiTheme="majorHAnsi" w:cs="Times New Roman"/>
          <w:sz w:val="24"/>
          <w:szCs w:val="24"/>
        </w:rPr>
        <w:t xml:space="preserve">Karaman kentinin uzun vadeli içme, kullanma ve endüstri suyu eksiğinin karşılanması ve 8.700 </w:t>
      </w:r>
      <w:proofErr w:type="spellStart"/>
      <w:r w:rsidRPr="003E0FAE">
        <w:rPr>
          <w:rFonts w:asciiTheme="majorHAnsi" w:hAnsiTheme="majorHAnsi" w:cs="Times New Roman"/>
          <w:sz w:val="24"/>
          <w:szCs w:val="24"/>
        </w:rPr>
        <w:t>ha’lık</w:t>
      </w:r>
      <w:proofErr w:type="spellEnd"/>
      <w:r w:rsidRPr="003E0FAE">
        <w:rPr>
          <w:rFonts w:asciiTheme="majorHAnsi" w:hAnsiTheme="majorHAnsi" w:cs="Times New Roman"/>
          <w:sz w:val="24"/>
          <w:szCs w:val="24"/>
        </w:rPr>
        <w:t xml:space="preserve"> alanda sulama yapılabilmesi için yapımına başlanılan </w:t>
      </w:r>
      <w:proofErr w:type="spellStart"/>
      <w:r w:rsidRPr="003E0FAE">
        <w:rPr>
          <w:rFonts w:asciiTheme="majorHAnsi" w:hAnsiTheme="majorHAnsi" w:cs="Times New Roman"/>
          <w:sz w:val="24"/>
          <w:szCs w:val="24"/>
        </w:rPr>
        <w:t>İbrala</w:t>
      </w:r>
      <w:proofErr w:type="spellEnd"/>
      <w:r w:rsidRPr="003E0FAE">
        <w:rPr>
          <w:rFonts w:asciiTheme="majorHAnsi" w:hAnsiTheme="majorHAnsi" w:cs="Times New Roman"/>
          <w:sz w:val="24"/>
          <w:szCs w:val="24"/>
        </w:rPr>
        <w:t xml:space="preserve"> Barajının inşaatını 2011 yılı içeri</w:t>
      </w:r>
      <w:r w:rsidR="003E0FAE">
        <w:rPr>
          <w:rFonts w:asciiTheme="majorHAnsi" w:hAnsiTheme="majorHAnsi" w:cs="Times New Roman"/>
          <w:sz w:val="24"/>
          <w:szCs w:val="24"/>
        </w:rPr>
        <w:t xml:space="preserve">sinde tamamladık.  İsale hattı </w:t>
      </w:r>
      <w:r w:rsidRPr="003E0FAE">
        <w:rPr>
          <w:rFonts w:asciiTheme="majorHAnsi" w:hAnsiTheme="majorHAnsi" w:cs="Times New Roman"/>
          <w:sz w:val="24"/>
          <w:szCs w:val="24"/>
        </w:rPr>
        <w:t>ve arıtma tesisini 2014 yılında tamamladık ve şehre su vermeye başladık.</w:t>
      </w:r>
    </w:p>
    <w:p w:rsidR="00AC2AE1" w:rsidRPr="00AB550C" w:rsidRDefault="00AC2AE1" w:rsidP="00AA3B30">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AB550C">
        <w:rPr>
          <w:rFonts w:asciiTheme="majorHAnsi" w:hAnsiTheme="majorHAnsi" w:cs="Times New Roman"/>
          <w:sz w:val="24"/>
          <w:szCs w:val="24"/>
        </w:rPr>
        <w:t>TOKİ öncülüğünde yürütülen “Planlı Kentleşme Konut Seferberliği” kapsamında 2003-201</w:t>
      </w:r>
      <w:r w:rsidR="001C0B34" w:rsidRPr="00AB550C">
        <w:rPr>
          <w:rFonts w:asciiTheme="majorHAnsi" w:hAnsiTheme="majorHAnsi" w:cs="Times New Roman"/>
          <w:sz w:val="24"/>
          <w:szCs w:val="24"/>
        </w:rPr>
        <w:t xml:space="preserve">4 </w:t>
      </w:r>
      <w:r w:rsidRPr="00AB550C">
        <w:rPr>
          <w:rFonts w:asciiTheme="majorHAnsi" w:hAnsiTheme="majorHAnsi" w:cs="Times New Roman"/>
          <w:sz w:val="24"/>
          <w:szCs w:val="24"/>
        </w:rPr>
        <w:t>yı</w:t>
      </w:r>
      <w:r w:rsidR="001C0B34" w:rsidRPr="00AB550C">
        <w:rPr>
          <w:rFonts w:asciiTheme="majorHAnsi" w:hAnsiTheme="majorHAnsi" w:cs="Times New Roman"/>
          <w:sz w:val="24"/>
          <w:szCs w:val="24"/>
        </w:rPr>
        <w:t>lları</w:t>
      </w:r>
      <w:r w:rsidR="00AE53DD" w:rsidRPr="00AB550C">
        <w:rPr>
          <w:rFonts w:asciiTheme="majorHAnsi" w:hAnsiTheme="majorHAnsi" w:cs="Times New Roman"/>
          <w:sz w:val="24"/>
          <w:szCs w:val="24"/>
        </w:rPr>
        <w:t xml:space="preserve"> arasında KOP bölgesinde 28 bin</w:t>
      </w:r>
      <w:r w:rsidR="001C0B34" w:rsidRPr="00AB550C">
        <w:rPr>
          <w:rFonts w:asciiTheme="majorHAnsi" w:hAnsiTheme="majorHAnsi" w:cs="Times New Roman"/>
          <w:sz w:val="24"/>
          <w:szCs w:val="24"/>
        </w:rPr>
        <w:t xml:space="preserve"> konut, </w:t>
      </w:r>
      <w:r w:rsidR="001C0B34" w:rsidRPr="00B42E8A">
        <w:rPr>
          <w:rFonts w:asciiTheme="majorHAnsi" w:hAnsiTheme="majorHAnsi" w:cs="Times New Roman"/>
          <w:sz w:val="24"/>
          <w:szCs w:val="24"/>
        </w:rPr>
        <w:t>179</w:t>
      </w:r>
      <w:r w:rsidRPr="00B42E8A">
        <w:rPr>
          <w:rFonts w:asciiTheme="majorHAnsi" w:hAnsiTheme="majorHAnsi" w:cs="Times New Roman"/>
          <w:sz w:val="24"/>
          <w:szCs w:val="24"/>
        </w:rPr>
        <w:t xml:space="preserve"> sosyal donatı</w:t>
      </w:r>
      <w:r w:rsidRPr="00AB550C">
        <w:rPr>
          <w:rFonts w:asciiTheme="majorHAnsi" w:hAnsiTheme="majorHAnsi" w:cs="Times New Roman"/>
          <w:sz w:val="24"/>
          <w:szCs w:val="24"/>
        </w:rPr>
        <w:t xml:space="preserve"> inşa ettik.</w:t>
      </w:r>
    </w:p>
    <w:p w:rsidR="00AB550C" w:rsidRPr="00AB550C" w:rsidRDefault="00AB550C" w:rsidP="00AB550C">
      <w:pPr>
        <w:pStyle w:val="ListeParagraf"/>
        <w:numPr>
          <w:ilvl w:val="1"/>
          <w:numId w:val="3"/>
        </w:numPr>
        <w:tabs>
          <w:tab w:val="left" w:pos="1134"/>
        </w:tabs>
        <w:spacing w:after="120"/>
        <w:ind w:left="786"/>
        <w:contextualSpacing w:val="0"/>
        <w:jc w:val="both"/>
        <w:rPr>
          <w:rFonts w:asciiTheme="majorHAnsi" w:hAnsiTheme="majorHAnsi" w:cs="Times New Roman"/>
          <w:b/>
          <w:sz w:val="24"/>
          <w:szCs w:val="24"/>
        </w:rPr>
      </w:pPr>
      <w:r w:rsidRPr="00AB550C">
        <w:rPr>
          <w:rFonts w:asciiTheme="majorHAnsi" w:hAnsiTheme="majorHAnsi" w:cs="Times New Roman"/>
          <w:b/>
          <w:sz w:val="24"/>
          <w:szCs w:val="24"/>
        </w:rPr>
        <w:t>KÖYDES Kapsamında</w:t>
      </w:r>
    </w:p>
    <w:p w:rsidR="00F31E06" w:rsidRPr="00F31E06" w:rsidRDefault="00F31E06" w:rsidP="00F31E06">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F31E06">
        <w:rPr>
          <w:rFonts w:asciiTheme="majorHAnsi" w:hAnsiTheme="majorHAnsi" w:cs="Times New Roman"/>
          <w:sz w:val="24"/>
          <w:szCs w:val="24"/>
        </w:rPr>
        <w:t>KÖYDES Projesi kapsamında bölgenin kırsal altyapı sorunlarını sona erdirdik. Daha önce ağır ilerleyen altyapı işlerini hızla çözüme kavuşturduk.</w:t>
      </w:r>
    </w:p>
    <w:p w:rsidR="00F31E06" w:rsidRPr="00F31E06" w:rsidRDefault="00F31E06" w:rsidP="00F31E06">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F31E06">
        <w:rPr>
          <w:rFonts w:asciiTheme="majorHAnsi" w:hAnsiTheme="majorHAnsi" w:cs="Times New Roman"/>
          <w:sz w:val="24"/>
          <w:szCs w:val="24"/>
        </w:rPr>
        <w:t>KÖYDES Projesi kapsamında 2005–2015 yılları arasında KOP Bölgesinde 1.90</w:t>
      </w:r>
      <w:r w:rsidR="00D019BA">
        <w:rPr>
          <w:rFonts w:asciiTheme="majorHAnsi" w:hAnsiTheme="majorHAnsi" w:cs="Times New Roman"/>
          <w:sz w:val="24"/>
          <w:szCs w:val="24"/>
        </w:rPr>
        <w:t>0</w:t>
      </w:r>
      <w:r w:rsidRPr="00F31E06">
        <w:rPr>
          <w:rFonts w:asciiTheme="majorHAnsi" w:hAnsiTheme="majorHAnsi" w:cs="Times New Roman"/>
          <w:sz w:val="24"/>
          <w:szCs w:val="24"/>
        </w:rPr>
        <w:t xml:space="preserve"> km stabilize ve 5.</w:t>
      </w:r>
      <w:r w:rsidR="00D019BA">
        <w:rPr>
          <w:rFonts w:asciiTheme="majorHAnsi" w:hAnsiTheme="majorHAnsi" w:cs="Times New Roman"/>
          <w:sz w:val="24"/>
          <w:szCs w:val="24"/>
        </w:rPr>
        <w:t xml:space="preserve">000 </w:t>
      </w:r>
      <w:r w:rsidRPr="00F31E06">
        <w:rPr>
          <w:rFonts w:asciiTheme="majorHAnsi" w:hAnsiTheme="majorHAnsi" w:cs="Times New Roman"/>
          <w:sz w:val="24"/>
          <w:szCs w:val="24"/>
        </w:rPr>
        <w:t>km</w:t>
      </w:r>
      <w:r w:rsidR="00D019BA">
        <w:rPr>
          <w:rFonts w:asciiTheme="majorHAnsi" w:hAnsiTheme="majorHAnsi" w:cs="Times New Roman"/>
          <w:sz w:val="24"/>
          <w:szCs w:val="24"/>
        </w:rPr>
        <w:t>’den fazla</w:t>
      </w:r>
      <w:r w:rsidRPr="00F31E06">
        <w:rPr>
          <w:rFonts w:asciiTheme="majorHAnsi" w:hAnsiTheme="majorHAnsi" w:cs="Times New Roman"/>
          <w:sz w:val="24"/>
          <w:szCs w:val="24"/>
        </w:rPr>
        <w:t xml:space="preserve"> asfalt olmak üzere yaklaşık 7</w:t>
      </w:r>
      <w:r w:rsidR="00D019BA">
        <w:rPr>
          <w:rFonts w:asciiTheme="majorHAnsi" w:hAnsiTheme="majorHAnsi" w:cs="Times New Roman"/>
          <w:sz w:val="24"/>
          <w:szCs w:val="24"/>
        </w:rPr>
        <w:t>.</w:t>
      </w:r>
      <w:r w:rsidRPr="00F31E06">
        <w:rPr>
          <w:rFonts w:asciiTheme="majorHAnsi" w:hAnsiTheme="majorHAnsi" w:cs="Times New Roman"/>
          <w:sz w:val="24"/>
          <w:szCs w:val="24"/>
        </w:rPr>
        <w:t xml:space="preserve">300 km uzunluğunda köy yolu inşa ettik. </w:t>
      </w:r>
    </w:p>
    <w:p w:rsidR="00F31E06" w:rsidRPr="00F31E06" w:rsidRDefault="00F31E06" w:rsidP="00F31E06">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F31E06">
        <w:rPr>
          <w:rFonts w:asciiTheme="majorHAnsi" w:hAnsiTheme="majorHAnsi" w:cs="Times New Roman"/>
          <w:sz w:val="24"/>
          <w:szCs w:val="24"/>
        </w:rPr>
        <w:t>Köy içi yollarda ve köy meydanı düzenlemelerinde yaklaşık 2,4 milyon m² parke taşı döşendi.</w:t>
      </w:r>
    </w:p>
    <w:p w:rsidR="00F31E06" w:rsidRPr="00F31E06" w:rsidRDefault="00BD69B3" w:rsidP="00F31E06">
      <w:pPr>
        <w:pStyle w:val="ListeParagraf"/>
        <w:numPr>
          <w:ilvl w:val="0"/>
          <w:numId w:val="4"/>
        </w:numPr>
        <w:tabs>
          <w:tab w:val="left" w:pos="709"/>
        </w:tabs>
        <w:spacing w:after="120"/>
        <w:contextualSpacing w:val="0"/>
        <w:jc w:val="both"/>
        <w:rPr>
          <w:rFonts w:asciiTheme="majorHAnsi" w:hAnsiTheme="majorHAnsi" w:cs="Times New Roman"/>
          <w:sz w:val="24"/>
          <w:szCs w:val="24"/>
        </w:rPr>
      </w:pPr>
      <w:r>
        <w:rPr>
          <w:rFonts w:asciiTheme="majorHAnsi" w:hAnsiTheme="majorHAnsi" w:cs="Times New Roman"/>
          <w:sz w:val="24"/>
          <w:szCs w:val="24"/>
        </w:rPr>
        <w:t>KOP BKİ k</w:t>
      </w:r>
      <w:r w:rsidR="00F31E06" w:rsidRPr="00F31E06">
        <w:rPr>
          <w:rFonts w:asciiTheme="majorHAnsi" w:hAnsiTheme="majorHAnsi" w:cs="Times New Roman"/>
          <w:sz w:val="24"/>
          <w:szCs w:val="24"/>
        </w:rPr>
        <w:t>apsamında 1388 ünite bulunmaktadır. Bunlardan 21’i susuz, 120 suyu yetersiz ünite ve 1247 sulu ünite bulu</w:t>
      </w:r>
      <w:r w:rsidR="00BE318D">
        <w:rPr>
          <w:rFonts w:asciiTheme="majorHAnsi" w:hAnsiTheme="majorHAnsi" w:cs="Times New Roman"/>
          <w:sz w:val="24"/>
          <w:szCs w:val="24"/>
        </w:rPr>
        <w:t>nmaktadır. Susuz yerleşim oranı</w:t>
      </w:r>
      <w:r w:rsidR="00F31E06" w:rsidRPr="00F31E06">
        <w:rPr>
          <w:rFonts w:asciiTheme="majorHAnsi" w:hAnsiTheme="majorHAnsi" w:cs="Times New Roman"/>
          <w:sz w:val="24"/>
          <w:szCs w:val="24"/>
        </w:rPr>
        <w:t xml:space="preserve"> %4,24'tür. 857 üniteye içme suyu yatırımı götürdük.</w:t>
      </w:r>
    </w:p>
    <w:p w:rsidR="00AC2AE1" w:rsidRPr="00BC0841" w:rsidRDefault="00052A78" w:rsidP="001E1FE2">
      <w:pPr>
        <w:pStyle w:val="ListeParagraf"/>
        <w:numPr>
          <w:ilvl w:val="1"/>
          <w:numId w:val="3"/>
        </w:numPr>
        <w:tabs>
          <w:tab w:val="left" w:pos="1134"/>
        </w:tabs>
        <w:spacing w:after="120"/>
        <w:ind w:left="786"/>
        <w:contextualSpacing w:val="0"/>
        <w:jc w:val="both"/>
        <w:rPr>
          <w:rFonts w:asciiTheme="majorHAnsi" w:hAnsiTheme="majorHAnsi" w:cs="Times New Roman"/>
          <w:b/>
          <w:sz w:val="24"/>
          <w:szCs w:val="24"/>
        </w:rPr>
      </w:pPr>
      <w:r>
        <w:rPr>
          <w:rFonts w:asciiTheme="majorHAnsi" w:hAnsiTheme="majorHAnsi" w:cs="Times New Roman"/>
          <w:b/>
          <w:sz w:val="24"/>
          <w:szCs w:val="24"/>
        </w:rPr>
        <w:t>Teşvik</w:t>
      </w:r>
      <w:r w:rsidR="00AC2AE1" w:rsidRPr="00BC0841">
        <w:rPr>
          <w:rFonts w:asciiTheme="majorHAnsi" w:hAnsiTheme="majorHAnsi" w:cs="Times New Roman"/>
          <w:b/>
          <w:sz w:val="24"/>
          <w:szCs w:val="24"/>
        </w:rPr>
        <w:t xml:space="preserve"> ve Destekler</w:t>
      </w:r>
      <w:r w:rsidR="00AB550C">
        <w:rPr>
          <w:rFonts w:asciiTheme="majorHAnsi" w:hAnsiTheme="majorHAnsi" w:cs="Times New Roman"/>
          <w:b/>
          <w:sz w:val="24"/>
          <w:szCs w:val="24"/>
        </w:rPr>
        <w:t>de</w:t>
      </w:r>
    </w:p>
    <w:p w:rsidR="006D759C" w:rsidRPr="00BC0841" w:rsidRDefault="006D759C" w:rsidP="00AA3B30">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BC0841">
        <w:rPr>
          <w:rFonts w:asciiTheme="majorHAnsi" w:hAnsiTheme="majorHAnsi" w:cs="Times New Roman"/>
          <w:sz w:val="24"/>
          <w:szCs w:val="24"/>
        </w:rPr>
        <w:t>2001 yılından günümüze kadar Bölge</w:t>
      </w:r>
      <w:r w:rsidR="001F7097" w:rsidRPr="00BC0841">
        <w:rPr>
          <w:rFonts w:asciiTheme="majorHAnsi" w:hAnsiTheme="majorHAnsi" w:cs="Times New Roman"/>
          <w:sz w:val="24"/>
          <w:szCs w:val="24"/>
        </w:rPr>
        <w:t>de</w:t>
      </w:r>
      <w:r w:rsidRPr="00BC0841">
        <w:rPr>
          <w:rFonts w:asciiTheme="majorHAnsi" w:hAnsiTheme="majorHAnsi" w:cs="Times New Roman"/>
          <w:sz w:val="24"/>
          <w:szCs w:val="24"/>
        </w:rPr>
        <w:t xml:space="preserve"> verilen teşvik belge</w:t>
      </w:r>
      <w:r w:rsidR="00F379CD" w:rsidRPr="00BC0841">
        <w:rPr>
          <w:rFonts w:asciiTheme="majorHAnsi" w:hAnsiTheme="majorHAnsi" w:cs="Times New Roman"/>
          <w:sz w:val="24"/>
          <w:szCs w:val="24"/>
        </w:rPr>
        <w:t>si adedi 2.6</w:t>
      </w:r>
      <w:r w:rsidR="00D019BA">
        <w:rPr>
          <w:rFonts w:asciiTheme="majorHAnsi" w:hAnsiTheme="majorHAnsi" w:cs="Times New Roman"/>
          <w:sz w:val="24"/>
          <w:szCs w:val="24"/>
        </w:rPr>
        <w:t>00</w:t>
      </w:r>
      <w:r w:rsidR="00F379CD" w:rsidRPr="00BC0841">
        <w:rPr>
          <w:rFonts w:asciiTheme="majorHAnsi" w:hAnsiTheme="majorHAnsi" w:cs="Times New Roman"/>
          <w:sz w:val="24"/>
          <w:szCs w:val="24"/>
        </w:rPr>
        <w:t>’</w:t>
      </w:r>
      <w:r w:rsidR="00D019BA">
        <w:rPr>
          <w:rFonts w:asciiTheme="majorHAnsi" w:hAnsiTheme="majorHAnsi" w:cs="Times New Roman"/>
          <w:sz w:val="24"/>
          <w:szCs w:val="24"/>
        </w:rPr>
        <w:t>ü aşmıştır.</w:t>
      </w:r>
      <w:r w:rsidRPr="00BC0841">
        <w:rPr>
          <w:rFonts w:asciiTheme="majorHAnsi" w:hAnsiTheme="majorHAnsi" w:cs="Times New Roman"/>
          <w:sz w:val="24"/>
          <w:szCs w:val="24"/>
        </w:rPr>
        <w:t xml:space="preserve"> Bu yatırımlar kapsamında öngörülen sabit yatırım tutarı yaklaşık 15</w:t>
      </w:r>
      <w:r w:rsidR="00F379CD" w:rsidRPr="00BC0841">
        <w:rPr>
          <w:rFonts w:asciiTheme="majorHAnsi" w:hAnsiTheme="majorHAnsi" w:cs="Times New Roman"/>
          <w:sz w:val="24"/>
          <w:szCs w:val="24"/>
        </w:rPr>
        <w:t xml:space="preserve"> milyar TL ve istihdam adedi 78 bin</w:t>
      </w:r>
      <w:r w:rsidR="00C951B3" w:rsidRPr="00BC0841">
        <w:rPr>
          <w:rFonts w:asciiTheme="majorHAnsi" w:hAnsiTheme="majorHAnsi" w:cs="Times New Roman"/>
          <w:sz w:val="24"/>
          <w:szCs w:val="24"/>
        </w:rPr>
        <w:t>dir.</w:t>
      </w:r>
    </w:p>
    <w:p w:rsidR="009C0573" w:rsidRPr="00AB550C" w:rsidRDefault="00110506" w:rsidP="00AA3B30">
      <w:pPr>
        <w:pStyle w:val="ListeParagraf"/>
        <w:numPr>
          <w:ilvl w:val="0"/>
          <w:numId w:val="4"/>
        </w:numPr>
        <w:spacing w:after="120"/>
        <w:contextualSpacing w:val="0"/>
        <w:jc w:val="both"/>
        <w:rPr>
          <w:rFonts w:asciiTheme="majorHAnsi" w:hAnsiTheme="majorHAnsi" w:cs="Times New Roman"/>
          <w:sz w:val="24"/>
          <w:szCs w:val="24"/>
        </w:rPr>
      </w:pPr>
      <w:r w:rsidRPr="00AB550C">
        <w:rPr>
          <w:rFonts w:asciiTheme="majorHAnsi" w:hAnsiTheme="majorHAnsi" w:cs="Times New Roman"/>
          <w:sz w:val="24"/>
          <w:szCs w:val="24"/>
        </w:rPr>
        <w:t>Yeni yatırım teşvik sisteminde</w:t>
      </w:r>
      <w:r w:rsidR="00C951B3" w:rsidRPr="00AB550C">
        <w:rPr>
          <w:rFonts w:asciiTheme="majorHAnsi" w:hAnsiTheme="majorHAnsi" w:cs="Times New Roman"/>
          <w:sz w:val="24"/>
          <w:szCs w:val="24"/>
        </w:rPr>
        <w:t xml:space="preserve"> destek oranlarında</w:t>
      </w:r>
      <w:r w:rsidRPr="00AB550C">
        <w:rPr>
          <w:rFonts w:asciiTheme="majorHAnsi" w:hAnsiTheme="majorHAnsi" w:cs="Times New Roman"/>
          <w:sz w:val="24"/>
          <w:szCs w:val="24"/>
        </w:rPr>
        <w:t xml:space="preserve"> artışlar sağladık.</w:t>
      </w:r>
      <w:r w:rsidR="00C951B3" w:rsidRPr="00AB550C">
        <w:rPr>
          <w:rFonts w:asciiTheme="majorHAnsi" w:hAnsiTheme="majorHAnsi" w:cs="Times New Roman"/>
          <w:sz w:val="24"/>
          <w:szCs w:val="24"/>
        </w:rPr>
        <w:t xml:space="preserve"> Yeni sistemin uygulandığı 2,5 yıl</w:t>
      </w:r>
      <w:r w:rsidR="008C03BE">
        <w:rPr>
          <w:rFonts w:asciiTheme="majorHAnsi" w:hAnsiTheme="majorHAnsi" w:cs="Times New Roman"/>
          <w:sz w:val="24"/>
          <w:szCs w:val="24"/>
        </w:rPr>
        <w:t xml:space="preserve"> </w:t>
      </w:r>
      <w:r w:rsidR="008C03BE" w:rsidRPr="00A70F03">
        <w:rPr>
          <w:rFonts w:asciiTheme="majorHAnsi" w:hAnsiTheme="majorHAnsi" w:cs="Times New Roman"/>
          <w:sz w:val="24"/>
          <w:szCs w:val="24"/>
        </w:rPr>
        <w:t>(</w:t>
      </w:r>
      <w:r w:rsidR="00A70F03">
        <w:rPr>
          <w:rFonts w:asciiTheme="majorHAnsi" w:hAnsiTheme="majorHAnsi" w:cs="Times New Roman"/>
          <w:sz w:val="24"/>
          <w:szCs w:val="24"/>
        </w:rPr>
        <w:t xml:space="preserve">2015 </w:t>
      </w:r>
      <w:r w:rsidR="008C03BE" w:rsidRPr="00A70F03">
        <w:rPr>
          <w:rFonts w:asciiTheme="majorHAnsi" w:hAnsiTheme="majorHAnsi" w:cs="Times New Roman"/>
          <w:sz w:val="24"/>
          <w:szCs w:val="24"/>
        </w:rPr>
        <w:t>Mart</w:t>
      </w:r>
      <w:r w:rsidR="00A70F03">
        <w:rPr>
          <w:rFonts w:asciiTheme="majorHAnsi" w:hAnsiTheme="majorHAnsi" w:cs="Times New Roman"/>
          <w:sz w:val="24"/>
          <w:szCs w:val="24"/>
        </w:rPr>
        <w:t xml:space="preserve"> sonu itibarıyla)</w:t>
      </w:r>
      <w:r w:rsidR="00C951B3" w:rsidRPr="00AB550C">
        <w:rPr>
          <w:rFonts w:asciiTheme="majorHAnsi" w:hAnsiTheme="majorHAnsi" w:cs="Times New Roman"/>
          <w:sz w:val="24"/>
          <w:szCs w:val="24"/>
        </w:rPr>
        <w:t xml:space="preserve"> ile eski teşvik sisteminin son 2,5 yılı kıyaslandığında </w:t>
      </w:r>
      <w:r w:rsidR="002C29E3" w:rsidRPr="00AB550C">
        <w:rPr>
          <w:rFonts w:asciiTheme="majorHAnsi" w:hAnsiTheme="majorHAnsi" w:cs="Times New Roman"/>
          <w:sz w:val="24"/>
          <w:szCs w:val="24"/>
        </w:rPr>
        <w:t xml:space="preserve">5 milyar TL olan </w:t>
      </w:r>
      <w:r w:rsidR="00C951B3" w:rsidRPr="00AB550C">
        <w:rPr>
          <w:rFonts w:asciiTheme="majorHAnsi" w:hAnsiTheme="majorHAnsi" w:cs="Times New Roman"/>
          <w:sz w:val="24"/>
          <w:szCs w:val="24"/>
        </w:rPr>
        <w:t>sabit yatırım tutarlar</w:t>
      </w:r>
      <w:r w:rsidR="00ED0DA9" w:rsidRPr="00AB550C">
        <w:rPr>
          <w:rFonts w:asciiTheme="majorHAnsi" w:hAnsiTheme="majorHAnsi" w:cs="Times New Roman"/>
          <w:sz w:val="24"/>
          <w:szCs w:val="24"/>
        </w:rPr>
        <w:t>ı</w:t>
      </w:r>
      <w:r w:rsidR="00C951B3" w:rsidRPr="00AB550C">
        <w:rPr>
          <w:rFonts w:asciiTheme="majorHAnsi" w:hAnsiTheme="majorHAnsi" w:cs="Times New Roman"/>
          <w:sz w:val="24"/>
          <w:szCs w:val="24"/>
        </w:rPr>
        <w:t xml:space="preserve"> yüzde </w:t>
      </w:r>
      <w:r w:rsidRPr="00AB550C">
        <w:rPr>
          <w:rFonts w:asciiTheme="majorHAnsi" w:hAnsiTheme="majorHAnsi" w:cs="Times New Roman"/>
          <w:sz w:val="24"/>
          <w:szCs w:val="24"/>
        </w:rPr>
        <w:t>50’ye</w:t>
      </w:r>
      <w:r w:rsidR="00C951B3" w:rsidRPr="00AB550C">
        <w:rPr>
          <w:rFonts w:asciiTheme="majorHAnsi" w:hAnsiTheme="majorHAnsi" w:cs="Times New Roman"/>
          <w:sz w:val="24"/>
          <w:szCs w:val="24"/>
        </w:rPr>
        <w:t xml:space="preserve"> </w:t>
      </w:r>
      <w:r w:rsidRPr="00AB550C">
        <w:rPr>
          <w:rFonts w:asciiTheme="majorHAnsi" w:hAnsiTheme="majorHAnsi" w:cs="Times New Roman"/>
          <w:sz w:val="24"/>
          <w:szCs w:val="24"/>
        </w:rPr>
        <w:t>yakın</w:t>
      </w:r>
      <w:r w:rsidR="009C0573" w:rsidRPr="00AB550C">
        <w:rPr>
          <w:rFonts w:asciiTheme="majorHAnsi" w:hAnsiTheme="majorHAnsi" w:cs="Times New Roman"/>
          <w:sz w:val="24"/>
          <w:szCs w:val="24"/>
        </w:rPr>
        <w:t xml:space="preserve"> artış</w:t>
      </w:r>
      <w:r w:rsidR="002C29E3" w:rsidRPr="00AB550C">
        <w:rPr>
          <w:rFonts w:asciiTheme="majorHAnsi" w:hAnsiTheme="majorHAnsi" w:cs="Times New Roman"/>
          <w:sz w:val="24"/>
          <w:szCs w:val="24"/>
        </w:rPr>
        <w:t xml:space="preserve">la </w:t>
      </w:r>
      <w:r w:rsidR="009C0573" w:rsidRPr="00AB550C">
        <w:rPr>
          <w:rFonts w:asciiTheme="majorHAnsi" w:hAnsiTheme="majorHAnsi" w:cs="Times New Roman"/>
          <w:sz w:val="24"/>
          <w:szCs w:val="24"/>
        </w:rPr>
        <w:t>7,5 milyar TL</w:t>
      </w:r>
      <w:r w:rsidR="002C29E3" w:rsidRPr="00AB550C">
        <w:rPr>
          <w:rFonts w:asciiTheme="majorHAnsi" w:hAnsiTheme="majorHAnsi" w:cs="Times New Roman"/>
          <w:sz w:val="24"/>
          <w:szCs w:val="24"/>
        </w:rPr>
        <w:t xml:space="preserve">’ye </w:t>
      </w:r>
      <w:r w:rsidR="00E86466" w:rsidRPr="00AB550C">
        <w:rPr>
          <w:rFonts w:asciiTheme="majorHAnsi" w:hAnsiTheme="majorHAnsi" w:cs="Times New Roman"/>
          <w:sz w:val="24"/>
          <w:szCs w:val="24"/>
        </w:rPr>
        <w:t>çıktı.</w:t>
      </w:r>
    </w:p>
    <w:p w:rsidR="00805932" w:rsidRPr="00961C6B" w:rsidRDefault="00AC2AE1" w:rsidP="00AA3B30">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961C6B">
        <w:rPr>
          <w:rFonts w:asciiTheme="majorHAnsi" w:hAnsiTheme="majorHAnsi" w:cs="Times New Roman"/>
          <w:sz w:val="24"/>
          <w:szCs w:val="24"/>
        </w:rPr>
        <w:t>KOBİ’lerin finansmana ulaşmasını kolaylaştıracak tedbirler aldık ve kullandırılan kredilerde artış sağladık.</w:t>
      </w:r>
    </w:p>
    <w:p w:rsidR="001E1FE2" w:rsidRPr="00961C6B" w:rsidRDefault="00D9621D" w:rsidP="00AA3B30">
      <w:pPr>
        <w:pStyle w:val="ListeParagraf"/>
        <w:numPr>
          <w:ilvl w:val="0"/>
          <w:numId w:val="4"/>
        </w:numPr>
        <w:tabs>
          <w:tab w:val="left" w:pos="709"/>
        </w:tabs>
        <w:spacing w:after="120"/>
        <w:contextualSpacing w:val="0"/>
        <w:jc w:val="both"/>
        <w:rPr>
          <w:rFonts w:asciiTheme="majorHAnsi" w:hAnsiTheme="majorHAnsi" w:cs="Times New Roman"/>
          <w:sz w:val="24"/>
          <w:szCs w:val="24"/>
        </w:rPr>
      </w:pPr>
      <w:r w:rsidRPr="00961C6B">
        <w:rPr>
          <w:rFonts w:asciiTheme="majorHAnsi" w:hAnsiTheme="majorHAnsi" w:cs="Times New Roman"/>
          <w:sz w:val="24"/>
          <w:szCs w:val="24"/>
        </w:rPr>
        <w:t>2003 yılında Bölgedeki KOBİ’lere KOSGEB aracılığıyla</w:t>
      </w:r>
      <w:r w:rsidR="00745C71" w:rsidRPr="00961C6B">
        <w:rPr>
          <w:rFonts w:asciiTheme="majorHAnsi" w:hAnsiTheme="majorHAnsi" w:cs="Times New Roman"/>
          <w:sz w:val="24"/>
          <w:szCs w:val="24"/>
        </w:rPr>
        <w:t xml:space="preserve"> kullandırılan</w:t>
      </w:r>
      <w:r w:rsidRPr="00961C6B">
        <w:rPr>
          <w:rFonts w:asciiTheme="majorHAnsi" w:hAnsiTheme="majorHAnsi" w:cs="Times New Roman"/>
          <w:sz w:val="24"/>
          <w:szCs w:val="24"/>
        </w:rPr>
        <w:t xml:space="preserve"> 1,4 milyon TL’lik desteği 2012 yılında </w:t>
      </w:r>
      <w:r w:rsidR="00AB6F2B" w:rsidRPr="00961C6B">
        <w:rPr>
          <w:rFonts w:asciiTheme="majorHAnsi" w:hAnsiTheme="majorHAnsi" w:cs="Times New Roman"/>
          <w:sz w:val="24"/>
          <w:szCs w:val="24"/>
        </w:rPr>
        <w:t>11,2</w:t>
      </w:r>
      <w:r w:rsidR="00805932" w:rsidRPr="00961C6B">
        <w:rPr>
          <w:rFonts w:asciiTheme="majorHAnsi" w:hAnsiTheme="majorHAnsi" w:cs="Times New Roman"/>
          <w:sz w:val="24"/>
          <w:szCs w:val="24"/>
        </w:rPr>
        <w:t xml:space="preserve"> milyon TL'</w:t>
      </w:r>
      <w:r w:rsidRPr="00961C6B">
        <w:rPr>
          <w:rFonts w:asciiTheme="majorHAnsi" w:hAnsiTheme="majorHAnsi" w:cs="Times New Roman"/>
          <w:sz w:val="24"/>
          <w:szCs w:val="24"/>
        </w:rPr>
        <w:t>ye çıkardık.</w:t>
      </w:r>
      <w:r w:rsidR="00805932" w:rsidRPr="00961C6B">
        <w:rPr>
          <w:rFonts w:asciiTheme="majorHAnsi" w:hAnsiTheme="majorHAnsi" w:cs="Times New Roman"/>
          <w:sz w:val="24"/>
          <w:szCs w:val="24"/>
        </w:rPr>
        <w:t xml:space="preserve"> </w:t>
      </w:r>
    </w:p>
    <w:p w:rsidR="00AC2AE1" w:rsidRPr="00BC0841" w:rsidRDefault="00AC2AE1" w:rsidP="001E1FE2">
      <w:pPr>
        <w:pStyle w:val="ListeParagraf"/>
        <w:numPr>
          <w:ilvl w:val="1"/>
          <w:numId w:val="3"/>
        </w:numPr>
        <w:tabs>
          <w:tab w:val="left" w:pos="1134"/>
        </w:tabs>
        <w:spacing w:after="120"/>
        <w:ind w:left="786"/>
        <w:contextualSpacing w:val="0"/>
        <w:jc w:val="both"/>
        <w:rPr>
          <w:rFonts w:asciiTheme="majorHAnsi" w:hAnsiTheme="majorHAnsi" w:cs="Times New Roman"/>
          <w:b/>
          <w:sz w:val="24"/>
          <w:szCs w:val="24"/>
        </w:rPr>
      </w:pPr>
      <w:r w:rsidRPr="00BC0841">
        <w:rPr>
          <w:rFonts w:asciiTheme="majorHAnsi" w:hAnsiTheme="majorHAnsi" w:cs="Times New Roman"/>
          <w:b/>
          <w:sz w:val="24"/>
          <w:szCs w:val="24"/>
        </w:rPr>
        <w:t>Sanayi Altyapısı</w:t>
      </w:r>
      <w:r w:rsidR="00052A78">
        <w:rPr>
          <w:rFonts w:asciiTheme="majorHAnsi" w:hAnsiTheme="majorHAnsi" w:cs="Times New Roman"/>
          <w:b/>
          <w:sz w:val="24"/>
          <w:szCs w:val="24"/>
        </w:rPr>
        <w:t>nda</w:t>
      </w:r>
    </w:p>
    <w:p w:rsidR="00421FB9" w:rsidRPr="00AB550C" w:rsidRDefault="00421FB9" w:rsidP="00352608">
      <w:pPr>
        <w:pStyle w:val="ListeParagraf"/>
        <w:numPr>
          <w:ilvl w:val="0"/>
          <w:numId w:val="6"/>
        </w:numPr>
        <w:tabs>
          <w:tab w:val="left" w:pos="709"/>
        </w:tabs>
        <w:spacing w:after="120"/>
        <w:contextualSpacing w:val="0"/>
        <w:jc w:val="both"/>
        <w:rPr>
          <w:rFonts w:asciiTheme="majorHAnsi" w:hAnsiTheme="majorHAnsi" w:cs="Times New Roman"/>
          <w:sz w:val="24"/>
          <w:szCs w:val="24"/>
        </w:rPr>
      </w:pPr>
      <w:r w:rsidRPr="00AB550C">
        <w:rPr>
          <w:rFonts w:asciiTheme="majorHAnsi" w:hAnsiTheme="majorHAnsi" w:cs="Times New Roman"/>
          <w:sz w:val="24"/>
          <w:szCs w:val="24"/>
        </w:rPr>
        <w:t>Aksaray ve Karaman illerinde 2002 yılında Organize Sanayi Bölgesi (OSB) yokken, şu an itibarıyla Aksaray ve Karaman’da toplam 1.300 h</w:t>
      </w:r>
      <w:r w:rsidR="008874D4" w:rsidRPr="00AB550C">
        <w:rPr>
          <w:rFonts w:asciiTheme="majorHAnsi" w:hAnsiTheme="majorHAnsi" w:cs="Times New Roman"/>
          <w:sz w:val="24"/>
          <w:szCs w:val="24"/>
        </w:rPr>
        <w:t>a</w:t>
      </w:r>
      <w:r w:rsidRPr="00AB550C">
        <w:rPr>
          <w:rFonts w:asciiTheme="majorHAnsi" w:hAnsiTheme="majorHAnsi" w:cs="Times New Roman"/>
          <w:sz w:val="24"/>
          <w:szCs w:val="24"/>
        </w:rPr>
        <w:t xml:space="preserve"> alanda birer adet OSB kurmuş bulunmaktayız.</w:t>
      </w:r>
    </w:p>
    <w:p w:rsidR="00421FB9" w:rsidRPr="00BC0841" w:rsidRDefault="00421FB9" w:rsidP="00352608">
      <w:pPr>
        <w:pStyle w:val="ListeParagraf"/>
        <w:numPr>
          <w:ilvl w:val="0"/>
          <w:numId w:val="6"/>
        </w:numPr>
        <w:tabs>
          <w:tab w:val="left" w:pos="709"/>
        </w:tabs>
        <w:spacing w:after="120"/>
        <w:contextualSpacing w:val="0"/>
        <w:jc w:val="both"/>
        <w:rPr>
          <w:rFonts w:asciiTheme="majorHAnsi" w:hAnsiTheme="majorHAnsi" w:cs="Times New Roman"/>
          <w:sz w:val="24"/>
          <w:szCs w:val="24"/>
        </w:rPr>
      </w:pPr>
      <w:r w:rsidRPr="00BC0841">
        <w:rPr>
          <w:rFonts w:asciiTheme="majorHAnsi" w:hAnsiTheme="majorHAnsi" w:cs="Times New Roman"/>
          <w:sz w:val="24"/>
          <w:szCs w:val="24"/>
        </w:rPr>
        <w:t>Niğde ilinde 2002 yılında 406</w:t>
      </w:r>
      <w:r w:rsidR="008874D4" w:rsidRPr="00BC0841">
        <w:rPr>
          <w:rFonts w:asciiTheme="majorHAnsi" w:hAnsiTheme="majorHAnsi" w:cs="Times New Roman"/>
          <w:sz w:val="24"/>
          <w:szCs w:val="24"/>
        </w:rPr>
        <w:t xml:space="preserve"> ha</w:t>
      </w:r>
      <w:r w:rsidRPr="00BC0841">
        <w:rPr>
          <w:rFonts w:asciiTheme="majorHAnsi" w:hAnsiTheme="majorHAnsi" w:cs="Times New Roman"/>
          <w:sz w:val="24"/>
          <w:szCs w:val="24"/>
        </w:rPr>
        <w:t xml:space="preserve"> alanda kurulu 1 adet OSB </w:t>
      </w:r>
      <w:r w:rsidR="00EE0D49">
        <w:rPr>
          <w:rFonts w:asciiTheme="majorHAnsi" w:hAnsiTheme="majorHAnsi" w:cs="Times New Roman"/>
          <w:sz w:val="24"/>
          <w:szCs w:val="24"/>
        </w:rPr>
        <w:t>mevcutken</w:t>
      </w:r>
      <w:r w:rsidR="008874D4" w:rsidRPr="00BC0841">
        <w:rPr>
          <w:rFonts w:asciiTheme="majorHAnsi" w:hAnsiTheme="majorHAnsi" w:cs="Times New Roman"/>
          <w:sz w:val="24"/>
          <w:szCs w:val="24"/>
        </w:rPr>
        <w:t xml:space="preserve">, 2015 </w:t>
      </w:r>
      <w:r w:rsidR="00426257">
        <w:rPr>
          <w:rFonts w:asciiTheme="majorHAnsi" w:hAnsiTheme="majorHAnsi" w:cs="Times New Roman"/>
          <w:sz w:val="24"/>
          <w:szCs w:val="24"/>
        </w:rPr>
        <w:t xml:space="preserve">itibarıyla 1 </w:t>
      </w:r>
      <w:r w:rsidR="008874D4" w:rsidRPr="00BC0841">
        <w:rPr>
          <w:rFonts w:asciiTheme="majorHAnsi" w:hAnsiTheme="majorHAnsi" w:cs="Times New Roman"/>
          <w:sz w:val="24"/>
          <w:szCs w:val="24"/>
        </w:rPr>
        <w:t xml:space="preserve">OSB </w:t>
      </w:r>
      <w:r w:rsidR="00426257">
        <w:rPr>
          <w:rFonts w:asciiTheme="majorHAnsi" w:hAnsiTheme="majorHAnsi" w:cs="Times New Roman"/>
          <w:sz w:val="24"/>
          <w:szCs w:val="24"/>
        </w:rPr>
        <w:t xml:space="preserve">daha kurularak </w:t>
      </w:r>
      <w:r w:rsidRPr="00BC0841">
        <w:rPr>
          <w:rFonts w:asciiTheme="majorHAnsi" w:hAnsiTheme="majorHAnsi" w:cs="Times New Roman"/>
          <w:sz w:val="24"/>
          <w:szCs w:val="24"/>
        </w:rPr>
        <w:t>t</w:t>
      </w:r>
      <w:r w:rsidR="00426257">
        <w:rPr>
          <w:rFonts w:asciiTheme="majorHAnsi" w:hAnsiTheme="majorHAnsi" w:cs="Times New Roman"/>
          <w:sz w:val="24"/>
          <w:szCs w:val="24"/>
        </w:rPr>
        <w:t>oplam OSB alanı</w:t>
      </w:r>
      <w:r w:rsidRPr="00BC0841">
        <w:rPr>
          <w:rFonts w:asciiTheme="majorHAnsi" w:hAnsiTheme="majorHAnsi" w:cs="Times New Roman"/>
          <w:sz w:val="24"/>
          <w:szCs w:val="24"/>
        </w:rPr>
        <w:t xml:space="preserve"> 70</w:t>
      </w:r>
      <w:r w:rsidR="00D019BA">
        <w:rPr>
          <w:rFonts w:asciiTheme="majorHAnsi" w:hAnsiTheme="majorHAnsi" w:cs="Times New Roman"/>
          <w:sz w:val="24"/>
          <w:szCs w:val="24"/>
        </w:rPr>
        <w:t>0</w:t>
      </w:r>
      <w:r w:rsidRPr="00BC0841">
        <w:rPr>
          <w:rFonts w:asciiTheme="majorHAnsi" w:hAnsiTheme="majorHAnsi" w:cs="Times New Roman"/>
          <w:sz w:val="24"/>
          <w:szCs w:val="24"/>
        </w:rPr>
        <w:t xml:space="preserve"> </w:t>
      </w:r>
      <w:proofErr w:type="spellStart"/>
      <w:r w:rsidRPr="00BC0841">
        <w:rPr>
          <w:rFonts w:asciiTheme="majorHAnsi" w:hAnsiTheme="majorHAnsi" w:cs="Times New Roman"/>
          <w:sz w:val="24"/>
          <w:szCs w:val="24"/>
        </w:rPr>
        <w:t>h</w:t>
      </w:r>
      <w:r w:rsidR="008874D4" w:rsidRPr="00BC0841">
        <w:rPr>
          <w:rFonts w:asciiTheme="majorHAnsi" w:hAnsiTheme="majorHAnsi" w:cs="Times New Roman"/>
          <w:sz w:val="24"/>
          <w:szCs w:val="24"/>
        </w:rPr>
        <w:t>a</w:t>
      </w:r>
      <w:r w:rsidR="00D019BA">
        <w:rPr>
          <w:rFonts w:asciiTheme="majorHAnsi" w:hAnsiTheme="majorHAnsi" w:cs="Times New Roman"/>
          <w:sz w:val="24"/>
          <w:szCs w:val="24"/>
        </w:rPr>
        <w:t>’ı</w:t>
      </w:r>
      <w:proofErr w:type="spellEnd"/>
      <w:r w:rsidR="00D019BA">
        <w:rPr>
          <w:rFonts w:asciiTheme="majorHAnsi" w:hAnsiTheme="majorHAnsi" w:cs="Times New Roman"/>
          <w:sz w:val="24"/>
          <w:szCs w:val="24"/>
        </w:rPr>
        <w:t xml:space="preserve"> geçti.</w:t>
      </w:r>
    </w:p>
    <w:p w:rsidR="00421FB9" w:rsidRPr="00BC0841" w:rsidRDefault="00421FB9" w:rsidP="00352608">
      <w:pPr>
        <w:pStyle w:val="ListeParagraf"/>
        <w:numPr>
          <w:ilvl w:val="0"/>
          <w:numId w:val="6"/>
        </w:numPr>
        <w:tabs>
          <w:tab w:val="left" w:pos="709"/>
        </w:tabs>
        <w:spacing w:after="120"/>
        <w:contextualSpacing w:val="0"/>
        <w:jc w:val="both"/>
        <w:rPr>
          <w:rFonts w:asciiTheme="majorHAnsi" w:hAnsiTheme="majorHAnsi" w:cs="Times New Roman"/>
          <w:sz w:val="24"/>
          <w:szCs w:val="24"/>
        </w:rPr>
      </w:pPr>
      <w:r w:rsidRPr="00BC0841">
        <w:rPr>
          <w:rFonts w:asciiTheme="majorHAnsi" w:hAnsiTheme="majorHAnsi" w:cs="Times New Roman"/>
          <w:sz w:val="24"/>
          <w:szCs w:val="24"/>
        </w:rPr>
        <w:t>Konya ilinde 2002 yılında 2.</w:t>
      </w:r>
      <w:r w:rsidR="00D019BA">
        <w:rPr>
          <w:rFonts w:asciiTheme="majorHAnsi" w:hAnsiTheme="majorHAnsi" w:cs="Times New Roman"/>
          <w:sz w:val="24"/>
          <w:szCs w:val="24"/>
        </w:rPr>
        <w:t>800</w:t>
      </w:r>
      <w:r w:rsidRPr="00BC0841">
        <w:rPr>
          <w:rFonts w:asciiTheme="majorHAnsi" w:hAnsiTheme="majorHAnsi" w:cs="Times New Roman"/>
          <w:sz w:val="24"/>
          <w:szCs w:val="24"/>
        </w:rPr>
        <w:t xml:space="preserve"> </w:t>
      </w:r>
      <w:r w:rsidR="008874D4" w:rsidRPr="00BC0841">
        <w:rPr>
          <w:rFonts w:asciiTheme="majorHAnsi" w:hAnsiTheme="majorHAnsi" w:cs="Times New Roman"/>
          <w:sz w:val="24"/>
          <w:szCs w:val="24"/>
        </w:rPr>
        <w:t>ha</w:t>
      </w:r>
      <w:r w:rsidRPr="00BC0841">
        <w:rPr>
          <w:rFonts w:asciiTheme="majorHAnsi" w:hAnsiTheme="majorHAnsi" w:cs="Times New Roman"/>
          <w:sz w:val="24"/>
          <w:szCs w:val="24"/>
        </w:rPr>
        <w:t xml:space="preserve"> alanda 3 adet OSB varken </w:t>
      </w:r>
      <w:r w:rsidRPr="00BC0841">
        <w:rPr>
          <w:rFonts w:asciiTheme="majorHAnsi" w:hAnsiTheme="majorHAnsi"/>
          <w:sz w:val="24"/>
          <w:szCs w:val="24"/>
        </w:rPr>
        <w:t xml:space="preserve">2015 yılında sicil almış OSB sayısını 9’a, toplam OSB alanını da </w:t>
      </w:r>
      <w:r w:rsidR="00D019BA">
        <w:rPr>
          <w:rFonts w:asciiTheme="majorHAnsi" w:hAnsiTheme="majorHAnsi"/>
          <w:sz w:val="24"/>
          <w:szCs w:val="24"/>
        </w:rPr>
        <w:t>yaklaşık 3.900</w:t>
      </w:r>
      <w:r w:rsidRPr="00BC0841">
        <w:rPr>
          <w:rFonts w:asciiTheme="majorHAnsi" w:hAnsiTheme="majorHAnsi"/>
          <w:sz w:val="24"/>
          <w:szCs w:val="24"/>
        </w:rPr>
        <w:t xml:space="preserve"> </w:t>
      </w:r>
      <w:proofErr w:type="spellStart"/>
      <w:r w:rsidRPr="00BC0841">
        <w:rPr>
          <w:rFonts w:asciiTheme="majorHAnsi" w:hAnsiTheme="majorHAnsi"/>
          <w:sz w:val="24"/>
          <w:szCs w:val="24"/>
        </w:rPr>
        <w:t>h</w:t>
      </w:r>
      <w:r w:rsidR="008874D4" w:rsidRPr="00BC0841">
        <w:rPr>
          <w:rFonts w:asciiTheme="majorHAnsi" w:hAnsiTheme="majorHAnsi"/>
          <w:sz w:val="24"/>
          <w:szCs w:val="24"/>
        </w:rPr>
        <w:t>a</w:t>
      </w:r>
      <w:r w:rsidR="009B6A2B">
        <w:rPr>
          <w:rFonts w:asciiTheme="majorHAnsi" w:hAnsiTheme="majorHAnsi"/>
          <w:sz w:val="24"/>
          <w:szCs w:val="24"/>
        </w:rPr>
        <w:t>’a</w:t>
      </w:r>
      <w:proofErr w:type="spellEnd"/>
      <w:r w:rsidRPr="00BC0841">
        <w:rPr>
          <w:rFonts w:asciiTheme="majorHAnsi" w:hAnsiTheme="majorHAnsi"/>
          <w:sz w:val="24"/>
          <w:szCs w:val="24"/>
        </w:rPr>
        <w:t xml:space="preserve"> çıkarttık. </w:t>
      </w:r>
    </w:p>
    <w:p w:rsidR="00421FB9" w:rsidRPr="00BC0841" w:rsidRDefault="00421FB9" w:rsidP="00352608">
      <w:pPr>
        <w:pStyle w:val="ListeParagraf"/>
        <w:numPr>
          <w:ilvl w:val="0"/>
          <w:numId w:val="6"/>
        </w:numPr>
        <w:tabs>
          <w:tab w:val="left" w:pos="709"/>
        </w:tabs>
        <w:spacing w:after="120"/>
        <w:contextualSpacing w:val="0"/>
        <w:jc w:val="both"/>
        <w:rPr>
          <w:rFonts w:asciiTheme="majorHAnsi" w:hAnsiTheme="majorHAnsi" w:cs="Times New Roman"/>
          <w:sz w:val="24"/>
          <w:szCs w:val="24"/>
        </w:rPr>
      </w:pPr>
      <w:r w:rsidRPr="00BC0841">
        <w:rPr>
          <w:rFonts w:asciiTheme="majorHAnsi" w:hAnsiTheme="majorHAnsi" w:cs="Times New Roman"/>
          <w:sz w:val="24"/>
          <w:szCs w:val="24"/>
        </w:rPr>
        <w:t>KO</w:t>
      </w:r>
      <w:r w:rsidR="008874D4" w:rsidRPr="00BC0841">
        <w:rPr>
          <w:rFonts w:asciiTheme="majorHAnsi" w:hAnsiTheme="majorHAnsi" w:cs="Times New Roman"/>
          <w:sz w:val="24"/>
          <w:szCs w:val="24"/>
        </w:rPr>
        <w:t>P bölgesine son 12 yılda bilim sanayi ve t</w:t>
      </w:r>
      <w:r w:rsidRPr="00BC0841">
        <w:rPr>
          <w:rFonts w:asciiTheme="majorHAnsi" w:hAnsiTheme="majorHAnsi" w:cs="Times New Roman"/>
          <w:sz w:val="24"/>
          <w:szCs w:val="24"/>
        </w:rPr>
        <w:t>eknoloji alanında toplam 219 milyon TL yatırım ve destek sağladık.</w:t>
      </w:r>
    </w:p>
    <w:p w:rsidR="00CF683E" w:rsidRPr="00381719" w:rsidRDefault="00FB54FD" w:rsidP="00CF683E">
      <w:pPr>
        <w:pStyle w:val="ListeParagraf"/>
        <w:numPr>
          <w:ilvl w:val="0"/>
          <w:numId w:val="6"/>
        </w:numPr>
        <w:tabs>
          <w:tab w:val="left" w:pos="709"/>
        </w:tabs>
        <w:spacing w:after="0"/>
        <w:jc w:val="both"/>
        <w:rPr>
          <w:rFonts w:asciiTheme="majorHAnsi" w:hAnsiTheme="majorHAnsi" w:cs="Times New Roman"/>
          <w:sz w:val="24"/>
          <w:szCs w:val="24"/>
        </w:rPr>
      </w:pPr>
      <w:r w:rsidRPr="00381719">
        <w:rPr>
          <w:rFonts w:asciiTheme="majorHAnsi" w:hAnsiTheme="majorHAnsi" w:cs="Times New Roman"/>
          <w:sz w:val="24"/>
          <w:szCs w:val="24"/>
        </w:rPr>
        <w:t xml:space="preserve">2002 yılında KOP illerinde sanayi siciline kayıtlı işletme sayısı 362 iken bu rakam </w:t>
      </w:r>
      <w:r w:rsidR="00D019BA">
        <w:rPr>
          <w:rFonts w:asciiTheme="majorHAnsi" w:hAnsiTheme="majorHAnsi" w:cs="Times New Roman"/>
          <w:sz w:val="24"/>
          <w:szCs w:val="24"/>
        </w:rPr>
        <w:t>7.000</w:t>
      </w:r>
      <w:r w:rsidR="000B206C" w:rsidRPr="00381719">
        <w:rPr>
          <w:rFonts w:asciiTheme="majorHAnsi" w:hAnsiTheme="majorHAnsi" w:cs="Times New Roman"/>
          <w:sz w:val="24"/>
          <w:szCs w:val="24"/>
        </w:rPr>
        <w:t>’e</w:t>
      </w:r>
      <w:r w:rsidR="00D019BA">
        <w:rPr>
          <w:rFonts w:asciiTheme="majorHAnsi" w:hAnsiTheme="majorHAnsi" w:cs="Times New Roman"/>
          <w:sz w:val="24"/>
          <w:szCs w:val="24"/>
        </w:rPr>
        <w:t xml:space="preserve"> yaklaştı</w:t>
      </w:r>
      <w:r w:rsidRPr="00381719">
        <w:rPr>
          <w:rFonts w:asciiTheme="majorHAnsi" w:hAnsiTheme="majorHAnsi" w:cs="Times New Roman"/>
          <w:sz w:val="24"/>
          <w:szCs w:val="24"/>
        </w:rPr>
        <w:t>.</w:t>
      </w:r>
      <w:r w:rsidR="00F0633B" w:rsidRPr="00381719">
        <w:rPr>
          <w:rFonts w:asciiTheme="majorHAnsi" w:hAnsiTheme="majorHAnsi" w:cs="Times New Roman"/>
          <w:sz w:val="24"/>
          <w:szCs w:val="24"/>
        </w:rPr>
        <w:t xml:space="preserve">  </w:t>
      </w:r>
    </w:p>
    <w:p w:rsidR="00AF0379" w:rsidRPr="00BF3D4B" w:rsidRDefault="000728F5" w:rsidP="00BF3D4B">
      <w:pPr>
        <w:pStyle w:val="ListeParagraf"/>
        <w:numPr>
          <w:ilvl w:val="1"/>
          <w:numId w:val="3"/>
        </w:numPr>
        <w:tabs>
          <w:tab w:val="left" w:pos="1134"/>
        </w:tabs>
        <w:spacing w:after="120"/>
        <w:ind w:left="786"/>
        <w:contextualSpacing w:val="0"/>
        <w:jc w:val="both"/>
        <w:rPr>
          <w:rFonts w:asciiTheme="majorHAnsi" w:hAnsiTheme="majorHAnsi" w:cs="Times New Roman"/>
          <w:b/>
          <w:sz w:val="24"/>
          <w:szCs w:val="24"/>
        </w:rPr>
      </w:pPr>
      <w:r w:rsidRPr="00BF3D4B">
        <w:rPr>
          <w:rFonts w:asciiTheme="majorHAnsi" w:hAnsiTheme="majorHAnsi" w:cs="Times New Roman"/>
          <w:b/>
          <w:sz w:val="24"/>
          <w:szCs w:val="24"/>
        </w:rPr>
        <w:t xml:space="preserve">Sosyal </w:t>
      </w:r>
      <w:r w:rsidR="00013237" w:rsidRPr="00BF3D4B">
        <w:rPr>
          <w:rFonts w:asciiTheme="majorHAnsi" w:hAnsiTheme="majorHAnsi" w:cs="Times New Roman"/>
          <w:b/>
          <w:sz w:val="24"/>
          <w:szCs w:val="24"/>
        </w:rPr>
        <w:t>Hizmetler</w:t>
      </w:r>
      <w:r w:rsidR="00AB550C" w:rsidRPr="00BF3D4B">
        <w:rPr>
          <w:rFonts w:asciiTheme="majorHAnsi" w:hAnsiTheme="majorHAnsi" w:cs="Times New Roman"/>
          <w:b/>
          <w:sz w:val="24"/>
          <w:szCs w:val="24"/>
        </w:rPr>
        <w:t>de</w:t>
      </w:r>
    </w:p>
    <w:p w:rsidR="005931F9" w:rsidRPr="00CF683E" w:rsidRDefault="005931F9" w:rsidP="00CE1DDC">
      <w:pPr>
        <w:pStyle w:val="ListeParagraf"/>
        <w:numPr>
          <w:ilvl w:val="0"/>
          <w:numId w:val="6"/>
        </w:numPr>
        <w:tabs>
          <w:tab w:val="left" w:pos="709"/>
        </w:tabs>
        <w:spacing w:after="0"/>
        <w:jc w:val="both"/>
        <w:rPr>
          <w:rFonts w:asciiTheme="majorHAnsi" w:hAnsiTheme="majorHAnsi" w:cs="Times New Roman"/>
          <w:sz w:val="24"/>
          <w:szCs w:val="24"/>
        </w:rPr>
      </w:pPr>
      <w:r w:rsidRPr="00CF683E">
        <w:rPr>
          <w:rFonts w:asciiTheme="majorHAnsi" w:hAnsiTheme="majorHAnsi" w:cs="Times New Roman"/>
          <w:sz w:val="24"/>
          <w:szCs w:val="24"/>
        </w:rPr>
        <w:t>Aksaray ve Niğde illerinde 2013 yılından itibaren uygulanmaya başlanan SODES ile meslek edindirme, sosyal içerme, kültürel, sanatsal ve sportif faaliyetler gibi alanlarda yaklaşık 6 milyon TL kaynakla 57 projeyi destekledik.</w:t>
      </w:r>
    </w:p>
    <w:p w:rsidR="00052A78" w:rsidRPr="00CF683E" w:rsidRDefault="000728F5" w:rsidP="00CE1DDC">
      <w:pPr>
        <w:pStyle w:val="ListeParagraf"/>
        <w:numPr>
          <w:ilvl w:val="0"/>
          <w:numId w:val="6"/>
        </w:numPr>
        <w:tabs>
          <w:tab w:val="left" w:pos="709"/>
        </w:tabs>
        <w:spacing w:after="0"/>
        <w:jc w:val="both"/>
        <w:rPr>
          <w:rFonts w:asciiTheme="majorHAnsi" w:hAnsiTheme="majorHAnsi" w:cs="Times New Roman"/>
          <w:sz w:val="24"/>
          <w:szCs w:val="24"/>
        </w:rPr>
      </w:pPr>
      <w:r w:rsidRPr="00CF683E">
        <w:rPr>
          <w:rFonts w:asciiTheme="majorHAnsi" w:hAnsiTheme="majorHAnsi" w:cs="Times New Roman"/>
          <w:sz w:val="24"/>
          <w:szCs w:val="24"/>
        </w:rPr>
        <w:t xml:space="preserve">Gıda, eğitim, sağlık, şartlı nakit transferi ile proje desteklerini içine alan sosyal yardımlar kapsamında 2003 yılında </w:t>
      </w:r>
      <w:r w:rsidR="00013237" w:rsidRPr="00CF683E">
        <w:rPr>
          <w:rFonts w:asciiTheme="majorHAnsi" w:hAnsiTheme="majorHAnsi" w:cs="Times New Roman"/>
          <w:sz w:val="24"/>
          <w:szCs w:val="24"/>
        </w:rPr>
        <w:t xml:space="preserve">yaklaşık 12 milyon </w:t>
      </w:r>
      <w:r w:rsidRPr="00CF683E">
        <w:rPr>
          <w:rFonts w:asciiTheme="majorHAnsi" w:hAnsiTheme="majorHAnsi" w:cs="Times New Roman"/>
          <w:sz w:val="24"/>
          <w:szCs w:val="24"/>
        </w:rPr>
        <w:fldChar w:fldCharType="begin"/>
      </w:r>
      <w:r w:rsidRPr="00CF683E">
        <w:rPr>
          <w:rFonts w:asciiTheme="majorHAnsi" w:hAnsiTheme="majorHAnsi" w:cs="Times New Roman"/>
          <w:sz w:val="24"/>
          <w:szCs w:val="24"/>
        </w:rPr>
        <w:instrText xml:space="preserve"> =YAPILANTOPLAMODEME2003 \# "#.##0" </w:instrText>
      </w:r>
      <w:r w:rsidRPr="00CF683E">
        <w:rPr>
          <w:rFonts w:asciiTheme="majorHAnsi" w:hAnsiTheme="majorHAnsi" w:cs="Times New Roman"/>
          <w:sz w:val="24"/>
          <w:szCs w:val="24"/>
        </w:rPr>
        <w:fldChar w:fldCharType="end"/>
      </w:r>
      <w:r w:rsidRPr="00CF683E">
        <w:rPr>
          <w:rFonts w:asciiTheme="majorHAnsi" w:hAnsiTheme="majorHAnsi" w:cs="Times New Roman"/>
          <w:sz w:val="24"/>
          <w:szCs w:val="24"/>
        </w:rPr>
        <w:t>TL kaynak iht</w:t>
      </w:r>
      <w:r w:rsidR="00013237" w:rsidRPr="00CF683E">
        <w:rPr>
          <w:rFonts w:asciiTheme="majorHAnsi" w:hAnsiTheme="majorHAnsi" w:cs="Times New Roman"/>
          <w:sz w:val="24"/>
          <w:szCs w:val="24"/>
        </w:rPr>
        <w:t>iyaç sahiplerine ulaştırılırken</w:t>
      </w:r>
      <w:r w:rsidRPr="00CF683E">
        <w:rPr>
          <w:rFonts w:asciiTheme="majorHAnsi" w:hAnsiTheme="majorHAnsi" w:cs="Times New Roman"/>
          <w:sz w:val="24"/>
          <w:szCs w:val="24"/>
        </w:rPr>
        <w:t xml:space="preserve"> 2014 yılında </w:t>
      </w:r>
      <w:r w:rsidR="00417ACF">
        <w:rPr>
          <w:rFonts w:asciiTheme="majorHAnsi" w:hAnsiTheme="majorHAnsi" w:cs="Times New Roman"/>
          <w:sz w:val="24"/>
          <w:szCs w:val="24"/>
        </w:rPr>
        <w:t xml:space="preserve">bu miktarı </w:t>
      </w:r>
      <w:r w:rsidR="00013237" w:rsidRPr="00CF683E">
        <w:rPr>
          <w:rFonts w:asciiTheme="majorHAnsi" w:hAnsiTheme="majorHAnsi" w:cs="Times New Roman"/>
          <w:sz w:val="24"/>
          <w:szCs w:val="24"/>
        </w:rPr>
        <w:t>yaklaşık 4</w:t>
      </w:r>
      <w:r w:rsidR="00D019BA">
        <w:rPr>
          <w:rFonts w:asciiTheme="majorHAnsi" w:hAnsiTheme="majorHAnsi" w:cs="Times New Roman"/>
          <w:sz w:val="24"/>
          <w:szCs w:val="24"/>
        </w:rPr>
        <w:t>50</w:t>
      </w:r>
      <w:r w:rsidR="00013237" w:rsidRPr="00CF683E">
        <w:rPr>
          <w:rFonts w:asciiTheme="majorHAnsi" w:hAnsiTheme="majorHAnsi" w:cs="Times New Roman"/>
          <w:sz w:val="24"/>
          <w:szCs w:val="24"/>
        </w:rPr>
        <w:t xml:space="preserve"> milyon </w:t>
      </w:r>
      <w:r w:rsidR="00D019BA">
        <w:rPr>
          <w:rFonts w:asciiTheme="majorHAnsi" w:hAnsiTheme="majorHAnsi" w:cs="Times New Roman"/>
          <w:sz w:val="24"/>
          <w:szCs w:val="24"/>
        </w:rPr>
        <w:t>TL’nin üzerine çıkardık</w:t>
      </w:r>
      <w:r w:rsidRPr="00CF683E">
        <w:rPr>
          <w:rFonts w:asciiTheme="majorHAnsi" w:hAnsiTheme="majorHAnsi" w:cs="Times New Roman"/>
          <w:sz w:val="24"/>
          <w:szCs w:val="24"/>
        </w:rPr>
        <w:t>.</w:t>
      </w:r>
    </w:p>
    <w:p w:rsidR="005B0E27" w:rsidRPr="00BF3D4B" w:rsidRDefault="005B0E27" w:rsidP="00BF3D4B">
      <w:pPr>
        <w:pStyle w:val="ListeParagraf"/>
        <w:numPr>
          <w:ilvl w:val="1"/>
          <w:numId w:val="3"/>
        </w:numPr>
        <w:tabs>
          <w:tab w:val="left" w:pos="1134"/>
        </w:tabs>
        <w:spacing w:after="120"/>
        <w:ind w:left="786"/>
        <w:contextualSpacing w:val="0"/>
        <w:jc w:val="both"/>
        <w:rPr>
          <w:rFonts w:asciiTheme="majorHAnsi" w:hAnsiTheme="majorHAnsi" w:cs="Times New Roman"/>
          <w:b/>
          <w:sz w:val="24"/>
          <w:szCs w:val="24"/>
        </w:rPr>
      </w:pPr>
      <w:r w:rsidRPr="00BF3D4B">
        <w:rPr>
          <w:rFonts w:asciiTheme="majorHAnsi" w:hAnsiTheme="majorHAnsi" w:cs="Times New Roman"/>
          <w:b/>
          <w:sz w:val="24"/>
          <w:szCs w:val="24"/>
        </w:rPr>
        <w:t>Diğer Kamu Hizmetleri</w:t>
      </w:r>
      <w:r w:rsidR="00052A78" w:rsidRPr="00BF3D4B">
        <w:rPr>
          <w:rFonts w:asciiTheme="majorHAnsi" w:hAnsiTheme="majorHAnsi" w:cs="Times New Roman"/>
          <w:b/>
          <w:sz w:val="24"/>
          <w:szCs w:val="24"/>
        </w:rPr>
        <w:t>nde</w:t>
      </w:r>
    </w:p>
    <w:p w:rsidR="005B0E27" w:rsidRPr="00BF3D4B" w:rsidRDefault="005B0E27" w:rsidP="00BF3D4B">
      <w:pPr>
        <w:pStyle w:val="ListeParagraf"/>
        <w:numPr>
          <w:ilvl w:val="0"/>
          <w:numId w:val="6"/>
        </w:numPr>
        <w:tabs>
          <w:tab w:val="left" w:pos="709"/>
        </w:tabs>
        <w:spacing w:after="0"/>
        <w:jc w:val="both"/>
        <w:rPr>
          <w:rFonts w:asciiTheme="majorHAnsi" w:hAnsiTheme="majorHAnsi" w:cs="Times New Roman"/>
          <w:sz w:val="24"/>
          <w:szCs w:val="24"/>
        </w:rPr>
      </w:pPr>
      <w:r w:rsidRPr="00BF3D4B">
        <w:rPr>
          <w:rFonts w:asciiTheme="majorHAnsi" w:hAnsiTheme="majorHAnsi" w:cs="Times New Roman"/>
          <w:sz w:val="24"/>
          <w:szCs w:val="24"/>
        </w:rPr>
        <w:t>Bölge genelinde toplam 18 adet hükümet konağı ve 8 adet adalet binası projesini tamamladık.</w:t>
      </w:r>
    </w:p>
    <w:p w:rsidR="001E056A" w:rsidRPr="00BF3D4B" w:rsidRDefault="00876C35" w:rsidP="00BF3D4B">
      <w:pPr>
        <w:pStyle w:val="ListeParagraf"/>
        <w:numPr>
          <w:ilvl w:val="1"/>
          <w:numId w:val="3"/>
        </w:numPr>
        <w:tabs>
          <w:tab w:val="left" w:pos="1134"/>
        </w:tabs>
        <w:spacing w:after="120"/>
        <w:ind w:left="786"/>
        <w:contextualSpacing w:val="0"/>
        <w:jc w:val="both"/>
        <w:rPr>
          <w:rFonts w:asciiTheme="majorHAnsi" w:hAnsiTheme="majorHAnsi" w:cs="Times New Roman"/>
          <w:b/>
          <w:sz w:val="24"/>
          <w:szCs w:val="24"/>
        </w:rPr>
      </w:pPr>
      <w:r w:rsidRPr="00BF3D4B">
        <w:rPr>
          <w:rFonts w:asciiTheme="majorHAnsi" w:hAnsiTheme="majorHAnsi" w:cs="Times New Roman"/>
          <w:b/>
          <w:sz w:val="24"/>
          <w:szCs w:val="24"/>
        </w:rPr>
        <w:t xml:space="preserve">Kurumsal </w:t>
      </w:r>
      <w:r w:rsidR="00052A78" w:rsidRPr="00BF3D4B">
        <w:rPr>
          <w:rFonts w:asciiTheme="majorHAnsi" w:hAnsiTheme="majorHAnsi" w:cs="Times New Roman"/>
          <w:b/>
          <w:sz w:val="24"/>
          <w:szCs w:val="24"/>
        </w:rPr>
        <w:t>Gelişmede</w:t>
      </w:r>
    </w:p>
    <w:p w:rsidR="009F7F7F" w:rsidRPr="00381719" w:rsidRDefault="00A74412" w:rsidP="00352608">
      <w:pPr>
        <w:pStyle w:val="ListeParagraf"/>
        <w:numPr>
          <w:ilvl w:val="0"/>
          <w:numId w:val="8"/>
        </w:numPr>
        <w:spacing w:before="120" w:after="120" w:line="240" w:lineRule="auto"/>
        <w:ind w:left="426"/>
        <w:contextualSpacing w:val="0"/>
        <w:jc w:val="both"/>
        <w:rPr>
          <w:rFonts w:asciiTheme="majorHAnsi" w:hAnsiTheme="majorHAnsi" w:cs="Times New Roman"/>
          <w:sz w:val="24"/>
          <w:szCs w:val="24"/>
        </w:rPr>
      </w:pPr>
      <w:r w:rsidRPr="00381719">
        <w:rPr>
          <w:rFonts w:asciiTheme="majorHAnsi" w:hAnsiTheme="majorHAnsi" w:cs="Times New Roman"/>
          <w:sz w:val="24"/>
          <w:szCs w:val="24"/>
        </w:rPr>
        <w:t xml:space="preserve">Bölgesel gelişmenin kurumsal yapısını oluşturmak üzere KOP Bölgesinde iki kalkınma ajansı kurduk. Bunlar kapsamlı mali ve teknik destekler sağladı. </w:t>
      </w:r>
    </w:p>
    <w:p w:rsidR="009F7F7F" w:rsidRPr="000745DF" w:rsidRDefault="00D328C1" w:rsidP="00352608">
      <w:pPr>
        <w:pStyle w:val="ListeParagraf"/>
        <w:numPr>
          <w:ilvl w:val="0"/>
          <w:numId w:val="8"/>
        </w:numPr>
        <w:spacing w:before="120" w:after="120" w:line="240" w:lineRule="auto"/>
        <w:ind w:left="426"/>
        <w:contextualSpacing w:val="0"/>
        <w:jc w:val="both"/>
        <w:rPr>
          <w:rFonts w:asciiTheme="majorHAnsi" w:hAnsiTheme="majorHAnsi" w:cs="Times New Roman"/>
          <w:bCs/>
          <w:sz w:val="24"/>
          <w:szCs w:val="24"/>
        </w:rPr>
      </w:pPr>
      <w:r w:rsidRPr="000745DF">
        <w:rPr>
          <w:rFonts w:asciiTheme="majorHAnsi" w:hAnsiTheme="majorHAnsi" w:cs="Times New Roman"/>
          <w:bCs/>
          <w:sz w:val="24"/>
          <w:szCs w:val="24"/>
        </w:rPr>
        <w:t>Mevlana Kalkınma Ajansı</w:t>
      </w:r>
      <w:r w:rsidR="00BE5CE8" w:rsidRPr="000745DF">
        <w:rPr>
          <w:rFonts w:asciiTheme="majorHAnsi" w:hAnsiTheme="majorHAnsi" w:cs="Times New Roman"/>
          <w:bCs/>
          <w:sz w:val="24"/>
          <w:szCs w:val="24"/>
        </w:rPr>
        <w:t>mız</w:t>
      </w:r>
      <w:r w:rsidRPr="000745DF">
        <w:rPr>
          <w:rFonts w:asciiTheme="majorHAnsi" w:hAnsiTheme="majorHAnsi" w:cs="Times New Roman"/>
          <w:bCs/>
          <w:sz w:val="24"/>
          <w:szCs w:val="24"/>
        </w:rPr>
        <w:t xml:space="preserve"> aracılığı ile Konya v</w:t>
      </w:r>
      <w:r w:rsidR="005B0E27" w:rsidRPr="000745DF">
        <w:rPr>
          <w:rFonts w:asciiTheme="majorHAnsi" w:hAnsiTheme="majorHAnsi" w:cs="Times New Roman"/>
          <w:bCs/>
          <w:sz w:val="24"/>
          <w:szCs w:val="24"/>
        </w:rPr>
        <w:t xml:space="preserve">e Karaman illerinde </w:t>
      </w:r>
      <w:r w:rsidR="00027708" w:rsidRPr="000745DF">
        <w:rPr>
          <w:rFonts w:asciiTheme="majorHAnsi" w:hAnsiTheme="majorHAnsi" w:cs="Times New Roman"/>
          <w:bCs/>
          <w:sz w:val="24"/>
          <w:szCs w:val="24"/>
        </w:rPr>
        <w:t>7</w:t>
      </w:r>
      <w:r w:rsidR="00381719" w:rsidRPr="000745DF">
        <w:rPr>
          <w:rFonts w:asciiTheme="majorHAnsi" w:hAnsiTheme="majorHAnsi" w:cs="Times New Roman"/>
          <w:bCs/>
          <w:sz w:val="24"/>
          <w:szCs w:val="24"/>
        </w:rPr>
        <w:t>73</w:t>
      </w:r>
      <w:r w:rsidR="005B0E27" w:rsidRPr="000745DF">
        <w:rPr>
          <w:rFonts w:asciiTheme="majorHAnsi" w:hAnsiTheme="majorHAnsi" w:cs="Times New Roman"/>
          <w:bCs/>
          <w:sz w:val="24"/>
          <w:szCs w:val="24"/>
        </w:rPr>
        <w:t xml:space="preserve"> projeye</w:t>
      </w:r>
      <w:r w:rsidRPr="000745DF">
        <w:rPr>
          <w:rFonts w:asciiTheme="majorHAnsi" w:hAnsiTheme="majorHAnsi" w:cs="Times New Roman"/>
          <w:bCs/>
          <w:sz w:val="24"/>
          <w:szCs w:val="24"/>
        </w:rPr>
        <w:t xml:space="preserve"> yaklaşık </w:t>
      </w:r>
      <w:r w:rsidR="000745DF" w:rsidRPr="000745DF">
        <w:rPr>
          <w:rFonts w:asciiTheme="majorHAnsi" w:hAnsiTheme="majorHAnsi" w:cs="Times New Roman"/>
          <w:bCs/>
          <w:sz w:val="24"/>
          <w:szCs w:val="24"/>
        </w:rPr>
        <w:t>90</w:t>
      </w:r>
      <w:r w:rsidRPr="000745DF">
        <w:rPr>
          <w:rFonts w:asciiTheme="majorHAnsi" w:hAnsiTheme="majorHAnsi" w:cs="Times New Roman"/>
          <w:bCs/>
          <w:sz w:val="24"/>
          <w:szCs w:val="24"/>
        </w:rPr>
        <w:t xml:space="preserve"> milyon TL mali destek sağla</w:t>
      </w:r>
      <w:r w:rsidR="00BE5CE8" w:rsidRPr="000745DF">
        <w:rPr>
          <w:rFonts w:asciiTheme="majorHAnsi" w:hAnsiTheme="majorHAnsi" w:cs="Times New Roman"/>
          <w:bCs/>
          <w:sz w:val="24"/>
          <w:szCs w:val="24"/>
        </w:rPr>
        <w:t>dık</w:t>
      </w:r>
      <w:r w:rsidRPr="000745DF">
        <w:rPr>
          <w:rFonts w:asciiTheme="majorHAnsi" w:hAnsiTheme="majorHAnsi" w:cs="Times New Roman"/>
          <w:bCs/>
          <w:sz w:val="24"/>
          <w:szCs w:val="24"/>
        </w:rPr>
        <w:t xml:space="preserve">. Güdümlü projeler için yaklaşık </w:t>
      </w:r>
      <w:r w:rsidR="00381719" w:rsidRPr="000745DF">
        <w:rPr>
          <w:rFonts w:asciiTheme="majorHAnsi" w:hAnsiTheme="majorHAnsi" w:cs="Times New Roman"/>
          <w:bCs/>
          <w:sz w:val="24"/>
          <w:szCs w:val="24"/>
        </w:rPr>
        <w:t>1</w:t>
      </w:r>
      <w:r w:rsidR="000A2A6F">
        <w:rPr>
          <w:rFonts w:asciiTheme="majorHAnsi" w:hAnsiTheme="majorHAnsi" w:cs="Times New Roman"/>
          <w:bCs/>
          <w:sz w:val="24"/>
          <w:szCs w:val="24"/>
        </w:rPr>
        <w:t xml:space="preserve">4 </w:t>
      </w:r>
      <w:r w:rsidRPr="000745DF">
        <w:rPr>
          <w:rFonts w:asciiTheme="majorHAnsi" w:hAnsiTheme="majorHAnsi" w:cs="Times New Roman"/>
          <w:bCs/>
          <w:sz w:val="24"/>
          <w:szCs w:val="24"/>
        </w:rPr>
        <w:t xml:space="preserve">milyon TL kaynak </w:t>
      </w:r>
      <w:r w:rsidR="00BE5CE8" w:rsidRPr="000745DF">
        <w:rPr>
          <w:rFonts w:asciiTheme="majorHAnsi" w:hAnsiTheme="majorHAnsi" w:cs="Times New Roman"/>
          <w:bCs/>
          <w:sz w:val="24"/>
          <w:szCs w:val="24"/>
        </w:rPr>
        <w:t>tahsis ettik.</w:t>
      </w:r>
    </w:p>
    <w:p w:rsidR="005A349C" w:rsidRPr="000745DF" w:rsidRDefault="00547C75" w:rsidP="00352608">
      <w:pPr>
        <w:pStyle w:val="ListeParagraf"/>
        <w:numPr>
          <w:ilvl w:val="0"/>
          <w:numId w:val="8"/>
        </w:numPr>
        <w:spacing w:before="120" w:after="120" w:line="240" w:lineRule="auto"/>
        <w:ind w:left="426"/>
        <w:contextualSpacing w:val="0"/>
        <w:jc w:val="both"/>
        <w:rPr>
          <w:rFonts w:asciiTheme="majorHAnsi" w:hAnsiTheme="majorHAnsi" w:cs="Times New Roman"/>
          <w:bCs/>
          <w:sz w:val="24"/>
          <w:szCs w:val="24"/>
        </w:rPr>
      </w:pPr>
      <w:r w:rsidRPr="000745DF">
        <w:rPr>
          <w:rFonts w:asciiTheme="majorHAnsi" w:hAnsiTheme="majorHAnsi" w:cs="Times New Roman"/>
          <w:bCs/>
          <w:sz w:val="24"/>
          <w:szCs w:val="24"/>
        </w:rPr>
        <w:t>Ahiler Kalkınma Ajansı</w:t>
      </w:r>
      <w:r w:rsidR="001E056A" w:rsidRPr="000745DF">
        <w:rPr>
          <w:rFonts w:asciiTheme="majorHAnsi" w:hAnsiTheme="majorHAnsi" w:cs="Times New Roman"/>
          <w:bCs/>
          <w:sz w:val="24"/>
          <w:szCs w:val="24"/>
        </w:rPr>
        <w:t>mız</w:t>
      </w:r>
      <w:r w:rsidR="00AC655C" w:rsidRPr="000745DF">
        <w:rPr>
          <w:rFonts w:asciiTheme="majorHAnsi" w:hAnsiTheme="majorHAnsi" w:cs="Times New Roman"/>
          <w:bCs/>
          <w:sz w:val="24"/>
          <w:szCs w:val="24"/>
        </w:rPr>
        <w:t xml:space="preserve"> ile</w:t>
      </w:r>
      <w:r w:rsidR="001E056A" w:rsidRPr="000745DF">
        <w:rPr>
          <w:rFonts w:asciiTheme="majorHAnsi" w:hAnsiTheme="majorHAnsi" w:cs="Times New Roman"/>
          <w:bCs/>
          <w:sz w:val="24"/>
          <w:szCs w:val="24"/>
        </w:rPr>
        <w:t xml:space="preserve"> </w:t>
      </w:r>
      <w:r w:rsidR="00381719" w:rsidRPr="000745DF">
        <w:rPr>
          <w:rFonts w:asciiTheme="majorHAnsi" w:hAnsiTheme="majorHAnsi" w:cs="Times New Roman"/>
          <w:bCs/>
          <w:sz w:val="24"/>
          <w:szCs w:val="24"/>
        </w:rPr>
        <w:t>393</w:t>
      </w:r>
      <w:r w:rsidR="00B20B09" w:rsidRPr="000745DF">
        <w:rPr>
          <w:rFonts w:asciiTheme="majorHAnsi" w:hAnsiTheme="majorHAnsi" w:cs="Times New Roman"/>
          <w:bCs/>
          <w:sz w:val="24"/>
          <w:szCs w:val="24"/>
        </w:rPr>
        <w:t xml:space="preserve"> </w:t>
      </w:r>
      <w:r w:rsidR="00AC655C" w:rsidRPr="000745DF">
        <w:rPr>
          <w:rFonts w:asciiTheme="majorHAnsi" w:hAnsiTheme="majorHAnsi" w:cs="Times New Roman"/>
          <w:bCs/>
          <w:sz w:val="24"/>
          <w:szCs w:val="24"/>
        </w:rPr>
        <w:t>projeye </w:t>
      </w:r>
      <w:r w:rsidR="001E056A" w:rsidRPr="000745DF">
        <w:rPr>
          <w:rFonts w:asciiTheme="majorHAnsi" w:hAnsiTheme="majorHAnsi" w:cs="Times New Roman"/>
          <w:bCs/>
          <w:sz w:val="24"/>
          <w:szCs w:val="24"/>
        </w:rPr>
        <w:t xml:space="preserve">yaklaşık </w:t>
      </w:r>
      <w:r w:rsidR="000745DF" w:rsidRPr="000745DF">
        <w:rPr>
          <w:rFonts w:asciiTheme="majorHAnsi" w:hAnsiTheme="majorHAnsi" w:cs="Times New Roman"/>
          <w:bCs/>
          <w:sz w:val="24"/>
          <w:szCs w:val="24"/>
        </w:rPr>
        <w:t>60</w:t>
      </w:r>
      <w:r w:rsidR="00371944" w:rsidRPr="000745DF">
        <w:rPr>
          <w:rFonts w:asciiTheme="majorHAnsi" w:hAnsiTheme="majorHAnsi" w:cs="Times New Roman"/>
          <w:bCs/>
          <w:sz w:val="24"/>
          <w:szCs w:val="24"/>
        </w:rPr>
        <w:t xml:space="preserve"> </w:t>
      </w:r>
      <w:r w:rsidR="001E056A" w:rsidRPr="000745DF">
        <w:rPr>
          <w:rFonts w:asciiTheme="majorHAnsi" w:hAnsiTheme="majorHAnsi" w:cs="Times New Roman"/>
          <w:bCs/>
          <w:sz w:val="24"/>
          <w:szCs w:val="24"/>
        </w:rPr>
        <w:t>milyon TL mali destek sağladık. Bu kapsamda Aksaray</w:t>
      </w:r>
      <w:r w:rsidR="00227CB3" w:rsidRPr="000745DF">
        <w:rPr>
          <w:rFonts w:asciiTheme="majorHAnsi" w:hAnsiTheme="majorHAnsi" w:cs="Times New Roman"/>
          <w:bCs/>
          <w:sz w:val="24"/>
          <w:szCs w:val="24"/>
        </w:rPr>
        <w:t xml:space="preserve"> ve Niğde’de </w:t>
      </w:r>
      <w:r w:rsidR="000745DF" w:rsidRPr="000745DF">
        <w:rPr>
          <w:rFonts w:asciiTheme="majorHAnsi" w:hAnsiTheme="majorHAnsi" w:cs="Times New Roman"/>
          <w:bCs/>
          <w:sz w:val="24"/>
          <w:szCs w:val="24"/>
        </w:rPr>
        <w:t>170</w:t>
      </w:r>
      <w:r w:rsidR="00227CB3" w:rsidRPr="000745DF">
        <w:rPr>
          <w:rFonts w:asciiTheme="majorHAnsi" w:hAnsiTheme="majorHAnsi" w:cs="Times New Roman"/>
          <w:bCs/>
          <w:sz w:val="24"/>
          <w:szCs w:val="24"/>
        </w:rPr>
        <w:t xml:space="preserve"> projeye </w:t>
      </w:r>
      <w:r w:rsidR="000745DF" w:rsidRPr="000745DF">
        <w:rPr>
          <w:rFonts w:asciiTheme="majorHAnsi" w:hAnsiTheme="majorHAnsi" w:cs="Times New Roman"/>
          <w:bCs/>
          <w:sz w:val="24"/>
          <w:szCs w:val="24"/>
        </w:rPr>
        <w:t>24</w:t>
      </w:r>
      <w:r w:rsidR="002D131E" w:rsidRPr="000745DF">
        <w:rPr>
          <w:rFonts w:asciiTheme="majorHAnsi" w:hAnsiTheme="majorHAnsi" w:cs="Times New Roman"/>
          <w:bCs/>
          <w:sz w:val="24"/>
          <w:szCs w:val="24"/>
        </w:rPr>
        <w:t xml:space="preserve"> </w:t>
      </w:r>
      <w:r w:rsidR="00241DAF" w:rsidRPr="000745DF">
        <w:rPr>
          <w:rFonts w:asciiTheme="majorHAnsi" w:hAnsiTheme="majorHAnsi" w:cs="Times New Roman"/>
          <w:bCs/>
          <w:sz w:val="24"/>
          <w:szCs w:val="24"/>
        </w:rPr>
        <w:t xml:space="preserve">milyon TL </w:t>
      </w:r>
      <w:r w:rsidR="00AC655C" w:rsidRPr="000745DF">
        <w:rPr>
          <w:rFonts w:asciiTheme="majorHAnsi" w:hAnsiTheme="majorHAnsi" w:cs="Times New Roman"/>
          <w:bCs/>
          <w:sz w:val="24"/>
          <w:szCs w:val="24"/>
        </w:rPr>
        <w:t xml:space="preserve">destek verdik. </w:t>
      </w:r>
    </w:p>
    <w:p w:rsidR="00AC2AE1" w:rsidRPr="00BC0841" w:rsidRDefault="00AC2AE1" w:rsidP="00314D0A">
      <w:pPr>
        <w:pStyle w:val="ListeParagraf"/>
        <w:numPr>
          <w:ilvl w:val="0"/>
          <w:numId w:val="1"/>
        </w:numPr>
        <w:tabs>
          <w:tab w:val="left" w:pos="709"/>
        </w:tabs>
        <w:spacing w:after="120"/>
        <w:ind w:firstLine="59"/>
        <w:contextualSpacing w:val="0"/>
        <w:jc w:val="both"/>
        <w:rPr>
          <w:rFonts w:asciiTheme="majorHAnsi" w:eastAsia="Times New Roman" w:hAnsiTheme="majorHAnsi" w:cs="Times New Roman"/>
          <w:b/>
          <w:caps/>
          <w:sz w:val="24"/>
          <w:szCs w:val="24"/>
          <w:lang w:eastAsia="tr-TR"/>
        </w:rPr>
      </w:pPr>
      <w:r w:rsidRPr="00BC0841">
        <w:rPr>
          <w:rFonts w:asciiTheme="majorHAnsi" w:eastAsia="Times New Roman" w:hAnsiTheme="majorHAnsi" w:cs="Times New Roman"/>
          <w:b/>
          <w:caps/>
          <w:sz w:val="24"/>
          <w:szCs w:val="24"/>
          <w:lang w:eastAsia="tr-TR"/>
        </w:rPr>
        <w:t xml:space="preserve">Temel Stratejiler ve Öncelikler </w:t>
      </w:r>
    </w:p>
    <w:p w:rsidR="002A2055" w:rsidRPr="00BC0841" w:rsidRDefault="002A2055" w:rsidP="00352608">
      <w:pPr>
        <w:pStyle w:val="ListeParagraf"/>
        <w:numPr>
          <w:ilvl w:val="0"/>
          <w:numId w:val="8"/>
        </w:numPr>
        <w:spacing w:before="120" w:after="120" w:line="240" w:lineRule="auto"/>
        <w:ind w:left="426"/>
        <w:contextualSpacing w:val="0"/>
        <w:jc w:val="both"/>
        <w:rPr>
          <w:rFonts w:asciiTheme="majorHAnsi" w:hAnsiTheme="majorHAnsi" w:cs="Times New Roman"/>
          <w:bCs/>
          <w:sz w:val="24"/>
          <w:szCs w:val="24"/>
        </w:rPr>
      </w:pPr>
      <w:r w:rsidRPr="00BC0841">
        <w:rPr>
          <w:rFonts w:asciiTheme="majorHAnsi" w:hAnsiTheme="majorHAnsi" w:cs="Times New Roman"/>
          <w:bCs/>
          <w:sz w:val="24"/>
          <w:szCs w:val="24"/>
        </w:rPr>
        <w:t xml:space="preserve">KOP Bölgesinin potansiyelini </w:t>
      </w:r>
      <w:r w:rsidR="0041408F" w:rsidRPr="00BC0841">
        <w:rPr>
          <w:rFonts w:asciiTheme="majorHAnsi" w:hAnsiTheme="majorHAnsi" w:cs="Times New Roman"/>
          <w:bCs/>
          <w:sz w:val="24"/>
          <w:szCs w:val="24"/>
        </w:rPr>
        <w:t xml:space="preserve">tam anlamıyla </w:t>
      </w:r>
      <w:r w:rsidR="006C0A5A" w:rsidRPr="00BC0841">
        <w:rPr>
          <w:rFonts w:asciiTheme="majorHAnsi" w:hAnsiTheme="majorHAnsi" w:cs="Times New Roman"/>
          <w:bCs/>
          <w:sz w:val="24"/>
          <w:szCs w:val="24"/>
        </w:rPr>
        <w:t xml:space="preserve">harekete geçirmek ve </w:t>
      </w:r>
      <w:r w:rsidRPr="00BC0841">
        <w:rPr>
          <w:rFonts w:asciiTheme="majorHAnsi" w:hAnsiTheme="majorHAnsi" w:cs="Times New Roman"/>
          <w:bCs/>
          <w:sz w:val="24"/>
          <w:szCs w:val="24"/>
        </w:rPr>
        <w:t>bölgenin</w:t>
      </w:r>
      <w:r w:rsidR="006C0A5A" w:rsidRPr="00BC0841">
        <w:rPr>
          <w:rFonts w:asciiTheme="majorHAnsi" w:hAnsiTheme="majorHAnsi" w:cs="Times New Roman"/>
          <w:bCs/>
          <w:sz w:val="24"/>
          <w:szCs w:val="24"/>
        </w:rPr>
        <w:t xml:space="preserve"> sürdürülebilir kalkınmasını sağlamak amacıyla </w:t>
      </w:r>
      <w:r w:rsidRPr="00BC0841">
        <w:rPr>
          <w:rFonts w:asciiTheme="majorHAnsi" w:hAnsiTheme="majorHAnsi" w:cs="Times New Roman"/>
          <w:bCs/>
          <w:sz w:val="24"/>
          <w:szCs w:val="24"/>
        </w:rPr>
        <w:t xml:space="preserve">2014-2018 </w:t>
      </w:r>
      <w:r w:rsidR="006C0A5A" w:rsidRPr="00BC0841">
        <w:rPr>
          <w:rFonts w:asciiTheme="majorHAnsi" w:hAnsiTheme="majorHAnsi" w:cs="Times New Roman"/>
          <w:bCs/>
          <w:sz w:val="24"/>
          <w:szCs w:val="24"/>
        </w:rPr>
        <w:t xml:space="preserve">dönemini </w:t>
      </w:r>
      <w:r w:rsidRPr="00BC0841">
        <w:rPr>
          <w:rFonts w:asciiTheme="majorHAnsi" w:hAnsiTheme="majorHAnsi" w:cs="Times New Roman"/>
          <w:bCs/>
          <w:sz w:val="24"/>
          <w:szCs w:val="24"/>
        </w:rPr>
        <w:t>kapsayan KOP Eylem Planı</w:t>
      </w:r>
      <w:r w:rsidR="006C0A5A" w:rsidRPr="00BC0841">
        <w:rPr>
          <w:rFonts w:asciiTheme="majorHAnsi" w:hAnsiTheme="majorHAnsi" w:cs="Times New Roman"/>
          <w:bCs/>
          <w:sz w:val="24"/>
          <w:szCs w:val="24"/>
        </w:rPr>
        <w:t>nı</w:t>
      </w:r>
      <w:r w:rsidRPr="00BC0841">
        <w:rPr>
          <w:rFonts w:asciiTheme="majorHAnsi" w:hAnsiTheme="majorHAnsi" w:cs="Times New Roman"/>
          <w:bCs/>
          <w:sz w:val="24"/>
          <w:szCs w:val="24"/>
        </w:rPr>
        <w:t xml:space="preserve"> uygulamaya </w:t>
      </w:r>
      <w:r w:rsidR="006C0A5A" w:rsidRPr="00BC0841">
        <w:rPr>
          <w:rFonts w:asciiTheme="majorHAnsi" w:hAnsiTheme="majorHAnsi" w:cs="Times New Roman"/>
          <w:bCs/>
          <w:sz w:val="24"/>
          <w:szCs w:val="24"/>
        </w:rPr>
        <w:t>koyuyoruz.</w:t>
      </w:r>
    </w:p>
    <w:p w:rsidR="002A2055" w:rsidRPr="00CE1DDC" w:rsidRDefault="002A2055" w:rsidP="00352608">
      <w:pPr>
        <w:pStyle w:val="ListeParagraf"/>
        <w:numPr>
          <w:ilvl w:val="0"/>
          <w:numId w:val="8"/>
        </w:numPr>
        <w:spacing w:before="120" w:after="120" w:line="240" w:lineRule="auto"/>
        <w:ind w:left="426"/>
        <w:contextualSpacing w:val="0"/>
        <w:jc w:val="both"/>
        <w:rPr>
          <w:rFonts w:asciiTheme="majorHAnsi" w:hAnsiTheme="majorHAnsi" w:cs="Times New Roman"/>
          <w:bCs/>
          <w:sz w:val="24"/>
          <w:szCs w:val="24"/>
        </w:rPr>
      </w:pPr>
      <w:r w:rsidRPr="00CE1DDC">
        <w:rPr>
          <w:rFonts w:asciiTheme="majorHAnsi" w:hAnsiTheme="majorHAnsi" w:cs="Times New Roman"/>
          <w:bCs/>
          <w:sz w:val="24"/>
          <w:szCs w:val="24"/>
        </w:rPr>
        <w:t>KOP Eylem Planı’nın temel amacı kapsamlı bir dönüşümü g</w:t>
      </w:r>
      <w:r w:rsidR="00AF0379" w:rsidRPr="00CE1DDC">
        <w:rPr>
          <w:rFonts w:asciiTheme="majorHAnsi" w:hAnsiTheme="majorHAnsi" w:cs="Times New Roman"/>
          <w:bCs/>
          <w:sz w:val="24"/>
          <w:szCs w:val="24"/>
        </w:rPr>
        <w:t>erçekleştirmektir. Bu çerçevede;</w:t>
      </w:r>
    </w:p>
    <w:p w:rsidR="002A2055" w:rsidRPr="00BC0841" w:rsidRDefault="002A2055" w:rsidP="00B27552">
      <w:pPr>
        <w:pStyle w:val="ListeParagraf"/>
        <w:numPr>
          <w:ilvl w:val="1"/>
          <w:numId w:val="2"/>
        </w:numPr>
        <w:tabs>
          <w:tab w:val="left" w:pos="709"/>
        </w:tabs>
        <w:spacing w:after="120"/>
        <w:ind w:left="709" w:hanging="283"/>
        <w:contextualSpacing w:val="0"/>
        <w:jc w:val="both"/>
        <w:rPr>
          <w:rFonts w:ascii="Cambria" w:hAnsi="Cambria"/>
          <w:sz w:val="24"/>
          <w:szCs w:val="24"/>
        </w:rPr>
      </w:pPr>
      <w:r w:rsidRPr="00BC0841">
        <w:rPr>
          <w:rFonts w:ascii="Cambria" w:hAnsi="Cambria"/>
          <w:sz w:val="24"/>
          <w:szCs w:val="24"/>
        </w:rPr>
        <w:t>Tarımsal yapıda değişimi ve sürdürülebilirliği sağlamak</w:t>
      </w:r>
    </w:p>
    <w:p w:rsidR="002A2055" w:rsidRPr="00CD3E91" w:rsidRDefault="002A2055" w:rsidP="00B27552">
      <w:pPr>
        <w:pStyle w:val="ListeParagraf"/>
        <w:numPr>
          <w:ilvl w:val="1"/>
          <w:numId w:val="2"/>
        </w:numPr>
        <w:tabs>
          <w:tab w:val="left" w:pos="709"/>
        </w:tabs>
        <w:spacing w:after="120"/>
        <w:ind w:left="709" w:hanging="283"/>
        <w:contextualSpacing w:val="0"/>
        <w:jc w:val="both"/>
        <w:rPr>
          <w:rFonts w:ascii="Cambria" w:hAnsi="Cambria"/>
          <w:sz w:val="24"/>
          <w:szCs w:val="24"/>
        </w:rPr>
      </w:pPr>
      <w:r w:rsidRPr="00BC0841">
        <w:rPr>
          <w:rFonts w:ascii="Cambria" w:hAnsi="Cambria"/>
          <w:sz w:val="24"/>
          <w:szCs w:val="24"/>
        </w:rPr>
        <w:t>Sa</w:t>
      </w:r>
      <w:r w:rsidRPr="00CD3E91">
        <w:rPr>
          <w:rFonts w:ascii="Cambria" w:hAnsi="Cambria"/>
          <w:sz w:val="24"/>
          <w:szCs w:val="24"/>
        </w:rPr>
        <w:t xml:space="preserve">nayi, ticaret, ulaşım, enerji gibi sektörleri güçlendirmek </w:t>
      </w:r>
    </w:p>
    <w:p w:rsidR="002A2055" w:rsidRPr="00CD3E91" w:rsidRDefault="002A2055" w:rsidP="00B27552">
      <w:pPr>
        <w:pStyle w:val="ListeParagraf"/>
        <w:numPr>
          <w:ilvl w:val="1"/>
          <w:numId w:val="2"/>
        </w:numPr>
        <w:tabs>
          <w:tab w:val="left" w:pos="709"/>
        </w:tabs>
        <w:spacing w:after="120"/>
        <w:ind w:left="709" w:hanging="283"/>
        <w:contextualSpacing w:val="0"/>
        <w:jc w:val="both"/>
        <w:rPr>
          <w:rFonts w:ascii="Cambria" w:hAnsi="Cambria"/>
          <w:sz w:val="24"/>
          <w:szCs w:val="24"/>
        </w:rPr>
      </w:pPr>
      <w:r w:rsidRPr="00BC0841">
        <w:rPr>
          <w:rFonts w:ascii="Cambria" w:hAnsi="Cambria"/>
          <w:sz w:val="24"/>
          <w:szCs w:val="24"/>
        </w:rPr>
        <w:t>Eğitim</w:t>
      </w:r>
      <w:r w:rsidRPr="00CD3E91">
        <w:rPr>
          <w:rFonts w:ascii="Cambria" w:hAnsi="Cambria"/>
          <w:sz w:val="24"/>
          <w:szCs w:val="24"/>
        </w:rPr>
        <w:t>, sağlık, kültür ve diğer sosyal hizmetlere erişilebilirliği</w:t>
      </w:r>
      <w:r w:rsidR="00D83722" w:rsidRPr="00CD3E91">
        <w:rPr>
          <w:rFonts w:ascii="Cambria" w:hAnsi="Cambria"/>
          <w:sz w:val="24"/>
          <w:szCs w:val="24"/>
        </w:rPr>
        <w:t xml:space="preserve"> ve bunlarda kaliteyi</w:t>
      </w:r>
      <w:r w:rsidRPr="00CD3E91">
        <w:rPr>
          <w:rFonts w:ascii="Cambria" w:hAnsi="Cambria"/>
          <w:sz w:val="24"/>
          <w:szCs w:val="24"/>
        </w:rPr>
        <w:t xml:space="preserve"> artırmak</w:t>
      </w:r>
    </w:p>
    <w:p w:rsidR="002A2055" w:rsidRDefault="00DA4370" w:rsidP="00DA4370">
      <w:pPr>
        <w:autoSpaceDE w:val="0"/>
        <w:autoSpaceDN w:val="0"/>
        <w:adjustRightInd w:val="0"/>
        <w:spacing w:after="120"/>
        <w:ind w:firstLine="426"/>
        <w:jc w:val="both"/>
        <w:rPr>
          <w:rFonts w:asciiTheme="majorHAnsi" w:hAnsiTheme="majorHAnsi" w:cs="Times New Roman"/>
          <w:sz w:val="24"/>
          <w:szCs w:val="24"/>
        </w:rPr>
      </w:pPr>
      <w:r w:rsidRPr="00BC0841">
        <w:rPr>
          <w:rFonts w:asciiTheme="majorHAnsi" w:hAnsiTheme="majorHAnsi" w:cs="Times New Roman"/>
          <w:sz w:val="24"/>
          <w:szCs w:val="24"/>
        </w:rPr>
        <w:t xml:space="preserve"> </w:t>
      </w:r>
      <w:r w:rsidR="002A2055" w:rsidRPr="00BC0841">
        <w:rPr>
          <w:rFonts w:asciiTheme="majorHAnsi" w:hAnsiTheme="majorHAnsi" w:cs="Times New Roman"/>
          <w:sz w:val="24"/>
          <w:szCs w:val="24"/>
        </w:rPr>
        <w:t xml:space="preserve">temel önceliklerdir. </w:t>
      </w:r>
    </w:p>
    <w:p w:rsidR="00C44B8B" w:rsidRDefault="00C44B8B" w:rsidP="00C44B8B">
      <w:pPr>
        <w:pStyle w:val="ListeParagraf"/>
        <w:numPr>
          <w:ilvl w:val="0"/>
          <w:numId w:val="8"/>
        </w:numPr>
        <w:spacing w:before="120" w:after="120" w:line="240" w:lineRule="auto"/>
        <w:ind w:left="426"/>
        <w:contextualSpacing w:val="0"/>
        <w:jc w:val="both"/>
        <w:rPr>
          <w:rFonts w:asciiTheme="majorHAnsi" w:hAnsiTheme="majorHAnsi" w:cs="Times New Roman"/>
          <w:bCs/>
          <w:sz w:val="24"/>
          <w:szCs w:val="24"/>
        </w:rPr>
      </w:pPr>
      <w:r w:rsidRPr="00C44B8B">
        <w:rPr>
          <w:rFonts w:asciiTheme="majorHAnsi" w:hAnsiTheme="majorHAnsi" w:cs="Times New Roman"/>
          <w:bCs/>
          <w:sz w:val="24"/>
          <w:szCs w:val="24"/>
        </w:rPr>
        <w:t xml:space="preserve">KOP Eylem Planı, küresel gelişmeler ve bölgesel koşullar doğrultusunda, sürdürülebilir bölgesel kalkınma anlayışı ön planda tutularak kurgulanmıştır. </w:t>
      </w:r>
    </w:p>
    <w:p w:rsidR="00C44B8B" w:rsidRDefault="00C44B8B" w:rsidP="00C44B8B">
      <w:pPr>
        <w:pStyle w:val="ListeParagraf"/>
        <w:numPr>
          <w:ilvl w:val="1"/>
          <w:numId w:val="2"/>
        </w:numPr>
        <w:tabs>
          <w:tab w:val="left" w:pos="709"/>
        </w:tabs>
        <w:spacing w:after="120"/>
        <w:ind w:left="709" w:hanging="283"/>
        <w:contextualSpacing w:val="0"/>
        <w:jc w:val="both"/>
        <w:rPr>
          <w:rFonts w:ascii="Cambria" w:hAnsi="Cambria"/>
          <w:sz w:val="24"/>
          <w:szCs w:val="24"/>
        </w:rPr>
      </w:pPr>
      <w:r w:rsidRPr="00C44B8B">
        <w:rPr>
          <w:rFonts w:ascii="Cambria" w:hAnsi="Cambria"/>
          <w:sz w:val="24"/>
          <w:szCs w:val="24"/>
        </w:rPr>
        <w:t xml:space="preserve">Bölgede ekolojik dengenin korunması, tarihi ve kültürel varlıkların değerlendirilmesi, beşeri sosyal kapasitenin güçlendirilmesi için yeni, sürdürülebilir strateji ve programların geliştirilmesi öngörülmektedir. </w:t>
      </w:r>
    </w:p>
    <w:p w:rsidR="00CE7818" w:rsidRPr="00CE1DDC" w:rsidRDefault="00C44B8B" w:rsidP="00CE7818">
      <w:pPr>
        <w:numPr>
          <w:ilvl w:val="0"/>
          <w:numId w:val="9"/>
        </w:numPr>
        <w:autoSpaceDE w:val="0"/>
        <w:autoSpaceDN w:val="0"/>
        <w:adjustRightInd w:val="0"/>
        <w:spacing w:after="120"/>
        <w:ind w:left="567" w:hanging="425"/>
        <w:jc w:val="both"/>
        <w:rPr>
          <w:rFonts w:asciiTheme="majorHAnsi" w:hAnsiTheme="majorHAnsi" w:cs="Times New Roman"/>
          <w:sz w:val="24"/>
          <w:szCs w:val="24"/>
        </w:rPr>
      </w:pPr>
      <w:r>
        <w:rPr>
          <w:rFonts w:asciiTheme="majorHAnsi" w:hAnsiTheme="majorHAnsi" w:cs="Times New Roman"/>
          <w:sz w:val="24"/>
          <w:szCs w:val="24"/>
        </w:rPr>
        <w:t>KOP Eylem Planı</w:t>
      </w:r>
      <w:r w:rsidR="00CE7818" w:rsidRPr="00CE1DDC">
        <w:rPr>
          <w:rFonts w:asciiTheme="majorHAnsi" w:hAnsiTheme="majorHAnsi" w:cs="Times New Roman"/>
          <w:sz w:val="24"/>
          <w:szCs w:val="24"/>
        </w:rPr>
        <w:t xml:space="preserve">mız </w:t>
      </w:r>
      <w:r w:rsidR="00BF3D4B">
        <w:rPr>
          <w:rFonts w:asciiTheme="majorHAnsi" w:hAnsiTheme="majorHAnsi" w:cs="Times New Roman"/>
          <w:sz w:val="24"/>
          <w:szCs w:val="24"/>
        </w:rPr>
        <w:t>beş</w:t>
      </w:r>
      <w:r w:rsidR="00CE7818" w:rsidRPr="00CE1DDC">
        <w:rPr>
          <w:rFonts w:asciiTheme="majorHAnsi" w:hAnsiTheme="majorHAnsi" w:cs="Times New Roman"/>
          <w:sz w:val="24"/>
          <w:szCs w:val="24"/>
        </w:rPr>
        <w:t xml:space="preserve"> adet ana eksenden oluşmaktadır.</w:t>
      </w:r>
    </w:p>
    <w:p w:rsidR="00CE7818" w:rsidRPr="00BC0841" w:rsidRDefault="00CE7818" w:rsidP="00CE7818">
      <w:pPr>
        <w:numPr>
          <w:ilvl w:val="1"/>
          <w:numId w:val="17"/>
        </w:numPr>
        <w:spacing w:after="120"/>
        <w:jc w:val="both"/>
        <w:rPr>
          <w:rFonts w:asciiTheme="majorHAnsi" w:hAnsiTheme="majorHAnsi" w:cs="Times New Roman"/>
          <w:sz w:val="24"/>
          <w:szCs w:val="24"/>
        </w:rPr>
      </w:pPr>
      <w:r w:rsidRPr="00BC0841">
        <w:rPr>
          <w:rFonts w:asciiTheme="majorHAnsi" w:hAnsiTheme="majorHAnsi" w:cs="Times New Roman"/>
          <w:sz w:val="24"/>
          <w:szCs w:val="24"/>
        </w:rPr>
        <w:t xml:space="preserve">Toprak ve Su Kaynaklarının Sürdürülebilir Kullanımı </w:t>
      </w:r>
    </w:p>
    <w:p w:rsidR="00CE7818" w:rsidRPr="00BC0841" w:rsidRDefault="00CE7818" w:rsidP="00CE7818">
      <w:pPr>
        <w:numPr>
          <w:ilvl w:val="1"/>
          <w:numId w:val="17"/>
        </w:numPr>
        <w:spacing w:after="120"/>
        <w:jc w:val="both"/>
        <w:rPr>
          <w:rFonts w:asciiTheme="majorHAnsi" w:hAnsiTheme="majorHAnsi" w:cs="Times New Roman"/>
          <w:sz w:val="24"/>
          <w:szCs w:val="24"/>
        </w:rPr>
      </w:pPr>
      <w:r w:rsidRPr="00BC0841">
        <w:rPr>
          <w:rFonts w:asciiTheme="majorHAnsi" w:hAnsiTheme="majorHAnsi" w:cs="Times New Roman"/>
          <w:sz w:val="24"/>
          <w:szCs w:val="24"/>
        </w:rPr>
        <w:t>Ekonomik Yapının Güçlendirilmesi</w:t>
      </w:r>
    </w:p>
    <w:p w:rsidR="00CE7818" w:rsidRPr="00BC0841" w:rsidRDefault="00CE7818" w:rsidP="00CE7818">
      <w:pPr>
        <w:numPr>
          <w:ilvl w:val="1"/>
          <w:numId w:val="17"/>
        </w:numPr>
        <w:spacing w:after="120"/>
        <w:jc w:val="both"/>
        <w:rPr>
          <w:rFonts w:asciiTheme="majorHAnsi" w:hAnsiTheme="majorHAnsi" w:cs="Times New Roman"/>
          <w:sz w:val="24"/>
          <w:szCs w:val="24"/>
        </w:rPr>
      </w:pPr>
      <w:r w:rsidRPr="00BC0841">
        <w:rPr>
          <w:rFonts w:asciiTheme="majorHAnsi" w:hAnsiTheme="majorHAnsi" w:cs="Times New Roman"/>
          <w:sz w:val="24"/>
          <w:szCs w:val="24"/>
        </w:rPr>
        <w:t>Altyapının Geliştirilmesi ve Kentleşme</w:t>
      </w:r>
    </w:p>
    <w:p w:rsidR="00CE7818" w:rsidRPr="00BC0841" w:rsidRDefault="00CE7818" w:rsidP="00CE7818">
      <w:pPr>
        <w:numPr>
          <w:ilvl w:val="1"/>
          <w:numId w:val="17"/>
        </w:numPr>
        <w:spacing w:after="120"/>
        <w:jc w:val="both"/>
        <w:rPr>
          <w:rFonts w:asciiTheme="majorHAnsi" w:hAnsiTheme="majorHAnsi" w:cs="Times New Roman"/>
          <w:sz w:val="24"/>
          <w:szCs w:val="24"/>
        </w:rPr>
      </w:pPr>
      <w:r w:rsidRPr="00BC0841">
        <w:rPr>
          <w:rFonts w:asciiTheme="majorHAnsi" w:hAnsiTheme="majorHAnsi" w:cs="Times New Roman"/>
          <w:sz w:val="24"/>
          <w:szCs w:val="24"/>
        </w:rPr>
        <w:t>Beşeri ve Sosyal Yapının Güçlendirilmesi</w:t>
      </w:r>
    </w:p>
    <w:p w:rsidR="00CE7818" w:rsidRDefault="00CE7818" w:rsidP="00CE7818">
      <w:pPr>
        <w:numPr>
          <w:ilvl w:val="1"/>
          <w:numId w:val="17"/>
        </w:numPr>
        <w:spacing w:after="120"/>
        <w:jc w:val="both"/>
        <w:rPr>
          <w:rFonts w:asciiTheme="majorHAnsi" w:hAnsiTheme="majorHAnsi" w:cs="Times New Roman"/>
          <w:sz w:val="24"/>
          <w:szCs w:val="24"/>
        </w:rPr>
      </w:pPr>
      <w:r w:rsidRPr="00BC0841">
        <w:rPr>
          <w:rFonts w:asciiTheme="majorHAnsi" w:hAnsiTheme="majorHAnsi" w:cs="Times New Roman"/>
          <w:sz w:val="24"/>
          <w:szCs w:val="24"/>
        </w:rPr>
        <w:t>Kurumsal Kapasitenin Geliştirilmesi</w:t>
      </w:r>
      <w:r w:rsidRPr="00BC0841" w:rsidDel="00C70899">
        <w:rPr>
          <w:rFonts w:asciiTheme="majorHAnsi" w:hAnsiTheme="majorHAnsi" w:cs="Times New Roman"/>
          <w:sz w:val="24"/>
          <w:szCs w:val="24"/>
        </w:rPr>
        <w:t xml:space="preserve"> </w:t>
      </w:r>
    </w:p>
    <w:p w:rsidR="002A2055" w:rsidRPr="00CF683E" w:rsidRDefault="002A2055" w:rsidP="00352608">
      <w:pPr>
        <w:pStyle w:val="ListeParagraf"/>
        <w:numPr>
          <w:ilvl w:val="0"/>
          <w:numId w:val="16"/>
        </w:numPr>
        <w:spacing w:after="120"/>
        <w:jc w:val="both"/>
        <w:rPr>
          <w:rFonts w:asciiTheme="majorHAnsi" w:hAnsiTheme="majorHAnsi" w:cs="Times New Roman"/>
          <w:bCs/>
          <w:sz w:val="24"/>
          <w:szCs w:val="24"/>
        </w:rPr>
      </w:pPr>
      <w:r w:rsidRPr="00CF683E">
        <w:rPr>
          <w:rFonts w:asciiTheme="majorHAnsi" w:hAnsiTheme="majorHAnsi" w:cs="Times New Roman"/>
          <w:bCs/>
          <w:sz w:val="24"/>
          <w:szCs w:val="24"/>
        </w:rPr>
        <w:t>Eylem Planının hayata geçirilmesi ile bölgenin sosyal ve ekonomik göstergelerinde önemli ilerlemeler kaydedilecektir.</w:t>
      </w:r>
    </w:p>
    <w:p w:rsidR="002A2055" w:rsidRPr="00BC0841" w:rsidRDefault="002A2055" w:rsidP="00571AFE">
      <w:pPr>
        <w:pStyle w:val="ListeParagraf"/>
        <w:numPr>
          <w:ilvl w:val="1"/>
          <w:numId w:val="2"/>
        </w:numPr>
        <w:tabs>
          <w:tab w:val="left" w:pos="709"/>
        </w:tabs>
        <w:spacing w:after="120"/>
        <w:ind w:left="709" w:hanging="283"/>
        <w:contextualSpacing w:val="0"/>
        <w:jc w:val="both"/>
        <w:rPr>
          <w:rFonts w:ascii="Cambria" w:hAnsi="Cambria"/>
          <w:sz w:val="24"/>
          <w:szCs w:val="24"/>
        </w:rPr>
      </w:pPr>
      <w:r w:rsidRPr="00BC0841">
        <w:rPr>
          <w:rFonts w:ascii="Cambria" w:hAnsi="Cambria"/>
          <w:sz w:val="24"/>
          <w:szCs w:val="24"/>
        </w:rPr>
        <w:t xml:space="preserve">2013 yılında yüzde 4,9 olan işsizlik oranının 2018 yılında yüzde 2,9 seviyesine </w:t>
      </w:r>
      <w:r w:rsidR="00C22A71" w:rsidRPr="00BC0841">
        <w:rPr>
          <w:rFonts w:ascii="Cambria" w:hAnsi="Cambria"/>
          <w:sz w:val="24"/>
          <w:szCs w:val="24"/>
        </w:rPr>
        <w:t>düşmesini öngörüyoruz.</w:t>
      </w:r>
    </w:p>
    <w:p w:rsidR="00B27552" w:rsidRPr="00CD3E91" w:rsidRDefault="002A2055" w:rsidP="00571AFE">
      <w:pPr>
        <w:pStyle w:val="ListeParagraf"/>
        <w:numPr>
          <w:ilvl w:val="1"/>
          <w:numId w:val="2"/>
        </w:numPr>
        <w:tabs>
          <w:tab w:val="left" w:pos="709"/>
        </w:tabs>
        <w:spacing w:after="120"/>
        <w:ind w:left="709" w:hanging="283"/>
        <w:contextualSpacing w:val="0"/>
        <w:jc w:val="both"/>
        <w:rPr>
          <w:rFonts w:ascii="Cambria" w:hAnsi="Cambria"/>
          <w:sz w:val="24"/>
          <w:szCs w:val="24"/>
        </w:rPr>
      </w:pPr>
      <w:r w:rsidRPr="00BC0841">
        <w:rPr>
          <w:rFonts w:ascii="Cambria" w:hAnsi="Cambria"/>
          <w:sz w:val="24"/>
          <w:szCs w:val="24"/>
        </w:rPr>
        <w:t>2013 yılında 1,8 milyar dolar, 2014 yılında 2 milyar dolar olan bölge ihracat</w:t>
      </w:r>
      <w:r w:rsidR="00A74412" w:rsidRPr="00BC0841">
        <w:rPr>
          <w:rFonts w:ascii="Cambria" w:hAnsi="Cambria"/>
          <w:sz w:val="24"/>
          <w:szCs w:val="24"/>
        </w:rPr>
        <w:t>ının</w:t>
      </w:r>
      <w:r w:rsidRPr="00BC0841">
        <w:rPr>
          <w:rFonts w:ascii="Cambria" w:hAnsi="Cambria"/>
          <w:sz w:val="24"/>
          <w:szCs w:val="24"/>
        </w:rPr>
        <w:t xml:space="preserve"> 2018</w:t>
      </w:r>
      <w:r w:rsidRPr="00CD3E91">
        <w:rPr>
          <w:rFonts w:ascii="Cambria" w:hAnsi="Cambria"/>
          <w:sz w:val="24"/>
          <w:szCs w:val="24"/>
        </w:rPr>
        <w:t xml:space="preserve"> yılında</w:t>
      </w:r>
      <w:r w:rsidR="00417ACF">
        <w:rPr>
          <w:rFonts w:ascii="Cambria" w:hAnsi="Cambria"/>
          <w:sz w:val="24"/>
          <w:szCs w:val="24"/>
        </w:rPr>
        <w:t xml:space="preserve"> asgari</w:t>
      </w:r>
      <w:r w:rsidRPr="00CD3E91">
        <w:rPr>
          <w:rFonts w:ascii="Cambria" w:hAnsi="Cambria"/>
          <w:sz w:val="24"/>
          <w:szCs w:val="24"/>
        </w:rPr>
        <w:t xml:space="preserve"> 3,5 milyar dolar seviyesine yükseltilmesi</w:t>
      </w:r>
      <w:r w:rsidR="00A74412" w:rsidRPr="00CD3E91">
        <w:rPr>
          <w:rFonts w:ascii="Cambria" w:hAnsi="Cambria"/>
          <w:sz w:val="24"/>
          <w:szCs w:val="24"/>
        </w:rPr>
        <w:t>ni</w:t>
      </w:r>
      <w:r w:rsidRPr="00CD3E91">
        <w:rPr>
          <w:rFonts w:ascii="Cambria" w:hAnsi="Cambria"/>
          <w:sz w:val="24"/>
          <w:szCs w:val="24"/>
        </w:rPr>
        <w:t xml:space="preserve"> hedefl</w:t>
      </w:r>
      <w:r w:rsidR="00A74412" w:rsidRPr="00CD3E91">
        <w:rPr>
          <w:rFonts w:ascii="Cambria" w:hAnsi="Cambria"/>
          <w:sz w:val="24"/>
          <w:szCs w:val="24"/>
        </w:rPr>
        <w:t>iyoruz.</w:t>
      </w:r>
    </w:p>
    <w:p w:rsidR="0069717E" w:rsidRPr="00BC0841" w:rsidRDefault="00AC2AE1" w:rsidP="00B27552">
      <w:pPr>
        <w:pStyle w:val="ListeParagraf"/>
        <w:numPr>
          <w:ilvl w:val="0"/>
          <w:numId w:val="1"/>
        </w:numPr>
        <w:tabs>
          <w:tab w:val="left" w:pos="709"/>
        </w:tabs>
        <w:spacing w:after="120"/>
        <w:ind w:firstLine="59"/>
        <w:contextualSpacing w:val="0"/>
        <w:jc w:val="both"/>
        <w:rPr>
          <w:rFonts w:asciiTheme="majorHAnsi" w:eastAsia="Times New Roman" w:hAnsiTheme="majorHAnsi" w:cs="Times New Roman"/>
          <w:b/>
          <w:caps/>
          <w:sz w:val="24"/>
          <w:szCs w:val="24"/>
          <w:lang w:eastAsia="tr-TR"/>
        </w:rPr>
      </w:pPr>
      <w:r w:rsidRPr="00BC0841">
        <w:rPr>
          <w:rFonts w:asciiTheme="majorHAnsi" w:eastAsia="Times New Roman" w:hAnsiTheme="majorHAnsi" w:cs="Times New Roman"/>
          <w:b/>
          <w:caps/>
          <w:sz w:val="24"/>
          <w:szCs w:val="24"/>
          <w:lang w:eastAsia="tr-TR"/>
        </w:rPr>
        <w:t xml:space="preserve">Eylem Planı kapsamındaki Önemli Proje ve Faaliyetler </w:t>
      </w:r>
    </w:p>
    <w:p w:rsidR="00AC2AE1" w:rsidRPr="00BC0841" w:rsidRDefault="00775F61" w:rsidP="00352608">
      <w:pPr>
        <w:pStyle w:val="ListeParagraf"/>
        <w:numPr>
          <w:ilvl w:val="0"/>
          <w:numId w:val="18"/>
        </w:numPr>
        <w:tabs>
          <w:tab w:val="left" w:pos="709"/>
          <w:tab w:val="left" w:pos="851"/>
        </w:tabs>
        <w:spacing w:after="120"/>
        <w:ind w:left="709" w:hanging="284"/>
        <w:contextualSpacing w:val="0"/>
        <w:jc w:val="both"/>
        <w:rPr>
          <w:rFonts w:asciiTheme="majorHAnsi" w:hAnsiTheme="majorHAnsi"/>
          <w:b/>
          <w:sz w:val="24"/>
          <w:szCs w:val="24"/>
        </w:rPr>
      </w:pPr>
      <w:r w:rsidRPr="00BC0841">
        <w:rPr>
          <w:rFonts w:asciiTheme="majorHAnsi" w:hAnsiTheme="majorHAnsi"/>
          <w:b/>
          <w:sz w:val="24"/>
          <w:szCs w:val="24"/>
        </w:rPr>
        <w:t xml:space="preserve">Toprak ve Su Kaynaklarının Sürdürülebilir Kullanımı </w:t>
      </w:r>
    </w:p>
    <w:p w:rsidR="009D1854" w:rsidRDefault="00547A7D" w:rsidP="009167CF">
      <w:pPr>
        <w:pStyle w:val="ListeParagraf"/>
        <w:numPr>
          <w:ilvl w:val="0"/>
          <w:numId w:val="10"/>
        </w:numPr>
        <w:spacing w:after="120"/>
        <w:contextualSpacing w:val="0"/>
        <w:jc w:val="both"/>
        <w:rPr>
          <w:rFonts w:asciiTheme="majorHAnsi" w:hAnsiTheme="majorHAnsi"/>
          <w:sz w:val="24"/>
          <w:szCs w:val="24"/>
        </w:rPr>
      </w:pPr>
      <w:r w:rsidRPr="009167CF">
        <w:rPr>
          <w:rFonts w:asciiTheme="majorHAnsi" w:hAnsiTheme="majorHAnsi"/>
          <w:sz w:val="24"/>
          <w:szCs w:val="24"/>
        </w:rPr>
        <w:t>B</w:t>
      </w:r>
      <w:r w:rsidR="001054F7">
        <w:rPr>
          <w:rFonts w:asciiTheme="majorHAnsi" w:hAnsiTheme="majorHAnsi"/>
          <w:sz w:val="24"/>
          <w:szCs w:val="24"/>
        </w:rPr>
        <w:t>ölgede</w:t>
      </w:r>
      <w:r w:rsidRPr="009167CF">
        <w:rPr>
          <w:rFonts w:asciiTheme="majorHAnsi" w:hAnsiTheme="majorHAnsi"/>
          <w:sz w:val="24"/>
          <w:szCs w:val="24"/>
        </w:rPr>
        <w:t xml:space="preserve"> su kaynakları varlığı </w:t>
      </w:r>
      <w:r w:rsidR="009167CF">
        <w:rPr>
          <w:rFonts w:asciiTheme="majorHAnsi" w:hAnsiTheme="majorHAnsi"/>
          <w:sz w:val="24"/>
          <w:szCs w:val="24"/>
        </w:rPr>
        <w:t>ile</w:t>
      </w:r>
      <w:r w:rsidRPr="009167CF">
        <w:rPr>
          <w:rFonts w:asciiTheme="majorHAnsi" w:hAnsiTheme="majorHAnsi"/>
          <w:sz w:val="24"/>
          <w:szCs w:val="24"/>
        </w:rPr>
        <w:t xml:space="preserve"> toprak kaynakları</w:t>
      </w:r>
      <w:r w:rsidR="001054F7">
        <w:rPr>
          <w:rFonts w:asciiTheme="majorHAnsi" w:hAnsiTheme="majorHAnsi"/>
          <w:sz w:val="24"/>
          <w:szCs w:val="24"/>
        </w:rPr>
        <w:t xml:space="preserve"> varlığı</w:t>
      </w:r>
      <w:r w:rsidRPr="009167CF">
        <w:rPr>
          <w:rFonts w:asciiTheme="majorHAnsi" w:hAnsiTheme="majorHAnsi"/>
          <w:sz w:val="24"/>
          <w:szCs w:val="24"/>
        </w:rPr>
        <w:t xml:space="preserve"> arasında</w:t>
      </w:r>
      <w:r w:rsidR="009D1854">
        <w:rPr>
          <w:rFonts w:asciiTheme="majorHAnsi" w:hAnsiTheme="majorHAnsi"/>
          <w:sz w:val="24"/>
          <w:szCs w:val="24"/>
        </w:rPr>
        <w:t>ki</w:t>
      </w:r>
      <w:r w:rsidR="009167CF" w:rsidRPr="009167CF">
        <w:rPr>
          <w:rFonts w:asciiTheme="majorHAnsi" w:hAnsiTheme="majorHAnsi"/>
          <w:sz w:val="24"/>
          <w:szCs w:val="24"/>
        </w:rPr>
        <w:t xml:space="preserve"> </w:t>
      </w:r>
      <w:r w:rsidRPr="009167CF">
        <w:rPr>
          <w:rFonts w:asciiTheme="majorHAnsi" w:hAnsiTheme="majorHAnsi"/>
          <w:sz w:val="24"/>
          <w:szCs w:val="24"/>
        </w:rPr>
        <w:t>dengesizlik</w:t>
      </w:r>
      <w:r w:rsidR="009D1854">
        <w:rPr>
          <w:rFonts w:asciiTheme="majorHAnsi" w:hAnsiTheme="majorHAnsi"/>
          <w:sz w:val="24"/>
          <w:szCs w:val="24"/>
        </w:rPr>
        <w:t xml:space="preserve"> tarımsal ve çevresel sürdürülebilirliği tehdit etmektedir.</w:t>
      </w:r>
      <w:r w:rsidRPr="009167CF">
        <w:rPr>
          <w:rFonts w:asciiTheme="majorHAnsi" w:hAnsiTheme="majorHAnsi"/>
          <w:sz w:val="24"/>
          <w:szCs w:val="24"/>
        </w:rPr>
        <w:t xml:space="preserve"> </w:t>
      </w:r>
    </w:p>
    <w:p w:rsidR="009D1854" w:rsidRDefault="009D1854" w:rsidP="009167CF">
      <w:pPr>
        <w:pStyle w:val="ListeParagraf"/>
        <w:numPr>
          <w:ilvl w:val="0"/>
          <w:numId w:val="10"/>
        </w:numPr>
        <w:spacing w:after="120"/>
        <w:contextualSpacing w:val="0"/>
        <w:jc w:val="both"/>
        <w:rPr>
          <w:rFonts w:asciiTheme="majorHAnsi" w:hAnsiTheme="majorHAnsi"/>
          <w:sz w:val="24"/>
          <w:szCs w:val="24"/>
        </w:rPr>
      </w:pPr>
      <w:r>
        <w:rPr>
          <w:rFonts w:asciiTheme="majorHAnsi" w:hAnsiTheme="majorHAnsi"/>
          <w:sz w:val="24"/>
          <w:szCs w:val="24"/>
        </w:rPr>
        <w:t>Bölgede tarım odaklı kalkınma anlayışından çok sektörlü bir kalkınma anlayışına geçilmesi gerekmektedir.</w:t>
      </w:r>
    </w:p>
    <w:p w:rsidR="009D1854" w:rsidRDefault="009D1854" w:rsidP="009D1854">
      <w:pPr>
        <w:pStyle w:val="ListeParagraf"/>
        <w:numPr>
          <w:ilvl w:val="0"/>
          <w:numId w:val="10"/>
        </w:numPr>
        <w:spacing w:after="120"/>
        <w:contextualSpacing w:val="0"/>
        <w:jc w:val="both"/>
        <w:rPr>
          <w:rFonts w:asciiTheme="majorHAnsi" w:hAnsiTheme="majorHAnsi"/>
          <w:sz w:val="24"/>
          <w:szCs w:val="24"/>
        </w:rPr>
      </w:pPr>
      <w:r w:rsidRPr="009D1854">
        <w:rPr>
          <w:rFonts w:asciiTheme="majorHAnsi" w:hAnsiTheme="majorHAnsi"/>
          <w:sz w:val="24"/>
          <w:szCs w:val="24"/>
        </w:rPr>
        <w:t xml:space="preserve">Küresel iklim değişikliğinin etkilerinin en çok hissedildiği bölgede, kullanılabilir su varlığı da dikkate alındığında, tarımsal üretimde sürdürülebilirliğin sağlanması için tarım sektöründe köklü bir değişime gidilmesi zaruri hale gelmiştir. </w:t>
      </w:r>
    </w:p>
    <w:p w:rsidR="00D14EB5" w:rsidRPr="002A0CF3" w:rsidRDefault="00D14EB5" w:rsidP="00D14EB5">
      <w:pPr>
        <w:pStyle w:val="ListeParagraf"/>
        <w:numPr>
          <w:ilvl w:val="0"/>
          <w:numId w:val="10"/>
        </w:numPr>
        <w:autoSpaceDE w:val="0"/>
        <w:autoSpaceDN w:val="0"/>
        <w:adjustRightInd w:val="0"/>
        <w:spacing w:after="120" w:line="240" w:lineRule="auto"/>
        <w:contextualSpacing w:val="0"/>
        <w:jc w:val="both"/>
        <w:rPr>
          <w:rFonts w:asciiTheme="majorHAnsi" w:hAnsiTheme="majorHAnsi"/>
          <w:sz w:val="24"/>
          <w:szCs w:val="24"/>
        </w:rPr>
      </w:pPr>
      <w:r w:rsidRPr="002A0CF3">
        <w:rPr>
          <w:rFonts w:asciiTheme="majorHAnsi" w:hAnsiTheme="majorHAnsi"/>
          <w:sz w:val="24"/>
          <w:szCs w:val="24"/>
        </w:rPr>
        <w:t>Bu alandaki temel hedeflerimiz</w:t>
      </w:r>
      <w:r w:rsidR="002A0CF3" w:rsidRPr="002A0CF3">
        <w:rPr>
          <w:rFonts w:asciiTheme="majorHAnsi" w:hAnsiTheme="majorHAnsi"/>
          <w:sz w:val="24"/>
          <w:szCs w:val="24"/>
        </w:rPr>
        <w:t xml:space="preserve"> şunlardır:</w:t>
      </w:r>
    </w:p>
    <w:p w:rsidR="00D14EB5" w:rsidRPr="002A0CF3" w:rsidRDefault="00D14EB5" w:rsidP="002A0CF3">
      <w:pPr>
        <w:pStyle w:val="ListeParagraf"/>
        <w:numPr>
          <w:ilvl w:val="1"/>
          <w:numId w:val="2"/>
        </w:numPr>
        <w:tabs>
          <w:tab w:val="left" w:pos="709"/>
        </w:tabs>
        <w:spacing w:after="120"/>
        <w:ind w:left="709" w:hanging="283"/>
        <w:contextualSpacing w:val="0"/>
        <w:jc w:val="both"/>
        <w:rPr>
          <w:rFonts w:ascii="Cambria" w:hAnsi="Cambria"/>
          <w:sz w:val="24"/>
          <w:szCs w:val="24"/>
        </w:rPr>
      </w:pPr>
      <w:r w:rsidRPr="002A0CF3">
        <w:rPr>
          <w:rFonts w:ascii="Cambria" w:hAnsi="Cambria"/>
          <w:sz w:val="24"/>
          <w:szCs w:val="24"/>
        </w:rPr>
        <w:t xml:space="preserve">88 bin yeni istihdam oluşturularak halen </w:t>
      </w:r>
      <w:r w:rsidR="00D019BA">
        <w:rPr>
          <w:rFonts w:ascii="Cambria" w:hAnsi="Cambria"/>
          <w:sz w:val="24"/>
          <w:szCs w:val="24"/>
        </w:rPr>
        <w:t xml:space="preserve">yaklaşık </w:t>
      </w:r>
      <w:r w:rsidRPr="002A0CF3">
        <w:rPr>
          <w:rFonts w:ascii="Cambria" w:hAnsi="Cambria"/>
          <w:sz w:val="24"/>
          <w:szCs w:val="24"/>
        </w:rPr>
        <w:t>46</w:t>
      </w:r>
      <w:r w:rsidR="00D019BA">
        <w:rPr>
          <w:rFonts w:ascii="Cambria" w:hAnsi="Cambria"/>
          <w:sz w:val="24"/>
          <w:szCs w:val="24"/>
        </w:rPr>
        <w:t>0</w:t>
      </w:r>
      <w:r w:rsidRPr="002A0CF3">
        <w:rPr>
          <w:rFonts w:ascii="Cambria" w:hAnsi="Cambria"/>
          <w:sz w:val="24"/>
          <w:szCs w:val="24"/>
        </w:rPr>
        <w:t xml:space="preserve"> bin kişi olan tarımsal istihdam sayısının 550 bin kişiye yükseltilmesi</w:t>
      </w:r>
    </w:p>
    <w:p w:rsidR="002A0CF3" w:rsidRDefault="00D14EB5" w:rsidP="002A0CF3">
      <w:pPr>
        <w:pStyle w:val="ListeParagraf"/>
        <w:numPr>
          <w:ilvl w:val="1"/>
          <w:numId w:val="2"/>
        </w:numPr>
        <w:tabs>
          <w:tab w:val="left" w:pos="709"/>
        </w:tabs>
        <w:spacing w:after="120"/>
        <w:ind w:left="709" w:hanging="283"/>
        <w:contextualSpacing w:val="0"/>
        <w:jc w:val="both"/>
        <w:rPr>
          <w:rFonts w:ascii="Cambria" w:hAnsi="Cambria"/>
          <w:sz w:val="24"/>
          <w:szCs w:val="24"/>
        </w:rPr>
      </w:pPr>
      <w:r w:rsidRPr="002A0CF3">
        <w:rPr>
          <w:rFonts w:ascii="Cambria" w:hAnsi="Cambria"/>
          <w:sz w:val="24"/>
          <w:szCs w:val="24"/>
        </w:rPr>
        <w:t>Bölgede sulu tarım arazilerind</w:t>
      </w:r>
      <w:r w:rsidR="00D019BA">
        <w:rPr>
          <w:rFonts w:ascii="Cambria" w:hAnsi="Cambria"/>
          <w:sz w:val="24"/>
          <w:szCs w:val="24"/>
        </w:rPr>
        <w:t>en elde edilen yıllık gelirin 6</w:t>
      </w:r>
      <w:r w:rsidRPr="002A0CF3">
        <w:rPr>
          <w:rFonts w:ascii="Cambria" w:hAnsi="Cambria"/>
          <w:sz w:val="24"/>
          <w:szCs w:val="24"/>
        </w:rPr>
        <w:t xml:space="preserve"> </w:t>
      </w:r>
      <w:r w:rsidR="00D019BA">
        <w:rPr>
          <w:rFonts w:ascii="Cambria" w:hAnsi="Cambria"/>
          <w:sz w:val="24"/>
          <w:szCs w:val="24"/>
        </w:rPr>
        <w:t>m</w:t>
      </w:r>
      <w:r w:rsidRPr="002A0CF3">
        <w:rPr>
          <w:rFonts w:ascii="Cambria" w:hAnsi="Cambria"/>
          <w:sz w:val="24"/>
          <w:szCs w:val="24"/>
        </w:rPr>
        <w:t xml:space="preserve">ilyar TL’ye yükseltilmesi </w:t>
      </w:r>
    </w:p>
    <w:p w:rsidR="00D14EB5" w:rsidRPr="002A0CF3" w:rsidRDefault="00D14EB5" w:rsidP="002A0CF3">
      <w:pPr>
        <w:pStyle w:val="ListeParagraf"/>
        <w:tabs>
          <w:tab w:val="left" w:pos="709"/>
        </w:tabs>
        <w:spacing w:after="120"/>
        <w:ind w:left="709"/>
        <w:contextualSpacing w:val="0"/>
        <w:jc w:val="both"/>
        <w:rPr>
          <w:rFonts w:ascii="Cambria" w:hAnsi="Cambria"/>
          <w:sz w:val="24"/>
          <w:szCs w:val="24"/>
        </w:rPr>
      </w:pPr>
      <w:r w:rsidRPr="002A0CF3">
        <w:rPr>
          <w:rFonts w:ascii="Cambria" w:hAnsi="Cambria"/>
          <w:sz w:val="24"/>
          <w:szCs w:val="24"/>
        </w:rPr>
        <w:t xml:space="preserve">hedeflenmektedir. </w:t>
      </w:r>
    </w:p>
    <w:p w:rsidR="009D1854" w:rsidRDefault="009D13BD" w:rsidP="00331B5F">
      <w:pPr>
        <w:pStyle w:val="ListeParagraf"/>
        <w:spacing w:after="120"/>
        <w:ind w:left="0"/>
        <w:contextualSpacing w:val="0"/>
        <w:jc w:val="both"/>
        <w:rPr>
          <w:rFonts w:asciiTheme="majorHAnsi" w:hAnsiTheme="majorHAnsi"/>
          <w:b/>
          <w:sz w:val="24"/>
          <w:szCs w:val="24"/>
        </w:rPr>
      </w:pPr>
      <w:r w:rsidRPr="009D13BD">
        <w:rPr>
          <w:rFonts w:asciiTheme="majorHAnsi" w:hAnsiTheme="majorHAnsi"/>
          <w:b/>
          <w:sz w:val="24"/>
          <w:szCs w:val="24"/>
        </w:rPr>
        <w:t>Toprak Yapısının Korunması, Verimliliğin Arttırılması</w:t>
      </w:r>
    </w:p>
    <w:p w:rsidR="00DD1725" w:rsidRPr="00A8569A" w:rsidRDefault="00A8569A" w:rsidP="00861378">
      <w:pPr>
        <w:pStyle w:val="ListeParagraf"/>
        <w:numPr>
          <w:ilvl w:val="0"/>
          <w:numId w:val="10"/>
        </w:numPr>
        <w:spacing w:after="120"/>
        <w:contextualSpacing w:val="0"/>
        <w:jc w:val="both"/>
        <w:rPr>
          <w:rFonts w:asciiTheme="majorHAnsi" w:hAnsiTheme="majorHAnsi"/>
          <w:sz w:val="24"/>
          <w:szCs w:val="24"/>
        </w:rPr>
      </w:pPr>
      <w:r w:rsidRPr="00A8569A">
        <w:rPr>
          <w:rFonts w:asciiTheme="majorHAnsi" w:hAnsiTheme="majorHAnsi"/>
          <w:sz w:val="24"/>
          <w:szCs w:val="24"/>
        </w:rPr>
        <w:t>Ö</w:t>
      </w:r>
      <w:r w:rsidR="00DD1725" w:rsidRPr="00A8569A">
        <w:rPr>
          <w:rFonts w:asciiTheme="majorHAnsi" w:hAnsiTheme="majorHAnsi"/>
          <w:sz w:val="24"/>
          <w:szCs w:val="24"/>
        </w:rPr>
        <w:t xml:space="preserve">ncelikle sulu </w:t>
      </w:r>
      <w:r w:rsidR="00D019BA">
        <w:rPr>
          <w:rFonts w:asciiTheme="majorHAnsi" w:hAnsiTheme="majorHAnsi"/>
          <w:sz w:val="24"/>
          <w:szCs w:val="24"/>
        </w:rPr>
        <w:t>tarım arazileri olmak üzere, 950</w:t>
      </w:r>
      <w:r w:rsidR="00DD1725" w:rsidRPr="00A8569A">
        <w:rPr>
          <w:rFonts w:asciiTheme="majorHAnsi" w:hAnsiTheme="majorHAnsi"/>
          <w:sz w:val="24"/>
          <w:szCs w:val="24"/>
        </w:rPr>
        <w:t xml:space="preserve">.000 </w:t>
      </w:r>
      <w:proofErr w:type="spellStart"/>
      <w:r w:rsidR="00DD1725" w:rsidRPr="00A8569A">
        <w:rPr>
          <w:rFonts w:asciiTheme="majorHAnsi" w:hAnsiTheme="majorHAnsi"/>
          <w:sz w:val="24"/>
          <w:szCs w:val="24"/>
        </w:rPr>
        <w:t>ha</w:t>
      </w:r>
      <w:r w:rsidR="00D019BA">
        <w:rPr>
          <w:rFonts w:asciiTheme="majorHAnsi" w:hAnsiTheme="majorHAnsi"/>
          <w:sz w:val="24"/>
          <w:szCs w:val="24"/>
        </w:rPr>
        <w:t>’ı</w:t>
      </w:r>
      <w:proofErr w:type="spellEnd"/>
      <w:r w:rsidR="00D019BA">
        <w:rPr>
          <w:rFonts w:asciiTheme="majorHAnsi" w:hAnsiTheme="majorHAnsi"/>
          <w:sz w:val="24"/>
          <w:szCs w:val="24"/>
        </w:rPr>
        <w:t xml:space="preserve"> aşkın</w:t>
      </w:r>
      <w:r w:rsidR="00DD1725" w:rsidRPr="00A8569A">
        <w:rPr>
          <w:rFonts w:asciiTheme="majorHAnsi" w:hAnsiTheme="majorHAnsi"/>
          <w:sz w:val="24"/>
          <w:szCs w:val="24"/>
        </w:rPr>
        <w:t xml:space="preserve"> alanda </w:t>
      </w:r>
      <w:r w:rsidRPr="00A8569A">
        <w:rPr>
          <w:rFonts w:asciiTheme="majorHAnsi" w:hAnsiTheme="majorHAnsi"/>
          <w:sz w:val="24"/>
          <w:szCs w:val="24"/>
        </w:rPr>
        <w:t>arazi toplulaştırma</w:t>
      </w:r>
      <w:r w:rsidR="00DD1725" w:rsidRPr="00A8569A">
        <w:rPr>
          <w:rFonts w:asciiTheme="majorHAnsi" w:hAnsiTheme="majorHAnsi"/>
          <w:sz w:val="24"/>
          <w:szCs w:val="24"/>
        </w:rPr>
        <w:t xml:space="preserve"> ve </w:t>
      </w:r>
      <w:r w:rsidRPr="00A8569A">
        <w:rPr>
          <w:rFonts w:asciiTheme="majorHAnsi" w:hAnsiTheme="majorHAnsi"/>
          <w:sz w:val="24"/>
          <w:szCs w:val="24"/>
        </w:rPr>
        <w:t>tarla içi geliştirme hizmeti</w:t>
      </w:r>
      <w:r w:rsidR="00DD1725" w:rsidRPr="00A8569A">
        <w:rPr>
          <w:rFonts w:asciiTheme="majorHAnsi" w:hAnsiTheme="majorHAnsi"/>
          <w:sz w:val="24"/>
          <w:szCs w:val="24"/>
        </w:rPr>
        <w:t xml:space="preserve"> yapılarak toplamda </w:t>
      </w:r>
      <w:r w:rsidRPr="00A8569A">
        <w:rPr>
          <w:rFonts w:asciiTheme="majorHAnsi" w:hAnsiTheme="majorHAnsi"/>
          <w:sz w:val="24"/>
          <w:szCs w:val="24"/>
        </w:rPr>
        <w:t>yaklaşık 1,4 milyon</w:t>
      </w:r>
      <w:r>
        <w:rPr>
          <w:rFonts w:asciiTheme="majorHAnsi" w:hAnsiTheme="majorHAnsi"/>
          <w:sz w:val="24"/>
          <w:szCs w:val="24"/>
        </w:rPr>
        <w:t xml:space="preserve"> ha alanda çalışmalar</w:t>
      </w:r>
      <w:r w:rsidR="00DD1725" w:rsidRPr="00A8569A">
        <w:rPr>
          <w:rFonts w:asciiTheme="majorHAnsi" w:hAnsiTheme="majorHAnsi"/>
          <w:sz w:val="24"/>
          <w:szCs w:val="24"/>
        </w:rPr>
        <w:t xml:space="preserve"> </w:t>
      </w:r>
      <w:r>
        <w:rPr>
          <w:rFonts w:asciiTheme="majorHAnsi" w:hAnsiTheme="majorHAnsi"/>
          <w:sz w:val="24"/>
          <w:szCs w:val="24"/>
        </w:rPr>
        <w:t>tamamlanacaktır.</w:t>
      </w:r>
    </w:p>
    <w:p w:rsidR="006377A0" w:rsidRPr="00CE1DDC" w:rsidRDefault="006377A0" w:rsidP="006377A0">
      <w:pPr>
        <w:pStyle w:val="ListeParagraf"/>
        <w:numPr>
          <w:ilvl w:val="0"/>
          <w:numId w:val="10"/>
        </w:numPr>
        <w:spacing w:after="120"/>
        <w:contextualSpacing w:val="0"/>
        <w:jc w:val="both"/>
        <w:rPr>
          <w:rFonts w:asciiTheme="majorHAnsi" w:hAnsiTheme="majorHAnsi" w:cs="Times New Roman"/>
          <w:sz w:val="24"/>
          <w:szCs w:val="24"/>
        </w:rPr>
      </w:pPr>
      <w:r w:rsidRPr="00CE1DDC">
        <w:rPr>
          <w:rFonts w:asciiTheme="majorHAnsi" w:hAnsiTheme="majorHAnsi" w:cs="Times New Roman"/>
          <w:sz w:val="24"/>
          <w:szCs w:val="24"/>
        </w:rPr>
        <w:t xml:space="preserve">Meraların verimliliğini ve sürdürülebilirliğini arttıracağız. Yaklaşık 20 bin ha alanda mera ıslah ve amenajman çalışmalarını tamamlayacağız. </w:t>
      </w:r>
    </w:p>
    <w:p w:rsidR="00AF396F" w:rsidRDefault="00AF396F" w:rsidP="00AF396F">
      <w:pPr>
        <w:pStyle w:val="ListeParagraf"/>
        <w:numPr>
          <w:ilvl w:val="0"/>
          <w:numId w:val="10"/>
        </w:numPr>
        <w:spacing w:after="120"/>
        <w:contextualSpacing w:val="0"/>
        <w:jc w:val="both"/>
        <w:rPr>
          <w:rFonts w:asciiTheme="majorHAnsi" w:hAnsiTheme="majorHAnsi" w:cs="Times New Roman"/>
          <w:sz w:val="24"/>
          <w:szCs w:val="24"/>
        </w:rPr>
      </w:pPr>
      <w:r w:rsidRPr="00AF396F">
        <w:rPr>
          <w:rFonts w:asciiTheme="majorHAnsi" w:hAnsiTheme="majorHAnsi" w:cs="Times New Roman"/>
          <w:sz w:val="24"/>
          <w:szCs w:val="24"/>
        </w:rPr>
        <w:t xml:space="preserve">Toprak muhafaza, çölleşmeyi önleme ve erozyon kontrolüne yönelik ağaçlandırma çalışmaları hızlandırılacaktır. </w:t>
      </w:r>
    </w:p>
    <w:p w:rsidR="00AF396F" w:rsidRPr="00AF396F" w:rsidRDefault="00F55D24" w:rsidP="00AF396F">
      <w:pPr>
        <w:pStyle w:val="ListeParagraf"/>
        <w:numPr>
          <w:ilvl w:val="1"/>
          <w:numId w:val="2"/>
        </w:numPr>
        <w:tabs>
          <w:tab w:val="left" w:pos="709"/>
        </w:tabs>
        <w:spacing w:after="120"/>
        <w:ind w:left="709" w:hanging="283"/>
        <w:contextualSpacing w:val="0"/>
        <w:jc w:val="both"/>
        <w:rPr>
          <w:rFonts w:ascii="Cambria" w:hAnsi="Cambria"/>
          <w:sz w:val="24"/>
          <w:szCs w:val="24"/>
        </w:rPr>
      </w:pPr>
      <w:r w:rsidRPr="00AF396F">
        <w:rPr>
          <w:rFonts w:ascii="Cambria" w:hAnsi="Cambria"/>
          <w:sz w:val="24"/>
          <w:szCs w:val="24"/>
        </w:rPr>
        <w:t xml:space="preserve">Bölgede, ağaçlandırma çalışmaları kapsamında </w:t>
      </w:r>
      <w:r w:rsidR="00AF396F" w:rsidRPr="00AF396F">
        <w:rPr>
          <w:rFonts w:ascii="Cambria" w:hAnsi="Cambria"/>
          <w:sz w:val="24"/>
          <w:szCs w:val="24"/>
        </w:rPr>
        <w:t>yaklaşık 11 bin</w:t>
      </w:r>
      <w:r w:rsidRPr="00AF396F">
        <w:rPr>
          <w:rFonts w:ascii="Cambria" w:hAnsi="Cambria"/>
          <w:sz w:val="24"/>
          <w:szCs w:val="24"/>
        </w:rPr>
        <w:t xml:space="preserve"> ha alanda tesis kurulumu</w:t>
      </w:r>
      <w:r w:rsidR="00D019BA">
        <w:rPr>
          <w:rFonts w:ascii="Cambria" w:hAnsi="Cambria"/>
          <w:sz w:val="24"/>
          <w:szCs w:val="24"/>
        </w:rPr>
        <w:t>, 19.00</w:t>
      </w:r>
      <w:r w:rsidR="00AF396F" w:rsidRPr="00AF396F">
        <w:rPr>
          <w:rFonts w:ascii="Cambria" w:hAnsi="Cambria"/>
          <w:sz w:val="24"/>
          <w:szCs w:val="24"/>
        </w:rPr>
        <w:t>0 ha alanda bakım işleri</w:t>
      </w:r>
      <w:r w:rsidRPr="00AF396F">
        <w:rPr>
          <w:rFonts w:ascii="Cambria" w:hAnsi="Cambria"/>
          <w:sz w:val="24"/>
          <w:szCs w:val="24"/>
        </w:rPr>
        <w:t xml:space="preserve"> </w:t>
      </w:r>
    </w:p>
    <w:p w:rsidR="00AF396F" w:rsidRPr="00AF396F" w:rsidRDefault="00AF396F" w:rsidP="00AF396F">
      <w:pPr>
        <w:pStyle w:val="ListeParagraf"/>
        <w:numPr>
          <w:ilvl w:val="1"/>
          <w:numId w:val="2"/>
        </w:numPr>
        <w:tabs>
          <w:tab w:val="left" w:pos="709"/>
        </w:tabs>
        <w:spacing w:after="120"/>
        <w:ind w:left="709" w:hanging="283"/>
        <w:contextualSpacing w:val="0"/>
        <w:jc w:val="both"/>
        <w:rPr>
          <w:rFonts w:ascii="Cambria" w:hAnsi="Cambria"/>
          <w:sz w:val="24"/>
          <w:szCs w:val="24"/>
        </w:rPr>
      </w:pPr>
      <w:r w:rsidRPr="00AF396F">
        <w:rPr>
          <w:rFonts w:ascii="Cambria" w:hAnsi="Cambria"/>
          <w:sz w:val="24"/>
          <w:szCs w:val="24"/>
        </w:rPr>
        <w:t>Erozyon</w:t>
      </w:r>
      <w:r w:rsidR="00F55D24" w:rsidRPr="00AF396F">
        <w:rPr>
          <w:rFonts w:ascii="Cambria" w:hAnsi="Cambria"/>
          <w:sz w:val="24"/>
          <w:szCs w:val="24"/>
        </w:rPr>
        <w:t xml:space="preserve"> kontrolü çalışmaları kapsamında 24.000 ha alanda tesis kurulumu</w:t>
      </w:r>
      <w:r w:rsidRPr="00AF396F">
        <w:rPr>
          <w:rFonts w:ascii="Cambria" w:hAnsi="Cambria"/>
          <w:sz w:val="24"/>
          <w:szCs w:val="24"/>
        </w:rPr>
        <w:t>, 43.</w:t>
      </w:r>
      <w:r w:rsidR="00D019BA">
        <w:rPr>
          <w:rFonts w:ascii="Cambria" w:hAnsi="Cambria"/>
          <w:sz w:val="24"/>
          <w:szCs w:val="24"/>
        </w:rPr>
        <w:t>0</w:t>
      </w:r>
      <w:r w:rsidRPr="00AF396F">
        <w:rPr>
          <w:rFonts w:ascii="Cambria" w:hAnsi="Cambria"/>
          <w:sz w:val="24"/>
          <w:szCs w:val="24"/>
        </w:rPr>
        <w:t xml:space="preserve">00 </w:t>
      </w:r>
      <w:proofErr w:type="spellStart"/>
      <w:r w:rsidRPr="00AF396F">
        <w:rPr>
          <w:rFonts w:ascii="Cambria" w:hAnsi="Cambria"/>
          <w:sz w:val="24"/>
          <w:szCs w:val="24"/>
        </w:rPr>
        <w:t>ha</w:t>
      </w:r>
      <w:r w:rsidR="00D019BA">
        <w:rPr>
          <w:rFonts w:ascii="Cambria" w:hAnsi="Cambria"/>
          <w:sz w:val="24"/>
          <w:szCs w:val="24"/>
        </w:rPr>
        <w:t>’dan</w:t>
      </w:r>
      <w:proofErr w:type="spellEnd"/>
      <w:r w:rsidR="00D019BA">
        <w:rPr>
          <w:rFonts w:ascii="Cambria" w:hAnsi="Cambria"/>
          <w:sz w:val="24"/>
          <w:szCs w:val="24"/>
        </w:rPr>
        <w:t xml:space="preserve"> fazla</w:t>
      </w:r>
      <w:r w:rsidRPr="00AF396F">
        <w:rPr>
          <w:rFonts w:ascii="Cambria" w:hAnsi="Cambria"/>
          <w:sz w:val="24"/>
          <w:szCs w:val="24"/>
        </w:rPr>
        <w:t xml:space="preserve"> alanda bakım işleri</w:t>
      </w:r>
      <w:r w:rsidR="00F55D24" w:rsidRPr="00AF396F">
        <w:rPr>
          <w:rFonts w:ascii="Cambria" w:hAnsi="Cambria"/>
          <w:sz w:val="24"/>
          <w:szCs w:val="24"/>
        </w:rPr>
        <w:t xml:space="preserve"> </w:t>
      </w:r>
    </w:p>
    <w:p w:rsidR="00AF396F" w:rsidRPr="00AF396F" w:rsidRDefault="00AF396F" w:rsidP="00AF396F">
      <w:pPr>
        <w:pStyle w:val="ListeParagraf"/>
        <w:numPr>
          <w:ilvl w:val="1"/>
          <w:numId w:val="2"/>
        </w:numPr>
        <w:tabs>
          <w:tab w:val="left" w:pos="709"/>
        </w:tabs>
        <w:spacing w:after="120"/>
        <w:ind w:left="709" w:hanging="283"/>
        <w:contextualSpacing w:val="0"/>
        <w:jc w:val="both"/>
        <w:rPr>
          <w:rFonts w:ascii="Cambria" w:hAnsi="Cambria"/>
          <w:sz w:val="24"/>
          <w:szCs w:val="24"/>
        </w:rPr>
      </w:pPr>
      <w:r w:rsidRPr="00AF396F">
        <w:rPr>
          <w:rFonts w:ascii="Cambria" w:hAnsi="Cambria"/>
          <w:sz w:val="24"/>
          <w:szCs w:val="24"/>
        </w:rPr>
        <w:t>Orman</w:t>
      </w:r>
      <w:r w:rsidR="00F55D24" w:rsidRPr="00AF396F">
        <w:rPr>
          <w:rFonts w:ascii="Cambria" w:hAnsi="Cambria"/>
          <w:sz w:val="24"/>
          <w:szCs w:val="24"/>
        </w:rPr>
        <w:t xml:space="preserve"> içi mera ıslahı kapsamında </w:t>
      </w:r>
      <w:r w:rsidRPr="00AF396F">
        <w:rPr>
          <w:rFonts w:ascii="Cambria" w:hAnsi="Cambria"/>
          <w:sz w:val="24"/>
          <w:szCs w:val="24"/>
        </w:rPr>
        <w:t>2.500 ha alanda ıslah çalışması</w:t>
      </w:r>
    </w:p>
    <w:p w:rsidR="00D70C5C" w:rsidRDefault="00AF396F" w:rsidP="00AF396F">
      <w:pPr>
        <w:pStyle w:val="ListeParagraf"/>
        <w:numPr>
          <w:ilvl w:val="1"/>
          <w:numId w:val="2"/>
        </w:numPr>
        <w:tabs>
          <w:tab w:val="left" w:pos="709"/>
        </w:tabs>
        <w:spacing w:after="120"/>
        <w:ind w:left="709" w:hanging="283"/>
        <w:contextualSpacing w:val="0"/>
        <w:jc w:val="both"/>
        <w:rPr>
          <w:rFonts w:ascii="Cambria" w:hAnsi="Cambria"/>
          <w:sz w:val="24"/>
          <w:szCs w:val="24"/>
        </w:rPr>
      </w:pPr>
      <w:r w:rsidRPr="00AF396F">
        <w:rPr>
          <w:rFonts w:ascii="Cambria" w:hAnsi="Cambria"/>
          <w:sz w:val="24"/>
          <w:szCs w:val="24"/>
        </w:rPr>
        <w:t>Rehabilitasyon</w:t>
      </w:r>
      <w:r w:rsidR="00F55D24" w:rsidRPr="00AF396F">
        <w:rPr>
          <w:rFonts w:ascii="Cambria" w:hAnsi="Cambria"/>
          <w:sz w:val="24"/>
          <w:szCs w:val="24"/>
        </w:rPr>
        <w:t xml:space="preserve"> çalışmaları kapsamında </w:t>
      </w:r>
      <w:r w:rsidR="00D019BA">
        <w:rPr>
          <w:rFonts w:ascii="Cambria" w:hAnsi="Cambria"/>
          <w:sz w:val="24"/>
          <w:szCs w:val="24"/>
        </w:rPr>
        <w:t>yaklaşık 30 bin</w:t>
      </w:r>
      <w:r w:rsidR="00F55D24" w:rsidRPr="00AF396F">
        <w:rPr>
          <w:rFonts w:ascii="Cambria" w:hAnsi="Cambria"/>
          <w:sz w:val="24"/>
          <w:szCs w:val="24"/>
        </w:rPr>
        <w:t xml:space="preserve"> ha alanda tesis kurulumu, 15.</w:t>
      </w:r>
      <w:r w:rsidR="00D019BA">
        <w:rPr>
          <w:rFonts w:ascii="Cambria" w:hAnsi="Cambria"/>
          <w:sz w:val="24"/>
          <w:szCs w:val="24"/>
        </w:rPr>
        <w:t>500</w:t>
      </w:r>
      <w:r w:rsidR="00F55D24" w:rsidRPr="00AF396F">
        <w:rPr>
          <w:rFonts w:ascii="Cambria" w:hAnsi="Cambria"/>
          <w:sz w:val="24"/>
          <w:szCs w:val="24"/>
        </w:rPr>
        <w:t xml:space="preserve"> ha alanda bakım işleri </w:t>
      </w:r>
    </w:p>
    <w:p w:rsidR="00F55D24" w:rsidRDefault="00F55D24" w:rsidP="00D70C5C">
      <w:pPr>
        <w:pStyle w:val="ListeParagraf"/>
        <w:tabs>
          <w:tab w:val="left" w:pos="709"/>
        </w:tabs>
        <w:spacing w:after="120"/>
        <w:ind w:left="709"/>
        <w:contextualSpacing w:val="0"/>
        <w:jc w:val="both"/>
        <w:rPr>
          <w:rFonts w:ascii="Cambria" w:hAnsi="Cambria"/>
          <w:sz w:val="24"/>
          <w:szCs w:val="24"/>
        </w:rPr>
      </w:pPr>
      <w:r w:rsidRPr="00AF396F">
        <w:rPr>
          <w:rFonts w:ascii="Cambria" w:hAnsi="Cambria"/>
          <w:sz w:val="24"/>
          <w:szCs w:val="24"/>
        </w:rPr>
        <w:t xml:space="preserve">gerçekleştirilecektir. </w:t>
      </w:r>
    </w:p>
    <w:p w:rsidR="009116E2" w:rsidRPr="00B42E8A" w:rsidRDefault="009116E2" w:rsidP="009116E2">
      <w:pPr>
        <w:pStyle w:val="ListeParagraf"/>
        <w:numPr>
          <w:ilvl w:val="0"/>
          <w:numId w:val="10"/>
        </w:numPr>
        <w:spacing w:after="120"/>
        <w:contextualSpacing w:val="0"/>
        <w:jc w:val="both"/>
        <w:rPr>
          <w:rFonts w:asciiTheme="majorHAnsi" w:hAnsiTheme="majorHAnsi" w:cs="Times New Roman"/>
          <w:sz w:val="24"/>
          <w:szCs w:val="24"/>
        </w:rPr>
      </w:pPr>
      <w:r w:rsidRPr="00B42E8A">
        <w:rPr>
          <w:rFonts w:asciiTheme="majorHAnsi" w:hAnsiTheme="majorHAnsi" w:cs="Times New Roman"/>
          <w:sz w:val="24"/>
          <w:szCs w:val="24"/>
        </w:rPr>
        <w:t>Tarımsal kuraklığın etkilerini azaltmaya yönelik koruyucu tarım tekniklerini yaygınlaştıracağız.</w:t>
      </w:r>
    </w:p>
    <w:p w:rsidR="009116E2" w:rsidRPr="00B42E8A" w:rsidRDefault="009116E2" w:rsidP="009116E2">
      <w:pPr>
        <w:pStyle w:val="ListeParagraf"/>
        <w:numPr>
          <w:ilvl w:val="1"/>
          <w:numId w:val="10"/>
        </w:numPr>
        <w:tabs>
          <w:tab w:val="left" w:pos="709"/>
        </w:tabs>
        <w:spacing w:after="120"/>
        <w:contextualSpacing w:val="0"/>
        <w:jc w:val="both"/>
        <w:rPr>
          <w:rFonts w:ascii="Cambria" w:hAnsi="Cambria"/>
          <w:sz w:val="24"/>
          <w:szCs w:val="24"/>
        </w:rPr>
      </w:pPr>
      <w:r w:rsidRPr="00B42E8A">
        <w:rPr>
          <w:rFonts w:ascii="Cambria" w:hAnsi="Cambria"/>
          <w:sz w:val="24"/>
          <w:szCs w:val="24"/>
        </w:rPr>
        <w:t>Doğrudan ekim yapan çiftçileri destekleyerek yıllık 60 bin ha alanda doğrudan ekim yapılmasını sağlayacağız, elde edilen sonuçlara göre bölge geneline yaygınlaştıracağız.</w:t>
      </w:r>
    </w:p>
    <w:p w:rsidR="009116E2" w:rsidRPr="00B42E8A" w:rsidRDefault="009116E2" w:rsidP="009116E2">
      <w:pPr>
        <w:pStyle w:val="ListeParagraf"/>
        <w:numPr>
          <w:ilvl w:val="1"/>
          <w:numId w:val="10"/>
        </w:numPr>
        <w:tabs>
          <w:tab w:val="left" w:pos="709"/>
        </w:tabs>
        <w:spacing w:after="120"/>
        <w:contextualSpacing w:val="0"/>
        <w:jc w:val="both"/>
        <w:rPr>
          <w:rFonts w:ascii="Cambria" w:hAnsi="Cambria"/>
          <w:sz w:val="24"/>
          <w:szCs w:val="24"/>
        </w:rPr>
      </w:pPr>
      <w:r w:rsidRPr="00B42E8A">
        <w:rPr>
          <w:rFonts w:ascii="Cambria" w:hAnsi="Cambria"/>
          <w:sz w:val="24"/>
          <w:szCs w:val="24"/>
        </w:rPr>
        <w:t>Yeşil gübre uygulaması yapan çiftçilerimizi destekleyerek, yıllık 10 bin ha alanda yeşil gübre uygulaması yapılmasını sağlayacağız, elde edilen sonuçlara göre bölge geneline yaygınlaştıracağız.</w:t>
      </w:r>
    </w:p>
    <w:p w:rsidR="009116E2" w:rsidRPr="00B42E8A" w:rsidRDefault="009116E2" w:rsidP="009116E2">
      <w:pPr>
        <w:pStyle w:val="ListeParagraf"/>
        <w:numPr>
          <w:ilvl w:val="1"/>
          <w:numId w:val="10"/>
        </w:numPr>
        <w:tabs>
          <w:tab w:val="left" w:pos="709"/>
        </w:tabs>
        <w:spacing w:after="120"/>
        <w:contextualSpacing w:val="0"/>
        <w:jc w:val="both"/>
        <w:rPr>
          <w:rFonts w:ascii="Cambria" w:hAnsi="Cambria"/>
          <w:sz w:val="24"/>
          <w:szCs w:val="24"/>
        </w:rPr>
      </w:pPr>
      <w:r w:rsidRPr="00B42E8A">
        <w:rPr>
          <w:rFonts w:ascii="Cambria" w:hAnsi="Cambria"/>
          <w:sz w:val="24"/>
          <w:szCs w:val="24"/>
        </w:rPr>
        <w:t>Bölgede yeni çevreci ekim ve toprak hazırlama modelleri geliştireceğiz.</w:t>
      </w:r>
    </w:p>
    <w:p w:rsidR="009D1854" w:rsidRPr="009D13BD" w:rsidRDefault="009D13BD" w:rsidP="00331B5F">
      <w:pPr>
        <w:pStyle w:val="ListeParagraf"/>
        <w:spacing w:after="120"/>
        <w:ind w:left="0"/>
        <w:contextualSpacing w:val="0"/>
        <w:jc w:val="both"/>
        <w:rPr>
          <w:rFonts w:asciiTheme="majorHAnsi" w:hAnsiTheme="majorHAnsi"/>
          <w:b/>
          <w:sz w:val="24"/>
          <w:szCs w:val="24"/>
        </w:rPr>
      </w:pPr>
      <w:r w:rsidRPr="009D13BD">
        <w:rPr>
          <w:rFonts w:asciiTheme="majorHAnsi" w:hAnsiTheme="majorHAnsi"/>
          <w:b/>
          <w:sz w:val="24"/>
          <w:szCs w:val="24"/>
        </w:rPr>
        <w:t>Su Kaynakla</w:t>
      </w:r>
      <w:r w:rsidR="00384539">
        <w:rPr>
          <w:rFonts w:asciiTheme="majorHAnsi" w:hAnsiTheme="majorHAnsi"/>
          <w:b/>
          <w:sz w:val="24"/>
          <w:szCs w:val="24"/>
        </w:rPr>
        <w:t>rının Sürdürülebilir Kullanımı v</w:t>
      </w:r>
      <w:r w:rsidRPr="009D13BD">
        <w:rPr>
          <w:rFonts w:asciiTheme="majorHAnsi" w:hAnsiTheme="majorHAnsi"/>
          <w:b/>
          <w:sz w:val="24"/>
          <w:szCs w:val="24"/>
        </w:rPr>
        <w:t>e Havza Su Yönetimi</w:t>
      </w:r>
    </w:p>
    <w:p w:rsidR="00340ABF" w:rsidRDefault="00DF0660" w:rsidP="00352608">
      <w:pPr>
        <w:pStyle w:val="ListeParagraf"/>
        <w:numPr>
          <w:ilvl w:val="0"/>
          <w:numId w:val="10"/>
        </w:numPr>
        <w:spacing w:after="120"/>
        <w:contextualSpacing w:val="0"/>
        <w:jc w:val="both"/>
        <w:rPr>
          <w:rFonts w:asciiTheme="majorHAnsi" w:hAnsiTheme="majorHAnsi"/>
          <w:sz w:val="24"/>
          <w:szCs w:val="24"/>
        </w:rPr>
      </w:pPr>
      <w:r w:rsidRPr="00CF683E">
        <w:rPr>
          <w:rFonts w:asciiTheme="majorHAnsi" w:hAnsiTheme="majorHAnsi"/>
          <w:sz w:val="24"/>
          <w:szCs w:val="24"/>
        </w:rPr>
        <w:t>Büyük sulama projelerini tamamlayacağız.</w:t>
      </w:r>
      <w:r w:rsidR="00340ABF" w:rsidRPr="00CF683E">
        <w:rPr>
          <w:rFonts w:asciiTheme="majorHAnsi" w:hAnsiTheme="majorHAnsi"/>
          <w:sz w:val="24"/>
          <w:szCs w:val="24"/>
        </w:rPr>
        <w:t xml:space="preserve"> </w:t>
      </w:r>
      <w:r w:rsidR="00AF396F" w:rsidRPr="00CF683E">
        <w:rPr>
          <w:rFonts w:asciiTheme="majorHAnsi" w:hAnsiTheme="majorHAnsi"/>
          <w:sz w:val="24"/>
          <w:szCs w:val="24"/>
        </w:rPr>
        <w:t>S</w:t>
      </w:r>
      <w:r w:rsidR="00340ABF" w:rsidRPr="00CF683E">
        <w:rPr>
          <w:rFonts w:asciiTheme="majorHAnsi" w:hAnsiTheme="majorHAnsi"/>
          <w:sz w:val="24"/>
          <w:szCs w:val="24"/>
        </w:rPr>
        <w:t>ulama projelerinin tamamlanmasıyla toplamda 17</w:t>
      </w:r>
      <w:r w:rsidR="00D019BA">
        <w:rPr>
          <w:rFonts w:asciiTheme="majorHAnsi" w:hAnsiTheme="majorHAnsi"/>
          <w:sz w:val="24"/>
          <w:szCs w:val="24"/>
        </w:rPr>
        <w:t>5</w:t>
      </w:r>
      <w:r w:rsidR="00340ABF" w:rsidRPr="00CF683E">
        <w:rPr>
          <w:rFonts w:asciiTheme="majorHAnsi" w:hAnsiTheme="majorHAnsi"/>
          <w:sz w:val="24"/>
          <w:szCs w:val="24"/>
        </w:rPr>
        <w:t xml:space="preserve">.000 </w:t>
      </w:r>
      <w:proofErr w:type="spellStart"/>
      <w:r w:rsidR="00340ABF" w:rsidRPr="00CF683E">
        <w:rPr>
          <w:rFonts w:asciiTheme="majorHAnsi" w:hAnsiTheme="majorHAnsi"/>
          <w:sz w:val="24"/>
          <w:szCs w:val="24"/>
        </w:rPr>
        <w:t>ha</w:t>
      </w:r>
      <w:r w:rsidR="00D019BA">
        <w:rPr>
          <w:rFonts w:asciiTheme="majorHAnsi" w:hAnsiTheme="majorHAnsi"/>
          <w:sz w:val="24"/>
          <w:szCs w:val="24"/>
        </w:rPr>
        <w:t>’ı</w:t>
      </w:r>
      <w:proofErr w:type="spellEnd"/>
      <w:r w:rsidR="00D019BA">
        <w:rPr>
          <w:rFonts w:asciiTheme="majorHAnsi" w:hAnsiTheme="majorHAnsi"/>
          <w:sz w:val="24"/>
          <w:szCs w:val="24"/>
        </w:rPr>
        <w:t xml:space="preserve"> aşkın</w:t>
      </w:r>
      <w:r w:rsidR="00340ABF" w:rsidRPr="00CF683E">
        <w:rPr>
          <w:rFonts w:asciiTheme="majorHAnsi" w:hAnsiTheme="majorHAnsi"/>
          <w:sz w:val="24"/>
          <w:szCs w:val="24"/>
        </w:rPr>
        <w:t xml:space="preserve"> alanı sulamaya açacağız. Böylece Bölgedeki toplam sulanan alanı </w:t>
      </w:r>
      <w:r w:rsidR="00DA03FC">
        <w:rPr>
          <w:rFonts w:asciiTheme="majorHAnsi" w:hAnsiTheme="majorHAnsi"/>
          <w:sz w:val="24"/>
          <w:szCs w:val="24"/>
        </w:rPr>
        <w:t xml:space="preserve">yaklaşık 900.000 </w:t>
      </w:r>
      <w:proofErr w:type="spellStart"/>
      <w:r w:rsidR="00DA03FC">
        <w:rPr>
          <w:rFonts w:asciiTheme="majorHAnsi" w:hAnsiTheme="majorHAnsi"/>
          <w:sz w:val="24"/>
          <w:szCs w:val="24"/>
        </w:rPr>
        <w:t>ha’dan</w:t>
      </w:r>
      <w:proofErr w:type="spellEnd"/>
      <w:r w:rsidR="00DA03FC">
        <w:rPr>
          <w:rFonts w:asciiTheme="majorHAnsi" w:hAnsiTheme="majorHAnsi"/>
          <w:sz w:val="24"/>
          <w:szCs w:val="24"/>
        </w:rPr>
        <w:t>, 1,</w:t>
      </w:r>
      <w:r w:rsidR="00340ABF" w:rsidRPr="00CF683E">
        <w:rPr>
          <w:rFonts w:asciiTheme="majorHAnsi" w:hAnsiTheme="majorHAnsi"/>
          <w:sz w:val="24"/>
          <w:szCs w:val="24"/>
        </w:rPr>
        <w:t>1</w:t>
      </w:r>
      <w:r w:rsidR="00DA03FC">
        <w:rPr>
          <w:rFonts w:asciiTheme="majorHAnsi" w:hAnsiTheme="majorHAnsi"/>
          <w:sz w:val="24"/>
          <w:szCs w:val="24"/>
        </w:rPr>
        <w:t xml:space="preserve"> milyon </w:t>
      </w:r>
      <w:proofErr w:type="spellStart"/>
      <w:r w:rsidR="00340ABF" w:rsidRPr="00CF683E">
        <w:rPr>
          <w:rFonts w:asciiTheme="majorHAnsi" w:hAnsiTheme="majorHAnsi"/>
          <w:sz w:val="24"/>
          <w:szCs w:val="24"/>
        </w:rPr>
        <w:t>ha’a</w:t>
      </w:r>
      <w:proofErr w:type="spellEnd"/>
      <w:r w:rsidR="00340ABF" w:rsidRPr="00CF683E">
        <w:rPr>
          <w:rFonts w:asciiTheme="majorHAnsi" w:hAnsiTheme="majorHAnsi"/>
          <w:sz w:val="24"/>
          <w:szCs w:val="24"/>
        </w:rPr>
        <w:t xml:space="preserve"> çıkaracağız.</w:t>
      </w:r>
    </w:p>
    <w:p w:rsidR="00DF0660" w:rsidRPr="00DA03FC" w:rsidRDefault="00DF0660" w:rsidP="00B33032">
      <w:pPr>
        <w:pStyle w:val="ListeParagraf"/>
        <w:numPr>
          <w:ilvl w:val="1"/>
          <w:numId w:val="2"/>
        </w:numPr>
        <w:tabs>
          <w:tab w:val="left" w:pos="709"/>
        </w:tabs>
        <w:spacing w:after="120"/>
        <w:ind w:left="709" w:hanging="283"/>
        <w:contextualSpacing w:val="0"/>
        <w:jc w:val="both"/>
        <w:rPr>
          <w:rFonts w:ascii="Cambria" w:hAnsi="Cambria"/>
          <w:sz w:val="24"/>
          <w:szCs w:val="24"/>
        </w:rPr>
      </w:pPr>
      <w:r w:rsidRPr="00DA03FC">
        <w:rPr>
          <w:rFonts w:ascii="Cambria" w:hAnsi="Cambria"/>
          <w:sz w:val="24"/>
          <w:szCs w:val="24"/>
        </w:rPr>
        <w:t xml:space="preserve">Niğde-Gebere 2. Merhale Projesi kapsamında 480 ha sulama alanı olan eski sulama şebekesinin yenilenmesini ve 450 ha yeni sulama alanı olmak üzere toplam 930 ha tarım arazisinin sulanmasını sağlayacak olan tesisleri </w:t>
      </w:r>
      <w:r w:rsidR="00DA03FC" w:rsidRPr="00DA03FC">
        <w:rPr>
          <w:rFonts w:ascii="Cambria" w:hAnsi="Cambria"/>
          <w:sz w:val="24"/>
          <w:szCs w:val="24"/>
        </w:rPr>
        <w:t>gerçekleştireceğiz.</w:t>
      </w:r>
    </w:p>
    <w:p w:rsidR="00381719" w:rsidRPr="00DA03FC" w:rsidRDefault="00DF0660" w:rsidP="00DA03FC">
      <w:pPr>
        <w:pStyle w:val="ListeParagraf"/>
        <w:numPr>
          <w:ilvl w:val="1"/>
          <w:numId w:val="2"/>
        </w:numPr>
        <w:tabs>
          <w:tab w:val="left" w:pos="709"/>
        </w:tabs>
        <w:spacing w:after="120"/>
        <w:ind w:left="709" w:hanging="283"/>
        <w:contextualSpacing w:val="0"/>
        <w:jc w:val="both"/>
        <w:rPr>
          <w:rFonts w:ascii="Cambria" w:hAnsi="Cambria"/>
          <w:sz w:val="24"/>
          <w:szCs w:val="24"/>
        </w:rPr>
      </w:pPr>
      <w:r w:rsidRPr="00DA03FC">
        <w:rPr>
          <w:rFonts w:ascii="Cambria" w:hAnsi="Cambria"/>
          <w:sz w:val="24"/>
          <w:szCs w:val="24"/>
        </w:rPr>
        <w:t xml:space="preserve">Karaman 2. Merhale Projesi kapsamında inşaatı devam eden </w:t>
      </w:r>
      <w:r w:rsidR="00DA03FC" w:rsidRPr="00DA03FC">
        <w:rPr>
          <w:rFonts w:ascii="Cambria" w:hAnsi="Cambria"/>
          <w:sz w:val="24"/>
          <w:szCs w:val="24"/>
        </w:rPr>
        <w:t>8.700 hektar sulama alanının 4.500 hektar alanı sulamaya açılmıştır. Geri kalan alanı 2015 yılında ihale edeceğiz.</w:t>
      </w:r>
    </w:p>
    <w:p w:rsidR="00DF0660" w:rsidRPr="00B33032" w:rsidRDefault="00DF0660" w:rsidP="00B33032">
      <w:pPr>
        <w:pStyle w:val="ListeParagraf"/>
        <w:numPr>
          <w:ilvl w:val="1"/>
          <w:numId w:val="2"/>
        </w:numPr>
        <w:tabs>
          <w:tab w:val="left" w:pos="709"/>
        </w:tabs>
        <w:spacing w:after="120"/>
        <w:ind w:left="709" w:hanging="283"/>
        <w:contextualSpacing w:val="0"/>
        <w:jc w:val="both"/>
        <w:rPr>
          <w:rFonts w:ascii="Cambria" w:hAnsi="Cambria"/>
          <w:sz w:val="24"/>
          <w:szCs w:val="24"/>
        </w:rPr>
      </w:pPr>
      <w:r w:rsidRPr="00B33032">
        <w:rPr>
          <w:rFonts w:ascii="Cambria" w:hAnsi="Cambria"/>
          <w:sz w:val="24"/>
          <w:szCs w:val="24"/>
        </w:rPr>
        <w:t>İnşaatı tamamlanan ve Beyşehir Gölünden Konya Ovasına su aktaracak olan BSA (Beyşehir-</w:t>
      </w:r>
      <w:proofErr w:type="spellStart"/>
      <w:r w:rsidRPr="00B33032">
        <w:rPr>
          <w:rFonts w:ascii="Cambria" w:hAnsi="Cambria"/>
          <w:sz w:val="24"/>
          <w:szCs w:val="24"/>
        </w:rPr>
        <w:t>Suğla</w:t>
      </w:r>
      <w:proofErr w:type="spellEnd"/>
      <w:r w:rsidRPr="00B33032">
        <w:rPr>
          <w:rFonts w:ascii="Cambria" w:hAnsi="Cambria"/>
          <w:sz w:val="24"/>
          <w:szCs w:val="24"/>
        </w:rPr>
        <w:t>-</w:t>
      </w:r>
      <w:proofErr w:type="spellStart"/>
      <w:r w:rsidRPr="00B33032">
        <w:rPr>
          <w:rFonts w:ascii="Cambria" w:hAnsi="Cambria"/>
          <w:sz w:val="24"/>
          <w:szCs w:val="24"/>
        </w:rPr>
        <w:t>Apa</w:t>
      </w:r>
      <w:proofErr w:type="spellEnd"/>
      <w:r w:rsidRPr="00B33032">
        <w:rPr>
          <w:rFonts w:ascii="Cambria" w:hAnsi="Cambria"/>
          <w:sz w:val="24"/>
          <w:szCs w:val="24"/>
        </w:rPr>
        <w:t>) kanalının devamı şeklindeki Mavi Boğaz 2. Kısım inşaatını bu yıl tamamlayacağız. Böylece Beyşehir Gölünden Konya Ovasına kısa sürede ve istenilen miktarda su aktarımı sağlanmış olacaktır.</w:t>
      </w:r>
    </w:p>
    <w:p w:rsidR="00DF0660" w:rsidRPr="00B33032" w:rsidRDefault="00DF0660" w:rsidP="00B33032">
      <w:pPr>
        <w:pStyle w:val="ListeParagraf"/>
        <w:numPr>
          <w:ilvl w:val="1"/>
          <w:numId w:val="2"/>
        </w:numPr>
        <w:tabs>
          <w:tab w:val="left" w:pos="709"/>
        </w:tabs>
        <w:spacing w:after="120"/>
        <w:ind w:left="709" w:hanging="283"/>
        <w:contextualSpacing w:val="0"/>
        <w:jc w:val="both"/>
        <w:rPr>
          <w:rFonts w:ascii="Cambria" w:hAnsi="Cambria"/>
          <w:sz w:val="24"/>
          <w:szCs w:val="24"/>
        </w:rPr>
      </w:pPr>
      <w:r w:rsidRPr="00B33032">
        <w:rPr>
          <w:rFonts w:ascii="Cambria" w:hAnsi="Cambria"/>
          <w:sz w:val="24"/>
          <w:szCs w:val="24"/>
        </w:rPr>
        <w:t>Seydişehir-</w:t>
      </w:r>
      <w:proofErr w:type="spellStart"/>
      <w:r w:rsidRPr="00B33032">
        <w:rPr>
          <w:rFonts w:ascii="Cambria" w:hAnsi="Cambria"/>
          <w:sz w:val="24"/>
          <w:szCs w:val="24"/>
        </w:rPr>
        <w:t>Suğla</w:t>
      </w:r>
      <w:proofErr w:type="spellEnd"/>
      <w:r w:rsidRPr="00B33032">
        <w:rPr>
          <w:rFonts w:ascii="Cambria" w:hAnsi="Cambria"/>
          <w:sz w:val="24"/>
          <w:szCs w:val="24"/>
        </w:rPr>
        <w:t xml:space="preserve"> Cazibe sulamasında 3.850 ha arazi s</w:t>
      </w:r>
      <w:r w:rsidR="00D019BA">
        <w:rPr>
          <w:rFonts w:ascii="Cambria" w:hAnsi="Cambria"/>
          <w:sz w:val="24"/>
          <w:szCs w:val="24"/>
        </w:rPr>
        <w:t>ulamaya daha önce açılmıştı. 5.70</w:t>
      </w:r>
      <w:r w:rsidRPr="00B33032">
        <w:rPr>
          <w:rFonts w:ascii="Cambria" w:hAnsi="Cambria"/>
          <w:sz w:val="24"/>
          <w:szCs w:val="24"/>
        </w:rPr>
        <w:t>0 ha araziyi 2016 yılı sulamaya açacağız.</w:t>
      </w:r>
    </w:p>
    <w:p w:rsidR="00DF0660" w:rsidRPr="00B33032" w:rsidRDefault="00DF0660" w:rsidP="00B33032">
      <w:pPr>
        <w:pStyle w:val="ListeParagraf"/>
        <w:numPr>
          <w:ilvl w:val="1"/>
          <w:numId w:val="2"/>
        </w:numPr>
        <w:tabs>
          <w:tab w:val="left" w:pos="709"/>
        </w:tabs>
        <w:spacing w:after="120"/>
        <w:ind w:left="709" w:hanging="283"/>
        <w:contextualSpacing w:val="0"/>
        <w:jc w:val="both"/>
        <w:rPr>
          <w:rFonts w:ascii="Cambria" w:hAnsi="Cambria"/>
          <w:sz w:val="24"/>
          <w:szCs w:val="24"/>
        </w:rPr>
      </w:pPr>
      <w:r w:rsidRPr="00B33032">
        <w:rPr>
          <w:rFonts w:ascii="Cambria" w:hAnsi="Cambria"/>
          <w:sz w:val="24"/>
          <w:szCs w:val="24"/>
        </w:rPr>
        <w:t>İnşaatı devam eden ve 7.</w:t>
      </w:r>
      <w:r w:rsidR="00D019BA">
        <w:rPr>
          <w:rFonts w:ascii="Cambria" w:hAnsi="Cambria"/>
          <w:sz w:val="24"/>
          <w:szCs w:val="24"/>
        </w:rPr>
        <w:t xml:space="preserve">000 </w:t>
      </w:r>
      <w:proofErr w:type="spellStart"/>
      <w:r w:rsidRPr="00B33032">
        <w:rPr>
          <w:rFonts w:ascii="Cambria" w:hAnsi="Cambria"/>
          <w:sz w:val="24"/>
          <w:szCs w:val="24"/>
        </w:rPr>
        <w:t>ha</w:t>
      </w:r>
      <w:r w:rsidR="00D019BA">
        <w:rPr>
          <w:rFonts w:ascii="Cambria" w:hAnsi="Cambria"/>
          <w:sz w:val="24"/>
          <w:szCs w:val="24"/>
        </w:rPr>
        <w:t>’dan</w:t>
      </w:r>
      <w:proofErr w:type="spellEnd"/>
      <w:r w:rsidR="00D019BA">
        <w:rPr>
          <w:rFonts w:ascii="Cambria" w:hAnsi="Cambria"/>
          <w:sz w:val="24"/>
          <w:szCs w:val="24"/>
        </w:rPr>
        <w:t xml:space="preserve"> fazla</w:t>
      </w:r>
      <w:r w:rsidRPr="00B33032">
        <w:rPr>
          <w:rFonts w:ascii="Cambria" w:hAnsi="Cambria"/>
          <w:sz w:val="24"/>
          <w:szCs w:val="24"/>
        </w:rPr>
        <w:t xml:space="preserve"> arazinin sulanmasını sağlayacak olan Seydişehir Cazibe Sulamasını 2015 yılının ikinci yarısında devreye sokacağız.</w:t>
      </w:r>
    </w:p>
    <w:p w:rsidR="00DF0660" w:rsidRPr="00B33032" w:rsidRDefault="00DF0660" w:rsidP="00B33032">
      <w:pPr>
        <w:pStyle w:val="ListeParagraf"/>
        <w:numPr>
          <w:ilvl w:val="1"/>
          <w:numId w:val="2"/>
        </w:numPr>
        <w:tabs>
          <w:tab w:val="left" w:pos="709"/>
        </w:tabs>
        <w:spacing w:after="120"/>
        <w:ind w:left="709" w:hanging="283"/>
        <w:contextualSpacing w:val="0"/>
        <w:jc w:val="both"/>
        <w:rPr>
          <w:rFonts w:ascii="Cambria" w:hAnsi="Cambria"/>
          <w:sz w:val="24"/>
          <w:szCs w:val="24"/>
        </w:rPr>
      </w:pPr>
      <w:r w:rsidRPr="00B33032">
        <w:rPr>
          <w:rFonts w:ascii="Cambria" w:hAnsi="Cambria"/>
          <w:sz w:val="24"/>
          <w:szCs w:val="24"/>
        </w:rPr>
        <w:t xml:space="preserve">Konya Kapalı Havzasına su aktaracak olan sistemin ikinci ünitesini teşkil eden Bozkır ve Afşar-Hadimi barajlarının da işletmeye alacağız. Böylece Havzaya yılda </w:t>
      </w:r>
      <w:r w:rsidR="00D019BA">
        <w:rPr>
          <w:rFonts w:ascii="Cambria" w:hAnsi="Cambria"/>
          <w:sz w:val="24"/>
          <w:szCs w:val="24"/>
        </w:rPr>
        <w:t xml:space="preserve">yaklaşık 400 </w:t>
      </w:r>
      <w:r w:rsidRPr="00B33032">
        <w:rPr>
          <w:rFonts w:ascii="Cambria" w:hAnsi="Cambria"/>
          <w:sz w:val="24"/>
          <w:szCs w:val="24"/>
        </w:rPr>
        <w:t>milyon m</w:t>
      </w:r>
      <w:r w:rsidRPr="00920A71">
        <w:rPr>
          <w:rFonts w:ascii="Cambria" w:hAnsi="Cambria"/>
          <w:sz w:val="24"/>
          <w:szCs w:val="24"/>
          <w:vertAlign w:val="superscript"/>
        </w:rPr>
        <w:t>3</w:t>
      </w:r>
      <w:r w:rsidRPr="00B33032">
        <w:rPr>
          <w:rFonts w:ascii="Cambria" w:hAnsi="Cambria"/>
          <w:sz w:val="24"/>
          <w:szCs w:val="24"/>
        </w:rPr>
        <w:t xml:space="preserve"> su aktaracağız. </w:t>
      </w:r>
    </w:p>
    <w:p w:rsidR="00DF0660" w:rsidRPr="00B33032" w:rsidRDefault="00DF0660" w:rsidP="00B33032">
      <w:pPr>
        <w:pStyle w:val="ListeParagraf"/>
        <w:numPr>
          <w:ilvl w:val="1"/>
          <w:numId w:val="2"/>
        </w:numPr>
        <w:tabs>
          <w:tab w:val="left" w:pos="709"/>
        </w:tabs>
        <w:spacing w:after="120"/>
        <w:ind w:left="709" w:hanging="283"/>
        <w:contextualSpacing w:val="0"/>
        <w:jc w:val="both"/>
        <w:rPr>
          <w:rFonts w:ascii="Cambria" w:hAnsi="Cambria"/>
          <w:sz w:val="24"/>
          <w:szCs w:val="24"/>
        </w:rPr>
      </w:pPr>
      <w:r w:rsidRPr="00B33032">
        <w:rPr>
          <w:rFonts w:ascii="Cambria" w:hAnsi="Cambria"/>
          <w:sz w:val="24"/>
          <w:szCs w:val="24"/>
        </w:rPr>
        <w:t>Bunlardan 360 milyon m³ depolama hacmine sahip Bozkır Barajını 2015 yılının ikinci yarısında, 386 milyon m</w:t>
      </w:r>
      <w:r w:rsidRPr="00FE10A9">
        <w:rPr>
          <w:rFonts w:ascii="Cambria" w:hAnsi="Cambria"/>
          <w:sz w:val="24"/>
          <w:szCs w:val="24"/>
          <w:vertAlign w:val="superscript"/>
        </w:rPr>
        <w:t>3</w:t>
      </w:r>
      <w:r w:rsidRPr="00B33032">
        <w:rPr>
          <w:rFonts w:ascii="Cambria" w:hAnsi="Cambria"/>
          <w:sz w:val="24"/>
          <w:szCs w:val="24"/>
        </w:rPr>
        <w:t xml:space="preserve"> depolama hacmine sahip Afşar-Hadimi Barajını ve 24 km uzunluğundaki Afşar-</w:t>
      </w:r>
      <w:proofErr w:type="spellStart"/>
      <w:r w:rsidRPr="00B33032">
        <w:rPr>
          <w:rFonts w:ascii="Cambria" w:hAnsi="Cambria"/>
          <w:sz w:val="24"/>
          <w:szCs w:val="24"/>
        </w:rPr>
        <w:t>Bağbaşı</w:t>
      </w:r>
      <w:proofErr w:type="spellEnd"/>
      <w:r w:rsidRPr="00B33032">
        <w:rPr>
          <w:rFonts w:ascii="Cambria" w:hAnsi="Cambria"/>
          <w:sz w:val="24"/>
          <w:szCs w:val="24"/>
        </w:rPr>
        <w:t>-Hadimi Tünelini ise 2016 yılında hizmete açacağız.</w:t>
      </w:r>
    </w:p>
    <w:p w:rsidR="00DF0660" w:rsidRPr="00B33032" w:rsidRDefault="00DF0660" w:rsidP="00B33032">
      <w:pPr>
        <w:pStyle w:val="ListeParagraf"/>
        <w:numPr>
          <w:ilvl w:val="1"/>
          <w:numId w:val="2"/>
        </w:numPr>
        <w:tabs>
          <w:tab w:val="left" w:pos="709"/>
        </w:tabs>
        <w:spacing w:after="120"/>
        <w:ind w:left="709" w:hanging="283"/>
        <w:contextualSpacing w:val="0"/>
        <w:jc w:val="both"/>
        <w:rPr>
          <w:rFonts w:ascii="Cambria" w:hAnsi="Cambria"/>
          <w:sz w:val="24"/>
          <w:szCs w:val="24"/>
        </w:rPr>
      </w:pPr>
      <w:r w:rsidRPr="00B33032">
        <w:rPr>
          <w:rFonts w:ascii="Cambria" w:hAnsi="Cambria"/>
          <w:sz w:val="24"/>
          <w:szCs w:val="24"/>
        </w:rPr>
        <w:t xml:space="preserve">Mavi Tünelden gelecek suları Konya Ovasına ve </w:t>
      </w:r>
      <w:proofErr w:type="spellStart"/>
      <w:r w:rsidRPr="00B33032">
        <w:rPr>
          <w:rFonts w:ascii="Cambria" w:hAnsi="Cambria"/>
          <w:sz w:val="24"/>
          <w:szCs w:val="24"/>
        </w:rPr>
        <w:t>Hotamış</w:t>
      </w:r>
      <w:proofErr w:type="spellEnd"/>
      <w:r w:rsidRPr="00B33032">
        <w:rPr>
          <w:rFonts w:ascii="Cambria" w:hAnsi="Cambria"/>
          <w:sz w:val="24"/>
          <w:szCs w:val="24"/>
        </w:rPr>
        <w:t xml:space="preserve"> Depolamasına iletecek olan saniyede 70 m³ kapasiteli </w:t>
      </w:r>
      <w:proofErr w:type="spellStart"/>
      <w:r w:rsidRPr="00B33032">
        <w:rPr>
          <w:rFonts w:ascii="Cambria" w:hAnsi="Cambria"/>
          <w:sz w:val="24"/>
          <w:szCs w:val="24"/>
        </w:rPr>
        <w:t>Apa-Hotamış</w:t>
      </w:r>
      <w:proofErr w:type="spellEnd"/>
      <w:r w:rsidRPr="00B33032">
        <w:rPr>
          <w:rFonts w:ascii="Cambria" w:hAnsi="Cambria"/>
          <w:sz w:val="24"/>
          <w:szCs w:val="24"/>
        </w:rPr>
        <w:t xml:space="preserve"> iletim kanalını 2016 yılının ilk yarısında ve 580 milyon m³ kapasiteli </w:t>
      </w:r>
      <w:proofErr w:type="spellStart"/>
      <w:r w:rsidRPr="00B33032">
        <w:rPr>
          <w:rFonts w:ascii="Cambria" w:hAnsi="Cambria"/>
          <w:sz w:val="24"/>
          <w:szCs w:val="24"/>
        </w:rPr>
        <w:t>Hotamış</w:t>
      </w:r>
      <w:proofErr w:type="spellEnd"/>
      <w:r w:rsidRPr="00B33032">
        <w:rPr>
          <w:rFonts w:ascii="Cambria" w:hAnsi="Cambria"/>
          <w:sz w:val="24"/>
          <w:szCs w:val="24"/>
        </w:rPr>
        <w:t xml:space="preserve"> depolamasını ise 2015 yılı sonunda işletmeye alacağız.</w:t>
      </w:r>
    </w:p>
    <w:p w:rsidR="002A0CF3" w:rsidRDefault="002A0CF3" w:rsidP="00352608">
      <w:pPr>
        <w:pStyle w:val="ListeParagraf"/>
        <w:numPr>
          <w:ilvl w:val="0"/>
          <w:numId w:val="10"/>
        </w:numPr>
        <w:tabs>
          <w:tab w:val="left" w:pos="709"/>
        </w:tabs>
        <w:spacing w:after="120"/>
        <w:contextualSpacing w:val="0"/>
        <w:jc w:val="both"/>
        <w:rPr>
          <w:rFonts w:asciiTheme="majorHAnsi" w:hAnsiTheme="majorHAnsi"/>
          <w:sz w:val="24"/>
          <w:szCs w:val="24"/>
        </w:rPr>
      </w:pPr>
      <w:r w:rsidRPr="002A0CF3">
        <w:rPr>
          <w:rFonts w:asciiTheme="majorHAnsi" w:hAnsiTheme="majorHAnsi"/>
          <w:sz w:val="24"/>
          <w:szCs w:val="24"/>
        </w:rPr>
        <w:t>Küçük ölçekli sulama projeleri kapsamında gölet, sulama alt yapısı ve rehabilitasyon çalışmaları</w:t>
      </w:r>
      <w:r>
        <w:rPr>
          <w:rFonts w:asciiTheme="majorHAnsi" w:hAnsiTheme="majorHAnsi"/>
          <w:sz w:val="24"/>
          <w:szCs w:val="24"/>
        </w:rPr>
        <w:t>nı</w:t>
      </w:r>
      <w:r w:rsidRPr="002A0CF3">
        <w:rPr>
          <w:rFonts w:asciiTheme="majorHAnsi" w:hAnsiTheme="majorHAnsi"/>
          <w:sz w:val="24"/>
          <w:szCs w:val="24"/>
        </w:rPr>
        <w:t xml:space="preserve"> tamamla</w:t>
      </w:r>
      <w:r>
        <w:rPr>
          <w:rFonts w:asciiTheme="majorHAnsi" w:hAnsiTheme="majorHAnsi"/>
          <w:sz w:val="24"/>
          <w:szCs w:val="24"/>
        </w:rPr>
        <w:t>yacağız.</w:t>
      </w:r>
    </w:p>
    <w:p w:rsidR="00B33032" w:rsidRDefault="00AC2AE1" w:rsidP="002A0CF3">
      <w:pPr>
        <w:pStyle w:val="ListeParagraf"/>
        <w:numPr>
          <w:ilvl w:val="1"/>
          <w:numId w:val="2"/>
        </w:numPr>
        <w:tabs>
          <w:tab w:val="left" w:pos="709"/>
        </w:tabs>
        <w:spacing w:after="120"/>
        <w:ind w:left="709" w:hanging="283"/>
        <w:contextualSpacing w:val="0"/>
        <w:jc w:val="both"/>
        <w:rPr>
          <w:rFonts w:ascii="Cambria" w:hAnsi="Cambria"/>
          <w:sz w:val="24"/>
          <w:szCs w:val="24"/>
        </w:rPr>
      </w:pPr>
      <w:r w:rsidRPr="002A0CF3">
        <w:rPr>
          <w:rFonts w:ascii="Cambria" w:hAnsi="Cambria"/>
          <w:sz w:val="24"/>
          <w:szCs w:val="24"/>
        </w:rPr>
        <w:t>KOP Küçük Ölçekli Sulama İşleri Programı</w:t>
      </w:r>
      <w:r w:rsidR="00292CC4" w:rsidRPr="002A0CF3">
        <w:rPr>
          <w:rFonts w:ascii="Cambria" w:hAnsi="Cambria"/>
          <w:sz w:val="24"/>
          <w:szCs w:val="24"/>
        </w:rPr>
        <w:t>nı (KÖSİP)</w:t>
      </w:r>
      <w:r w:rsidRPr="002A0CF3">
        <w:rPr>
          <w:rFonts w:ascii="Cambria" w:hAnsi="Cambria"/>
          <w:sz w:val="24"/>
          <w:szCs w:val="24"/>
        </w:rPr>
        <w:t xml:space="preserve"> 2011 yılından bu yana bö</w:t>
      </w:r>
      <w:r w:rsidR="00292CC4" w:rsidRPr="002A0CF3">
        <w:rPr>
          <w:rFonts w:ascii="Cambria" w:hAnsi="Cambria"/>
          <w:sz w:val="24"/>
          <w:szCs w:val="24"/>
        </w:rPr>
        <w:t>lgede başarı ile uygulamaktayız</w:t>
      </w:r>
      <w:r w:rsidRPr="002A0CF3">
        <w:rPr>
          <w:rFonts w:ascii="Cambria" w:hAnsi="Cambria"/>
          <w:sz w:val="24"/>
          <w:szCs w:val="24"/>
        </w:rPr>
        <w:t>. Şu ana kadar çoğunluğu kırsal dağlık bölgelerde bulunan yaklaşık 76.000 ha alan</w:t>
      </w:r>
      <w:r w:rsidR="00292CC4" w:rsidRPr="002A0CF3">
        <w:rPr>
          <w:rFonts w:ascii="Cambria" w:hAnsi="Cambria"/>
          <w:sz w:val="24"/>
          <w:szCs w:val="24"/>
        </w:rPr>
        <w:t>ı</w:t>
      </w:r>
      <w:r w:rsidRPr="002A0CF3">
        <w:rPr>
          <w:rFonts w:ascii="Cambria" w:hAnsi="Cambria"/>
          <w:sz w:val="24"/>
          <w:szCs w:val="24"/>
        </w:rPr>
        <w:t xml:space="preserve"> bu program ile basınçlı s</w:t>
      </w:r>
      <w:r w:rsidR="00292CC4" w:rsidRPr="002A0CF3">
        <w:rPr>
          <w:rFonts w:ascii="Cambria" w:hAnsi="Cambria"/>
          <w:sz w:val="24"/>
          <w:szCs w:val="24"/>
        </w:rPr>
        <w:t>ulama sistemine kavuşturduk</w:t>
      </w:r>
      <w:r w:rsidRPr="002A0CF3">
        <w:rPr>
          <w:rFonts w:ascii="Cambria" w:hAnsi="Cambria"/>
          <w:sz w:val="24"/>
          <w:szCs w:val="24"/>
        </w:rPr>
        <w:t xml:space="preserve">. </w:t>
      </w:r>
      <w:r w:rsidR="0096690B" w:rsidRPr="002A0CF3">
        <w:rPr>
          <w:rFonts w:ascii="Cambria" w:hAnsi="Cambria"/>
          <w:sz w:val="24"/>
          <w:szCs w:val="24"/>
        </w:rPr>
        <w:t>Eylem Planı</w:t>
      </w:r>
      <w:r w:rsidRPr="002A0CF3">
        <w:rPr>
          <w:rFonts w:ascii="Cambria" w:hAnsi="Cambria"/>
          <w:sz w:val="24"/>
          <w:szCs w:val="24"/>
        </w:rPr>
        <w:t xml:space="preserve"> döneminde ise buna ek olarak 13.000 ha alanı daha basınçlı sulama altyapısına kavuşturacağız.</w:t>
      </w:r>
    </w:p>
    <w:p w:rsidR="002A0CF3" w:rsidRPr="002A0CF3" w:rsidRDefault="002A0CF3" w:rsidP="002A0CF3">
      <w:pPr>
        <w:pStyle w:val="ListeParagraf"/>
        <w:numPr>
          <w:ilvl w:val="1"/>
          <w:numId w:val="2"/>
        </w:numPr>
        <w:tabs>
          <w:tab w:val="left" w:pos="709"/>
        </w:tabs>
        <w:spacing w:after="120"/>
        <w:ind w:left="709" w:hanging="283"/>
        <w:contextualSpacing w:val="0"/>
        <w:jc w:val="both"/>
        <w:rPr>
          <w:rFonts w:ascii="Cambria" w:hAnsi="Cambria"/>
          <w:sz w:val="24"/>
          <w:szCs w:val="24"/>
        </w:rPr>
      </w:pPr>
      <w:r w:rsidRPr="002A0CF3">
        <w:rPr>
          <w:rFonts w:ascii="Cambria" w:hAnsi="Cambria"/>
          <w:sz w:val="24"/>
          <w:szCs w:val="24"/>
        </w:rPr>
        <w:t>YAS sulama kooperatiflerinin 76.500 ha sulama alanında rehabilitasyon yapılarak kapalı sulama alt yapı hizmetleri tamamlanacaktır.</w:t>
      </w:r>
    </w:p>
    <w:p w:rsidR="009116E2" w:rsidRPr="009116E2" w:rsidRDefault="009116E2" w:rsidP="009116E2">
      <w:pPr>
        <w:pStyle w:val="ListeParagraf"/>
        <w:numPr>
          <w:ilvl w:val="0"/>
          <w:numId w:val="10"/>
        </w:numPr>
        <w:spacing w:after="120"/>
        <w:contextualSpacing w:val="0"/>
        <w:jc w:val="both"/>
        <w:rPr>
          <w:rFonts w:asciiTheme="majorHAnsi" w:hAnsiTheme="majorHAnsi"/>
          <w:sz w:val="24"/>
          <w:szCs w:val="24"/>
        </w:rPr>
      </w:pPr>
      <w:r w:rsidRPr="009116E2">
        <w:rPr>
          <w:rFonts w:asciiTheme="majorHAnsi" w:hAnsiTheme="majorHAnsi"/>
          <w:sz w:val="24"/>
          <w:szCs w:val="24"/>
        </w:rPr>
        <w:t>Tarımda suyun tasarruflu kullanılması için damla ve yağmurlama sulama sistemlerinin kullanımını yaygınlaştırarak, tarımda sürdürülebilirliğe katkı sağlayacağız.</w:t>
      </w:r>
    </w:p>
    <w:p w:rsidR="00E869D1" w:rsidRDefault="00B33032" w:rsidP="00E869D1">
      <w:pPr>
        <w:pStyle w:val="ListeParagraf"/>
        <w:numPr>
          <w:ilvl w:val="0"/>
          <w:numId w:val="10"/>
        </w:numPr>
        <w:spacing w:after="120"/>
        <w:contextualSpacing w:val="0"/>
        <w:jc w:val="both"/>
        <w:rPr>
          <w:rFonts w:asciiTheme="majorHAnsi" w:hAnsiTheme="majorHAnsi"/>
          <w:sz w:val="24"/>
          <w:szCs w:val="24"/>
        </w:rPr>
      </w:pPr>
      <w:r w:rsidRPr="009B5026">
        <w:rPr>
          <w:rFonts w:asciiTheme="majorHAnsi" w:hAnsiTheme="majorHAnsi"/>
          <w:sz w:val="24"/>
          <w:szCs w:val="24"/>
        </w:rPr>
        <w:t>Bölge yeraltı ve yerüstü suyu kullanımı yol haritası hazırlayacağız.</w:t>
      </w:r>
    </w:p>
    <w:p w:rsidR="00DD6272" w:rsidRDefault="00DD6272" w:rsidP="00DD6272">
      <w:pPr>
        <w:pStyle w:val="ListeParagraf"/>
        <w:numPr>
          <w:ilvl w:val="1"/>
          <w:numId w:val="2"/>
        </w:numPr>
        <w:tabs>
          <w:tab w:val="left" w:pos="709"/>
        </w:tabs>
        <w:spacing w:after="120"/>
        <w:ind w:left="709" w:hanging="283"/>
        <w:contextualSpacing w:val="0"/>
        <w:jc w:val="both"/>
        <w:rPr>
          <w:rFonts w:ascii="Cambria" w:hAnsi="Cambria"/>
          <w:sz w:val="24"/>
          <w:szCs w:val="24"/>
        </w:rPr>
      </w:pPr>
      <w:r w:rsidRPr="00DD6272">
        <w:rPr>
          <w:rFonts w:ascii="Cambria" w:hAnsi="Cambria"/>
          <w:sz w:val="24"/>
          <w:szCs w:val="24"/>
        </w:rPr>
        <w:t>Sulu tarım yapılan toplam 9</w:t>
      </w:r>
      <w:r w:rsidR="00D019BA">
        <w:rPr>
          <w:rFonts w:ascii="Cambria" w:hAnsi="Cambria"/>
          <w:sz w:val="24"/>
          <w:szCs w:val="24"/>
        </w:rPr>
        <w:t>00</w:t>
      </w:r>
      <w:r w:rsidRPr="00DD6272">
        <w:rPr>
          <w:rFonts w:ascii="Cambria" w:hAnsi="Cambria"/>
          <w:sz w:val="24"/>
          <w:szCs w:val="24"/>
        </w:rPr>
        <w:t xml:space="preserve">.000 </w:t>
      </w:r>
      <w:proofErr w:type="spellStart"/>
      <w:r w:rsidRPr="00DD6272">
        <w:rPr>
          <w:rFonts w:ascii="Cambria" w:hAnsi="Cambria"/>
          <w:sz w:val="24"/>
          <w:szCs w:val="24"/>
        </w:rPr>
        <w:t>ha</w:t>
      </w:r>
      <w:r w:rsidR="00D019BA">
        <w:rPr>
          <w:rFonts w:ascii="Cambria" w:hAnsi="Cambria"/>
          <w:sz w:val="24"/>
          <w:szCs w:val="24"/>
        </w:rPr>
        <w:t>’ı</w:t>
      </w:r>
      <w:proofErr w:type="spellEnd"/>
      <w:r w:rsidR="00D019BA">
        <w:rPr>
          <w:rFonts w:ascii="Cambria" w:hAnsi="Cambria"/>
          <w:sz w:val="24"/>
          <w:szCs w:val="24"/>
        </w:rPr>
        <w:t xml:space="preserve"> aşkın</w:t>
      </w:r>
      <w:r w:rsidRPr="00DD6272">
        <w:rPr>
          <w:rFonts w:ascii="Cambria" w:hAnsi="Cambria"/>
          <w:sz w:val="24"/>
          <w:szCs w:val="24"/>
        </w:rPr>
        <w:t xml:space="preserve"> alanda yeraltı ve yerüstü kaynaklarındaki değişimler</w:t>
      </w:r>
      <w:r>
        <w:rPr>
          <w:rFonts w:ascii="Cambria" w:hAnsi="Cambria"/>
          <w:sz w:val="24"/>
          <w:szCs w:val="24"/>
        </w:rPr>
        <w:t xml:space="preserve"> ve su kullanımı</w:t>
      </w:r>
      <w:r w:rsidRPr="00DD6272">
        <w:rPr>
          <w:rFonts w:ascii="Cambria" w:hAnsi="Cambria"/>
          <w:sz w:val="24"/>
          <w:szCs w:val="24"/>
        </w:rPr>
        <w:t xml:space="preserve"> izlenerek, su tahsislerini</w:t>
      </w:r>
      <w:r>
        <w:rPr>
          <w:rFonts w:ascii="Cambria" w:hAnsi="Cambria"/>
          <w:sz w:val="24"/>
          <w:szCs w:val="24"/>
        </w:rPr>
        <w:t xml:space="preserve"> su varlığıyla uyum</w:t>
      </w:r>
      <w:r w:rsidRPr="00DD6272">
        <w:rPr>
          <w:rFonts w:ascii="Cambria" w:hAnsi="Cambria"/>
          <w:sz w:val="24"/>
          <w:szCs w:val="24"/>
        </w:rPr>
        <w:t>laştır</w:t>
      </w:r>
      <w:r>
        <w:rPr>
          <w:rFonts w:ascii="Cambria" w:hAnsi="Cambria"/>
          <w:sz w:val="24"/>
          <w:szCs w:val="24"/>
        </w:rPr>
        <w:t>acak</w:t>
      </w:r>
      <w:r w:rsidRPr="00DD6272">
        <w:rPr>
          <w:rFonts w:ascii="Cambria" w:hAnsi="Cambria"/>
          <w:sz w:val="24"/>
          <w:szCs w:val="24"/>
        </w:rPr>
        <w:t xml:space="preserve"> havza tabanlı modeller geliştirilecektir.</w:t>
      </w:r>
    </w:p>
    <w:p w:rsidR="00AF396F" w:rsidRPr="00AF396F" w:rsidRDefault="00AF396F" w:rsidP="00AF396F">
      <w:pPr>
        <w:spacing w:after="120"/>
        <w:jc w:val="both"/>
        <w:rPr>
          <w:rFonts w:asciiTheme="majorHAnsi" w:hAnsiTheme="majorHAnsi"/>
          <w:b/>
          <w:sz w:val="24"/>
          <w:szCs w:val="24"/>
        </w:rPr>
      </w:pPr>
      <w:r w:rsidRPr="00AF396F">
        <w:rPr>
          <w:rFonts w:asciiTheme="majorHAnsi" w:hAnsiTheme="majorHAnsi"/>
          <w:b/>
          <w:sz w:val="24"/>
          <w:szCs w:val="24"/>
        </w:rPr>
        <w:t>Çevre Koruma</w:t>
      </w:r>
    </w:p>
    <w:p w:rsidR="002A0CF3" w:rsidRPr="002A0CF3" w:rsidRDefault="002A0CF3" w:rsidP="00065DB0">
      <w:pPr>
        <w:pStyle w:val="ListeParagraf"/>
        <w:numPr>
          <w:ilvl w:val="0"/>
          <w:numId w:val="10"/>
        </w:numPr>
        <w:spacing w:after="120"/>
        <w:contextualSpacing w:val="0"/>
        <w:jc w:val="both"/>
        <w:rPr>
          <w:rFonts w:asciiTheme="majorHAnsi" w:hAnsiTheme="majorHAnsi" w:cs="Times New Roman"/>
          <w:sz w:val="24"/>
          <w:szCs w:val="24"/>
        </w:rPr>
      </w:pPr>
      <w:r w:rsidRPr="002A0CF3">
        <w:rPr>
          <w:rFonts w:asciiTheme="majorHAnsi" w:hAnsiTheme="majorHAnsi" w:cs="Times New Roman"/>
          <w:sz w:val="24"/>
          <w:szCs w:val="24"/>
        </w:rPr>
        <w:t>Konya Kapalı Havzası’nda olası karstik çöküntü alanları</w:t>
      </w:r>
      <w:r w:rsidR="00D96EB9">
        <w:rPr>
          <w:rFonts w:asciiTheme="majorHAnsi" w:hAnsiTheme="majorHAnsi" w:cs="Times New Roman"/>
          <w:sz w:val="24"/>
          <w:szCs w:val="24"/>
        </w:rPr>
        <w:t>nı</w:t>
      </w:r>
      <w:r w:rsidRPr="002A0CF3">
        <w:rPr>
          <w:rFonts w:asciiTheme="majorHAnsi" w:hAnsiTheme="majorHAnsi" w:cs="Times New Roman"/>
          <w:sz w:val="24"/>
          <w:szCs w:val="24"/>
        </w:rPr>
        <w:t xml:space="preserve"> belirle</w:t>
      </w:r>
      <w:r w:rsidR="00D96EB9">
        <w:rPr>
          <w:rFonts w:asciiTheme="majorHAnsi" w:hAnsiTheme="majorHAnsi" w:cs="Times New Roman"/>
          <w:sz w:val="24"/>
          <w:szCs w:val="24"/>
        </w:rPr>
        <w:t>yeceğiz.</w:t>
      </w:r>
    </w:p>
    <w:p w:rsidR="002A0CF3" w:rsidRPr="00D96EB9" w:rsidRDefault="00D96EB9" w:rsidP="00D96EB9">
      <w:pPr>
        <w:pStyle w:val="ListeParagraf"/>
        <w:numPr>
          <w:ilvl w:val="1"/>
          <w:numId w:val="2"/>
        </w:numPr>
        <w:tabs>
          <w:tab w:val="left" w:pos="709"/>
        </w:tabs>
        <w:spacing w:after="120"/>
        <w:ind w:left="709" w:hanging="283"/>
        <w:contextualSpacing w:val="0"/>
        <w:jc w:val="both"/>
        <w:rPr>
          <w:rFonts w:ascii="Cambria" w:hAnsi="Cambria"/>
          <w:sz w:val="24"/>
          <w:szCs w:val="24"/>
        </w:rPr>
      </w:pPr>
      <w:r w:rsidRPr="00D96EB9">
        <w:rPr>
          <w:rFonts w:ascii="Cambria" w:hAnsi="Cambria"/>
          <w:sz w:val="24"/>
          <w:szCs w:val="24"/>
        </w:rPr>
        <w:t>S</w:t>
      </w:r>
      <w:r w:rsidR="002A0CF3" w:rsidRPr="00D96EB9">
        <w:rPr>
          <w:rFonts w:ascii="Cambria" w:hAnsi="Cambria"/>
          <w:sz w:val="24"/>
          <w:szCs w:val="24"/>
        </w:rPr>
        <w:t>u çekimine bağlı olarak obruk riskinin arttığı düşünülen alanlar öncelikli olmak üzere tüm bölgede zemin etüdü çalışmaları yapılacaktır.</w:t>
      </w:r>
    </w:p>
    <w:p w:rsidR="002A0CF3" w:rsidRPr="00D96EB9" w:rsidRDefault="002A0CF3" w:rsidP="00065DB0">
      <w:pPr>
        <w:pStyle w:val="ListeParagraf"/>
        <w:numPr>
          <w:ilvl w:val="0"/>
          <w:numId w:val="10"/>
        </w:numPr>
        <w:spacing w:after="120"/>
        <w:contextualSpacing w:val="0"/>
        <w:jc w:val="both"/>
        <w:rPr>
          <w:rFonts w:asciiTheme="majorHAnsi" w:hAnsiTheme="majorHAnsi" w:cs="Times New Roman"/>
          <w:sz w:val="24"/>
          <w:szCs w:val="24"/>
        </w:rPr>
      </w:pPr>
      <w:r w:rsidRPr="00D96EB9">
        <w:rPr>
          <w:rFonts w:asciiTheme="majorHAnsi" w:hAnsiTheme="majorHAnsi" w:cs="Times New Roman"/>
          <w:sz w:val="24"/>
          <w:szCs w:val="24"/>
        </w:rPr>
        <w:t>Bölgeye ait endemik bitkilerin envanteri çıkarılacak ve ticari kullanım potansiyelleri</w:t>
      </w:r>
      <w:r w:rsidR="00D96EB9">
        <w:rPr>
          <w:rFonts w:asciiTheme="majorHAnsi" w:hAnsiTheme="majorHAnsi" w:cs="Times New Roman"/>
          <w:sz w:val="24"/>
          <w:szCs w:val="24"/>
        </w:rPr>
        <w:t>ni</w:t>
      </w:r>
      <w:r w:rsidRPr="00D96EB9">
        <w:rPr>
          <w:rFonts w:asciiTheme="majorHAnsi" w:hAnsiTheme="majorHAnsi" w:cs="Times New Roman"/>
          <w:sz w:val="24"/>
          <w:szCs w:val="24"/>
        </w:rPr>
        <w:t xml:space="preserve"> araştır</w:t>
      </w:r>
      <w:r w:rsidR="00D96EB9">
        <w:rPr>
          <w:rFonts w:asciiTheme="majorHAnsi" w:hAnsiTheme="majorHAnsi" w:cs="Times New Roman"/>
          <w:sz w:val="24"/>
          <w:szCs w:val="24"/>
        </w:rPr>
        <w:t>acağız.</w:t>
      </w:r>
    </w:p>
    <w:p w:rsidR="00065DB0" w:rsidRDefault="00065DB0" w:rsidP="00065DB0">
      <w:pPr>
        <w:pStyle w:val="ListeParagraf"/>
        <w:numPr>
          <w:ilvl w:val="0"/>
          <w:numId w:val="18"/>
        </w:numPr>
        <w:tabs>
          <w:tab w:val="left" w:pos="709"/>
          <w:tab w:val="left" w:pos="851"/>
        </w:tabs>
        <w:spacing w:after="120"/>
        <w:ind w:left="709" w:hanging="284"/>
        <w:contextualSpacing w:val="0"/>
        <w:jc w:val="both"/>
        <w:rPr>
          <w:rFonts w:asciiTheme="majorHAnsi" w:hAnsiTheme="majorHAnsi"/>
          <w:b/>
          <w:sz w:val="24"/>
          <w:szCs w:val="24"/>
        </w:rPr>
      </w:pPr>
      <w:r w:rsidRPr="00BC0841">
        <w:rPr>
          <w:rFonts w:asciiTheme="majorHAnsi" w:hAnsiTheme="majorHAnsi"/>
          <w:b/>
          <w:sz w:val="24"/>
          <w:szCs w:val="24"/>
        </w:rPr>
        <w:t xml:space="preserve">Ekonomik Yapının Güçlendirilmesi </w:t>
      </w:r>
    </w:p>
    <w:p w:rsidR="00893935" w:rsidRPr="00F120C5" w:rsidRDefault="00893935" w:rsidP="00893935">
      <w:pPr>
        <w:pStyle w:val="ListeParagraf"/>
        <w:numPr>
          <w:ilvl w:val="0"/>
          <w:numId w:val="10"/>
        </w:numPr>
        <w:spacing w:after="120"/>
        <w:contextualSpacing w:val="0"/>
        <w:jc w:val="both"/>
        <w:rPr>
          <w:rFonts w:asciiTheme="majorHAnsi" w:hAnsiTheme="majorHAnsi" w:cs="Times New Roman"/>
          <w:sz w:val="24"/>
          <w:szCs w:val="24"/>
        </w:rPr>
      </w:pPr>
      <w:r w:rsidRPr="00F120C5">
        <w:rPr>
          <w:rFonts w:asciiTheme="majorHAnsi" w:hAnsiTheme="majorHAnsi" w:cs="Times New Roman"/>
          <w:sz w:val="24"/>
          <w:szCs w:val="24"/>
        </w:rPr>
        <w:t>Etkin, sürdürülebilir üretim ve dönüşüm modelleriyle; bölgenin rekabet gücünün arttırılması, ekonominin yüksek katma değerli yapıya dönüştürülmesi, bu doğrultuda uygulanacak kapsamlı ve uyumlu tedbirlerle enerji, sanayi ve hizmet altyapısı gibi alanları</w:t>
      </w:r>
      <w:r w:rsidR="008828A0">
        <w:rPr>
          <w:rFonts w:asciiTheme="majorHAnsi" w:hAnsiTheme="majorHAnsi" w:cs="Times New Roman"/>
          <w:sz w:val="24"/>
          <w:szCs w:val="24"/>
        </w:rPr>
        <w:t xml:space="preserve"> hızla geliştireceğiz.</w:t>
      </w:r>
      <w:r w:rsidRPr="00F120C5">
        <w:rPr>
          <w:rFonts w:asciiTheme="majorHAnsi" w:hAnsiTheme="majorHAnsi" w:cs="Times New Roman"/>
          <w:sz w:val="24"/>
          <w:szCs w:val="24"/>
        </w:rPr>
        <w:t xml:space="preserve"> </w:t>
      </w:r>
    </w:p>
    <w:p w:rsidR="00893935" w:rsidRPr="00F120C5" w:rsidRDefault="00497B79" w:rsidP="00893935">
      <w:pPr>
        <w:pStyle w:val="ListeParagraf"/>
        <w:numPr>
          <w:ilvl w:val="0"/>
          <w:numId w:val="10"/>
        </w:numPr>
        <w:spacing w:after="120"/>
        <w:contextualSpacing w:val="0"/>
        <w:jc w:val="both"/>
        <w:rPr>
          <w:rFonts w:asciiTheme="majorHAnsi" w:hAnsiTheme="majorHAnsi" w:cs="Times New Roman"/>
          <w:sz w:val="24"/>
          <w:szCs w:val="24"/>
        </w:rPr>
      </w:pPr>
      <w:r w:rsidRPr="00F120C5">
        <w:rPr>
          <w:rFonts w:asciiTheme="majorHAnsi" w:hAnsiTheme="majorHAnsi" w:cs="Times New Roman"/>
          <w:sz w:val="24"/>
          <w:szCs w:val="24"/>
        </w:rPr>
        <w:t>K</w:t>
      </w:r>
      <w:r w:rsidR="00893935" w:rsidRPr="00F120C5">
        <w:rPr>
          <w:rFonts w:asciiTheme="majorHAnsi" w:hAnsiTheme="majorHAnsi" w:cs="Times New Roman"/>
          <w:sz w:val="24"/>
          <w:szCs w:val="24"/>
        </w:rPr>
        <w:t>ırsal dağlık dezavantajlı alanlara yönelik bir kalkınma modeli uygulanacak, merkezi ve yerel destek fonlarıyla ekonominin çeşitlendirilmesine yönelik programlar yürüt</w:t>
      </w:r>
      <w:r w:rsidR="00F120C5" w:rsidRPr="00F120C5">
        <w:rPr>
          <w:rFonts w:asciiTheme="majorHAnsi" w:hAnsiTheme="majorHAnsi" w:cs="Times New Roman"/>
          <w:sz w:val="24"/>
          <w:szCs w:val="24"/>
        </w:rPr>
        <w:t>eceğiz.</w:t>
      </w:r>
    </w:p>
    <w:p w:rsidR="00EB3AFA" w:rsidRPr="00BC0841" w:rsidRDefault="00EB3AFA" w:rsidP="005E01D2">
      <w:pPr>
        <w:pStyle w:val="ListeParagraf"/>
        <w:spacing w:after="120"/>
        <w:ind w:left="0"/>
        <w:contextualSpacing w:val="0"/>
        <w:jc w:val="both"/>
        <w:rPr>
          <w:rFonts w:asciiTheme="majorHAnsi" w:hAnsiTheme="majorHAnsi"/>
          <w:b/>
          <w:sz w:val="24"/>
          <w:szCs w:val="24"/>
        </w:rPr>
      </w:pPr>
      <w:r w:rsidRPr="00BC0841">
        <w:rPr>
          <w:rFonts w:asciiTheme="majorHAnsi" w:hAnsiTheme="majorHAnsi"/>
          <w:b/>
          <w:sz w:val="24"/>
          <w:szCs w:val="24"/>
        </w:rPr>
        <w:t>Tarım</w:t>
      </w:r>
    </w:p>
    <w:p w:rsidR="006177EE" w:rsidRPr="00573DA8" w:rsidRDefault="00981023" w:rsidP="008828A0">
      <w:pPr>
        <w:pStyle w:val="ListeParagraf"/>
        <w:numPr>
          <w:ilvl w:val="0"/>
          <w:numId w:val="10"/>
        </w:numPr>
        <w:spacing w:after="120"/>
        <w:contextualSpacing w:val="0"/>
        <w:jc w:val="both"/>
        <w:rPr>
          <w:rFonts w:asciiTheme="majorHAnsi" w:hAnsiTheme="majorHAnsi" w:cs="Times New Roman"/>
          <w:sz w:val="24"/>
          <w:szCs w:val="24"/>
        </w:rPr>
      </w:pPr>
      <w:r w:rsidRPr="00573DA8">
        <w:rPr>
          <w:rFonts w:asciiTheme="majorHAnsi" w:hAnsiTheme="majorHAnsi" w:cs="Times New Roman"/>
          <w:sz w:val="24"/>
          <w:szCs w:val="24"/>
        </w:rPr>
        <w:t>Büyükbaş ve küçükbaş hayvancılık yatırımları ve altyapısını destekleyeceğiz.</w:t>
      </w:r>
      <w:r w:rsidR="008828A0" w:rsidRPr="00573DA8">
        <w:rPr>
          <w:rFonts w:asciiTheme="majorHAnsi" w:hAnsiTheme="majorHAnsi" w:cs="Times New Roman"/>
          <w:sz w:val="24"/>
          <w:szCs w:val="24"/>
        </w:rPr>
        <w:t xml:space="preserve"> </w:t>
      </w:r>
    </w:p>
    <w:p w:rsidR="00573DA8" w:rsidRPr="00573DA8" w:rsidRDefault="008828A0" w:rsidP="00573DA8">
      <w:pPr>
        <w:pStyle w:val="ListeParagraf"/>
        <w:numPr>
          <w:ilvl w:val="1"/>
          <w:numId w:val="2"/>
        </w:numPr>
        <w:tabs>
          <w:tab w:val="left" w:pos="709"/>
        </w:tabs>
        <w:spacing w:after="120"/>
        <w:ind w:left="709" w:hanging="283"/>
        <w:contextualSpacing w:val="0"/>
        <w:jc w:val="both"/>
        <w:rPr>
          <w:rFonts w:ascii="Cambria" w:hAnsi="Cambria"/>
          <w:sz w:val="24"/>
          <w:szCs w:val="24"/>
        </w:rPr>
      </w:pPr>
      <w:r w:rsidRPr="00573DA8">
        <w:rPr>
          <w:rFonts w:ascii="Cambria" w:hAnsi="Cambria"/>
          <w:sz w:val="24"/>
          <w:szCs w:val="24"/>
        </w:rPr>
        <w:t>Hayvansal üretimde verimlilik ve kalitenin artırılması ve modern hayvancılık işletmelerinin kurulmasını destekleyeceğiz.</w:t>
      </w:r>
    </w:p>
    <w:p w:rsidR="008828A0" w:rsidRPr="00573DA8" w:rsidRDefault="00573DA8" w:rsidP="00573DA8">
      <w:pPr>
        <w:pStyle w:val="ListeParagraf"/>
        <w:numPr>
          <w:ilvl w:val="1"/>
          <w:numId w:val="2"/>
        </w:numPr>
        <w:tabs>
          <w:tab w:val="left" w:pos="709"/>
        </w:tabs>
        <w:spacing w:after="120"/>
        <w:ind w:left="709" w:hanging="283"/>
        <w:contextualSpacing w:val="0"/>
        <w:jc w:val="both"/>
        <w:rPr>
          <w:rFonts w:ascii="Cambria" w:hAnsi="Cambria"/>
          <w:sz w:val="24"/>
          <w:szCs w:val="24"/>
        </w:rPr>
      </w:pPr>
      <w:r w:rsidRPr="00573DA8">
        <w:rPr>
          <w:rFonts w:ascii="Cambria" w:hAnsi="Cambria"/>
          <w:sz w:val="24"/>
          <w:szCs w:val="24"/>
        </w:rPr>
        <w:t xml:space="preserve">Çiğ süt hijyeninin sağlanabilmesi için süt toplama merkezleri desteklenerek aynı zamanda Kırsal Kalkınma Yatırımları Makina Ekipman Desteği kapsamında süt sağım ünitelerine ve soğutma tanklarına verilen hibe desteği artırılacaktır. </w:t>
      </w:r>
    </w:p>
    <w:p w:rsidR="00981023" w:rsidRDefault="006177EE" w:rsidP="00981023">
      <w:pPr>
        <w:pStyle w:val="ListeParagraf"/>
        <w:numPr>
          <w:ilvl w:val="0"/>
          <w:numId w:val="10"/>
        </w:numPr>
        <w:spacing w:after="120"/>
        <w:contextualSpacing w:val="0"/>
        <w:jc w:val="both"/>
        <w:rPr>
          <w:rFonts w:asciiTheme="majorHAnsi" w:hAnsiTheme="majorHAnsi" w:cs="Times New Roman"/>
          <w:sz w:val="24"/>
          <w:szCs w:val="24"/>
        </w:rPr>
      </w:pPr>
      <w:r w:rsidRPr="006177EE">
        <w:rPr>
          <w:rFonts w:asciiTheme="majorHAnsi" w:hAnsiTheme="majorHAnsi" w:cs="Times New Roman"/>
          <w:sz w:val="24"/>
          <w:szCs w:val="24"/>
        </w:rPr>
        <w:t>Tarımsal eğitim yayım çalışmaları</w:t>
      </w:r>
      <w:r>
        <w:rPr>
          <w:rFonts w:asciiTheme="majorHAnsi" w:hAnsiTheme="majorHAnsi" w:cs="Times New Roman"/>
          <w:sz w:val="24"/>
          <w:szCs w:val="24"/>
        </w:rPr>
        <w:t>nı</w:t>
      </w:r>
      <w:r w:rsidRPr="006177EE">
        <w:rPr>
          <w:rFonts w:asciiTheme="majorHAnsi" w:hAnsiTheme="majorHAnsi" w:cs="Times New Roman"/>
          <w:sz w:val="24"/>
          <w:szCs w:val="24"/>
        </w:rPr>
        <w:t xml:space="preserve"> yaygınlaştır</w:t>
      </w:r>
      <w:r>
        <w:rPr>
          <w:rFonts w:asciiTheme="majorHAnsi" w:hAnsiTheme="majorHAnsi" w:cs="Times New Roman"/>
          <w:sz w:val="24"/>
          <w:szCs w:val="24"/>
        </w:rPr>
        <w:t>acağız.</w:t>
      </w:r>
    </w:p>
    <w:p w:rsidR="00BF1E2F" w:rsidRPr="00BF1E2F" w:rsidRDefault="006177EE" w:rsidP="00BF1E2F">
      <w:pPr>
        <w:pStyle w:val="ListeParagraf"/>
        <w:numPr>
          <w:ilvl w:val="1"/>
          <w:numId w:val="2"/>
        </w:numPr>
        <w:tabs>
          <w:tab w:val="left" w:pos="709"/>
        </w:tabs>
        <w:spacing w:after="120"/>
        <w:ind w:left="709" w:hanging="283"/>
        <w:contextualSpacing w:val="0"/>
        <w:jc w:val="both"/>
        <w:rPr>
          <w:rFonts w:ascii="Cambria" w:hAnsi="Cambria"/>
          <w:sz w:val="24"/>
          <w:szCs w:val="24"/>
        </w:rPr>
      </w:pPr>
      <w:r w:rsidRPr="006177EE">
        <w:rPr>
          <w:rFonts w:ascii="Cambria" w:hAnsi="Cambria"/>
          <w:sz w:val="24"/>
          <w:szCs w:val="24"/>
        </w:rPr>
        <w:t>K</w:t>
      </w:r>
      <w:r w:rsidR="00BF1E2F">
        <w:rPr>
          <w:rFonts w:ascii="Cambria" w:hAnsi="Cambria"/>
          <w:sz w:val="24"/>
          <w:szCs w:val="24"/>
        </w:rPr>
        <w:t xml:space="preserve">OP Tarımsal Eğitim ve Yayım Programını (KOP TEYAP) </w:t>
      </w:r>
      <w:r w:rsidRPr="006177EE">
        <w:rPr>
          <w:rFonts w:ascii="Cambria" w:hAnsi="Cambria"/>
          <w:sz w:val="24"/>
          <w:szCs w:val="24"/>
        </w:rPr>
        <w:t xml:space="preserve">uygulayacağız. </w:t>
      </w:r>
      <w:r w:rsidR="00BF1E2F">
        <w:rPr>
          <w:rFonts w:ascii="Cambria" w:hAnsi="Cambria"/>
          <w:sz w:val="24"/>
          <w:szCs w:val="24"/>
        </w:rPr>
        <w:t>Programda t</w:t>
      </w:r>
      <w:r w:rsidR="00BF1E2F" w:rsidRPr="00BF1E2F">
        <w:rPr>
          <w:rFonts w:ascii="Cambria" w:hAnsi="Cambria"/>
          <w:sz w:val="24"/>
          <w:szCs w:val="24"/>
        </w:rPr>
        <w:t>oprak ve suyun etkin kullanımı, kadın ve genç çiftçilerin eğitimi, mera yönetimi, hayvancılık ve koruyucu veteriner hekimlik konularına öncelik verilecektir.</w:t>
      </w:r>
    </w:p>
    <w:p w:rsidR="00113CC7" w:rsidRPr="00BC0841" w:rsidRDefault="00113CC7" w:rsidP="00113CC7">
      <w:pPr>
        <w:spacing w:after="120"/>
        <w:jc w:val="both"/>
        <w:rPr>
          <w:rFonts w:asciiTheme="majorHAnsi" w:hAnsiTheme="majorHAnsi" w:cs="Times New Roman"/>
          <w:b/>
          <w:sz w:val="24"/>
          <w:szCs w:val="24"/>
        </w:rPr>
      </w:pPr>
      <w:r w:rsidRPr="00BC0841">
        <w:rPr>
          <w:rFonts w:asciiTheme="majorHAnsi" w:hAnsiTheme="majorHAnsi" w:cs="Times New Roman"/>
          <w:b/>
          <w:sz w:val="24"/>
          <w:szCs w:val="24"/>
        </w:rPr>
        <w:t xml:space="preserve">Kırsal </w:t>
      </w:r>
      <w:r w:rsidR="007C75F2">
        <w:rPr>
          <w:rFonts w:asciiTheme="majorHAnsi" w:hAnsiTheme="majorHAnsi" w:cs="Times New Roman"/>
          <w:b/>
          <w:sz w:val="24"/>
          <w:szCs w:val="24"/>
        </w:rPr>
        <w:t>Ekonominin Geliştirilmesi</w:t>
      </w:r>
    </w:p>
    <w:p w:rsidR="006A000C" w:rsidRPr="00CE1DDC" w:rsidRDefault="002233DB" w:rsidP="00352608">
      <w:pPr>
        <w:pStyle w:val="ListeParagraf"/>
        <w:numPr>
          <w:ilvl w:val="0"/>
          <w:numId w:val="10"/>
        </w:numPr>
        <w:spacing w:after="120"/>
        <w:contextualSpacing w:val="0"/>
        <w:jc w:val="both"/>
        <w:rPr>
          <w:rFonts w:asciiTheme="majorHAnsi" w:hAnsiTheme="majorHAnsi" w:cs="Times New Roman"/>
          <w:sz w:val="24"/>
          <w:szCs w:val="24"/>
        </w:rPr>
      </w:pPr>
      <w:r w:rsidRPr="00CE1DDC">
        <w:rPr>
          <w:rFonts w:asciiTheme="majorHAnsi" w:hAnsiTheme="majorHAnsi" w:cs="Times New Roman"/>
          <w:sz w:val="24"/>
          <w:szCs w:val="24"/>
        </w:rPr>
        <w:t xml:space="preserve">Dezavantajlı kırsal </w:t>
      </w:r>
      <w:r w:rsidR="00AC2AE1" w:rsidRPr="00CE1DDC">
        <w:rPr>
          <w:rFonts w:asciiTheme="majorHAnsi" w:hAnsiTheme="majorHAnsi" w:cs="Times New Roman"/>
          <w:sz w:val="24"/>
          <w:szCs w:val="24"/>
        </w:rPr>
        <w:t xml:space="preserve">alanlarda </w:t>
      </w:r>
      <w:r w:rsidR="00D41244" w:rsidRPr="00CE1DDC">
        <w:rPr>
          <w:rFonts w:asciiTheme="majorHAnsi" w:hAnsiTheme="majorHAnsi" w:cs="Times New Roman"/>
          <w:sz w:val="24"/>
          <w:szCs w:val="24"/>
        </w:rPr>
        <w:t xml:space="preserve">kalkınmayı hızlandıracak </w:t>
      </w:r>
      <w:r w:rsidR="00AF0379" w:rsidRPr="00CE1DDC">
        <w:rPr>
          <w:rFonts w:asciiTheme="majorHAnsi" w:hAnsiTheme="majorHAnsi" w:cs="Times New Roman"/>
          <w:sz w:val="24"/>
          <w:szCs w:val="24"/>
        </w:rPr>
        <w:t xml:space="preserve">ve </w:t>
      </w:r>
      <w:r w:rsidR="00AC2AE1" w:rsidRPr="00CE1DDC">
        <w:rPr>
          <w:rFonts w:asciiTheme="majorHAnsi" w:hAnsiTheme="majorHAnsi" w:cs="Times New Roman"/>
          <w:sz w:val="24"/>
          <w:szCs w:val="24"/>
        </w:rPr>
        <w:t xml:space="preserve">model uygulamalar gerçekleştireceğiz. </w:t>
      </w:r>
    </w:p>
    <w:p w:rsidR="00E978CA" w:rsidRPr="00BC0841" w:rsidRDefault="00E978CA" w:rsidP="00B27552">
      <w:pPr>
        <w:pStyle w:val="ListeParagraf"/>
        <w:numPr>
          <w:ilvl w:val="1"/>
          <w:numId w:val="2"/>
        </w:numPr>
        <w:tabs>
          <w:tab w:val="left" w:pos="709"/>
        </w:tabs>
        <w:spacing w:after="120"/>
        <w:ind w:left="709" w:hanging="283"/>
        <w:contextualSpacing w:val="0"/>
        <w:jc w:val="both"/>
        <w:rPr>
          <w:rFonts w:ascii="Cambria" w:hAnsi="Cambria"/>
          <w:sz w:val="24"/>
          <w:szCs w:val="24"/>
        </w:rPr>
      </w:pPr>
      <w:r w:rsidRPr="00E978CA">
        <w:rPr>
          <w:rFonts w:ascii="Cambria" w:hAnsi="Cambria"/>
          <w:sz w:val="24"/>
          <w:szCs w:val="24"/>
        </w:rPr>
        <w:t>Organik ağırlıklı kiraz, bağ ve çilek yetiştiriciliği, serbest sistem tavukçuluk, örtü altı tarım, sertifikalandırma, hasat, işleme, paketleme, depolama, örgütlenme ve pazarlamanın geliştirilmesi, aile çiftçiliğinin güçlendirilmesi için mevcut uygulamaları tamamlayıcı destekleme ve yatırım çalışmaları yürütülecektir.</w:t>
      </w:r>
    </w:p>
    <w:p w:rsidR="00E978CA" w:rsidRDefault="00E978CA" w:rsidP="00352608">
      <w:pPr>
        <w:pStyle w:val="ListeParagraf"/>
        <w:numPr>
          <w:ilvl w:val="0"/>
          <w:numId w:val="10"/>
        </w:numPr>
        <w:spacing w:after="120"/>
        <w:contextualSpacing w:val="0"/>
        <w:jc w:val="both"/>
        <w:rPr>
          <w:rFonts w:asciiTheme="majorHAnsi" w:hAnsiTheme="majorHAnsi" w:cs="Times New Roman"/>
          <w:sz w:val="24"/>
          <w:szCs w:val="24"/>
        </w:rPr>
      </w:pPr>
      <w:r w:rsidRPr="00E978CA">
        <w:rPr>
          <w:rFonts w:asciiTheme="majorHAnsi" w:hAnsiTheme="majorHAnsi" w:cs="Times New Roman"/>
          <w:sz w:val="24"/>
          <w:szCs w:val="24"/>
        </w:rPr>
        <w:t>Kırsal alanda gelir getirici faaliyetlerin çeşitlendirilmesine yönelik araştırmalar yapılacak ve destek programları uygula</w:t>
      </w:r>
      <w:r>
        <w:rPr>
          <w:rFonts w:asciiTheme="majorHAnsi" w:hAnsiTheme="majorHAnsi" w:cs="Times New Roman"/>
          <w:sz w:val="24"/>
          <w:szCs w:val="24"/>
        </w:rPr>
        <w:t>yacağız.</w:t>
      </w:r>
    </w:p>
    <w:p w:rsidR="00E978CA" w:rsidRPr="009B641F" w:rsidRDefault="00E978CA" w:rsidP="009B641F">
      <w:pPr>
        <w:pStyle w:val="ListeParagraf"/>
        <w:numPr>
          <w:ilvl w:val="1"/>
          <w:numId w:val="2"/>
        </w:numPr>
        <w:tabs>
          <w:tab w:val="left" w:pos="709"/>
        </w:tabs>
        <w:spacing w:after="120"/>
        <w:ind w:left="709" w:hanging="283"/>
        <w:contextualSpacing w:val="0"/>
        <w:jc w:val="both"/>
        <w:rPr>
          <w:rFonts w:ascii="Cambria" w:hAnsi="Cambria"/>
          <w:sz w:val="24"/>
          <w:szCs w:val="24"/>
        </w:rPr>
      </w:pPr>
      <w:r w:rsidRPr="009B641F">
        <w:rPr>
          <w:rFonts w:ascii="Cambria" w:hAnsi="Cambria"/>
          <w:sz w:val="24"/>
          <w:szCs w:val="24"/>
        </w:rPr>
        <w:t xml:space="preserve">Kırsal kesimde tarım/sezon dışı gelir getirici faaliyetler araştırılarak, yaygınlaştırılması için modeller geliştirilecektir. </w:t>
      </w:r>
    </w:p>
    <w:p w:rsidR="00AC2AE1" w:rsidRPr="009B641F" w:rsidRDefault="00AC2AE1" w:rsidP="009B641F">
      <w:pPr>
        <w:pStyle w:val="ListeParagraf"/>
        <w:numPr>
          <w:ilvl w:val="1"/>
          <w:numId w:val="2"/>
        </w:numPr>
        <w:tabs>
          <w:tab w:val="left" w:pos="709"/>
        </w:tabs>
        <w:spacing w:after="120"/>
        <w:ind w:left="709" w:hanging="283"/>
        <w:contextualSpacing w:val="0"/>
        <w:jc w:val="both"/>
        <w:rPr>
          <w:rFonts w:ascii="Cambria" w:hAnsi="Cambria"/>
          <w:sz w:val="24"/>
          <w:szCs w:val="24"/>
        </w:rPr>
      </w:pPr>
      <w:r w:rsidRPr="009B641F">
        <w:rPr>
          <w:rFonts w:ascii="Cambria" w:hAnsi="Cambria"/>
          <w:sz w:val="24"/>
          <w:szCs w:val="24"/>
        </w:rPr>
        <w:t xml:space="preserve">Kırsal kesimdeki kadınlara ekonomik getiri sağlayacak meslek edindirme eğitimleri vereceğiz, üretilen ürünlerin standardının yükseltilmesine yönelik tasarım desteği sağlayacağız, pazarlama altyapısını oluşturacağız ve kurulacak küçük işletmeleri destekleyeceğiz. </w:t>
      </w:r>
    </w:p>
    <w:p w:rsidR="00BF0FE9" w:rsidRPr="00BC0841" w:rsidRDefault="008828A0" w:rsidP="00E978CA">
      <w:pPr>
        <w:rPr>
          <w:rFonts w:asciiTheme="majorHAnsi" w:hAnsiTheme="majorHAnsi" w:cs="Tahoma"/>
          <w:b/>
          <w:sz w:val="24"/>
          <w:szCs w:val="24"/>
        </w:rPr>
      </w:pPr>
      <w:r>
        <w:rPr>
          <w:rFonts w:asciiTheme="majorHAnsi" w:hAnsiTheme="majorHAnsi"/>
          <w:b/>
          <w:sz w:val="24"/>
          <w:szCs w:val="24"/>
        </w:rPr>
        <w:t>Ar-Ge</w:t>
      </w:r>
    </w:p>
    <w:p w:rsidR="009B641F" w:rsidRDefault="009B641F" w:rsidP="009B641F">
      <w:pPr>
        <w:pStyle w:val="ListeParagraf"/>
        <w:numPr>
          <w:ilvl w:val="0"/>
          <w:numId w:val="10"/>
        </w:numPr>
        <w:spacing w:after="120"/>
        <w:contextualSpacing w:val="0"/>
        <w:jc w:val="both"/>
        <w:rPr>
          <w:rFonts w:asciiTheme="majorHAnsi" w:hAnsiTheme="majorHAnsi"/>
          <w:sz w:val="24"/>
          <w:szCs w:val="24"/>
        </w:rPr>
      </w:pPr>
      <w:r w:rsidRPr="009B641F">
        <w:rPr>
          <w:rFonts w:asciiTheme="majorHAnsi" w:hAnsiTheme="majorHAnsi"/>
          <w:sz w:val="24"/>
          <w:szCs w:val="24"/>
        </w:rPr>
        <w:t xml:space="preserve">ARGE programları ile bölge üniversitelerinin sahip oldukları araştırma imkânlarının ortaklığa dayalı bir model çerçevesinde özel sektör ve kamu kurumları tarafından etkin kullanımı sağlanacaktır. </w:t>
      </w:r>
    </w:p>
    <w:p w:rsidR="009B641F" w:rsidRPr="009B641F" w:rsidRDefault="009B641F" w:rsidP="009B641F">
      <w:pPr>
        <w:pStyle w:val="ListeParagraf"/>
        <w:numPr>
          <w:ilvl w:val="0"/>
          <w:numId w:val="10"/>
        </w:numPr>
        <w:spacing w:after="120"/>
        <w:contextualSpacing w:val="0"/>
        <w:jc w:val="both"/>
        <w:rPr>
          <w:rFonts w:asciiTheme="majorHAnsi" w:hAnsiTheme="majorHAnsi"/>
          <w:sz w:val="24"/>
          <w:szCs w:val="24"/>
        </w:rPr>
      </w:pPr>
      <w:r w:rsidRPr="009B641F">
        <w:rPr>
          <w:rFonts w:asciiTheme="majorHAnsi" w:hAnsiTheme="majorHAnsi"/>
          <w:sz w:val="24"/>
          <w:szCs w:val="24"/>
        </w:rPr>
        <w:t xml:space="preserve">Tarımda doğal kaynakları koruyacak, toprak verimliliğini arttıracak, su tasarrufu sağlayacak, kuraklık ihtisas merkezli ARGE çalışmaları yapılacak ve uygulama projeleri gerçekleştirilecektir. </w:t>
      </w:r>
    </w:p>
    <w:p w:rsidR="009B641F" w:rsidRPr="009B641F" w:rsidRDefault="009B641F" w:rsidP="009B641F">
      <w:pPr>
        <w:pStyle w:val="ListeParagraf"/>
        <w:numPr>
          <w:ilvl w:val="0"/>
          <w:numId w:val="10"/>
        </w:numPr>
        <w:spacing w:after="120"/>
        <w:contextualSpacing w:val="0"/>
        <w:jc w:val="both"/>
        <w:rPr>
          <w:rFonts w:asciiTheme="majorHAnsi" w:hAnsiTheme="majorHAnsi"/>
          <w:sz w:val="24"/>
          <w:szCs w:val="24"/>
        </w:rPr>
      </w:pPr>
      <w:r w:rsidRPr="009B641F">
        <w:rPr>
          <w:rFonts w:asciiTheme="majorHAnsi" w:hAnsiTheme="majorHAnsi"/>
          <w:sz w:val="24"/>
          <w:szCs w:val="24"/>
        </w:rPr>
        <w:t xml:space="preserve">Bölgenin ARGE yol haritası hazırlanarak çalışmalar desteklenecektir. </w:t>
      </w:r>
    </w:p>
    <w:p w:rsidR="009B641F" w:rsidRPr="009B641F" w:rsidRDefault="009B641F" w:rsidP="009B641F">
      <w:pPr>
        <w:pStyle w:val="ListeParagraf"/>
        <w:numPr>
          <w:ilvl w:val="1"/>
          <w:numId w:val="2"/>
        </w:numPr>
        <w:tabs>
          <w:tab w:val="left" w:pos="709"/>
        </w:tabs>
        <w:spacing w:after="120"/>
        <w:ind w:left="709" w:hanging="283"/>
        <w:contextualSpacing w:val="0"/>
        <w:jc w:val="both"/>
        <w:rPr>
          <w:rFonts w:ascii="Cambria" w:hAnsi="Cambria"/>
          <w:sz w:val="24"/>
          <w:szCs w:val="24"/>
        </w:rPr>
      </w:pPr>
      <w:r w:rsidRPr="009B641F">
        <w:rPr>
          <w:rFonts w:ascii="Cambria" w:hAnsi="Cambria"/>
          <w:sz w:val="24"/>
          <w:szCs w:val="24"/>
        </w:rPr>
        <w:t>Yenilik altyapısının belirlenmesi, potansiyelin ortaya çıkarılması ve yenilik konusunda yürütülen faaliyetlere yön verilmesi amacıyla bölgesel yenilik stratejileri hazırlayacağız.</w:t>
      </w:r>
    </w:p>
    <w:p w:rsidR="009B641F" w:rsidRPr="009B641F" w:rsidRDefault="009B641F" w:rsidP="009B641F">
      <w:pPr>
        <w:pStyle w:val="ListeParagraf"/>
        <w:numPr>
          <w:ilvl w:val="1"/>
          <w:numId w:val="2"/>
        </w:numPr>
        <w:tabs>
          <w:tab w:val="left" w:pos="709"/>
        </w:tabs>
        <w:spacing w:after="120"/>
        <w:ind w:left="709" w:hanging="283"/>
        <w:contextualSpacing w:val="0"/>
        <w:jc w:val="both"/>
        <w:rPr>
          <w:rFonts w:ascii="Cambria" w:hAnsi="Cambria"/>
          <w:sz w:val="24"/>
          <w:szCs w:val="24"/>
        </w:rPr>
      </w:pPr>
      <w:r w:rsidRPr="009B641F">
        <w:rPr>
          <w:rFonts w:ascii="Cambria" w:hAnsi="Cambria"/>
          <w:sz w:val="24"/>
          <w:szCs w:val="24"/>
        </w:rPr>
        <w:t xml:space="preserve">Kuraklık ve iklim değişikliğine bağlı su stresi veya kısıtlı su koşullarında uygun sulama programları ile tarımsal su kullanımında verimliliğin artırılması için ARGE çalışmaları yapılacaktır. </w:t>
      </w:r>
    </w:p>
    <w:p w:rsidR="009B641F" w:rsidRPr="009B641F" w:rsidRDefault="009B641F" w:rsidP="009B641F">
      <w:pPr>
        <w:pStyle w:val="ListeParagraf"/>
        <w:numPr>
          <w:ilvl w:val="1"/>
          <w:numId w:val="2"/>
        </w:numPr>
        <w:tabs>
          <w:tab w:val="left" w:pos="709"/>
        </w:tabs>
        <w:spacing w:after="120"/>
        <w:ind w:left="709" w:hanging="283"/>
        <w:contextualSpacing w:val="0"/>
        <w:jc w:val="both"/>
        <w:rPr>
          <w:rFonts w:ascii="Cambria" w:hAnsi="Cambria"/>
          <w:sz w:val="24"/>
          <w:szCs w:val="24"/>
        </w:rPr>
      </w:pPr>
      <w:r w:rsidRPr="009B641F">
        <w:rPr>
          <w:rFonts w:ascii="Cambria" w:hAnsi="Cambria"/>
          <w:sz w:val="24"/>
          <w:szCs w:val="24"/>
        </w:rPr>
        <w:t xml:space="preserve">İklim değişikliğine karşı bitkisel üretim uygulamalarında adaptasyon ve gıda güvenliği gibi konularda araştırma projeleri gerçekleştirilecektir. </w:t>
      </w:r>
    </w:p>
    <w:p w:rsidR="00BF0FE9" w:rsidRPr="00BC0841" w:rsidRDefault="00BF0FE9" w:rsidP="00BF0FE9">
      <w:pPr>
        <w:spacing w:after="120"/>
        <w:jc w:val="both"/>
        <w:rPr>
          <w:rFonts w:asciiTheme="majorHAnsi" w:hAnsiTheme="majorHAnsi" w:cs="Times New Roman"/>
          <w:b/>
          <w:sz w:val="24"/>
          <w:szCs w:val="24"/>
        </w:rPr>
      </w:pPr>
      <w:r w:rsidRPr="00BC0841">
        <w:rPr>
          <w:rFonts w:asciiTheme="majorHAnsi" w:hAnsiTheme="majorHAnsi" w:cs="Times New Roman"/>
          <w:b/>
          <w:sz w:val="24"/>
          <w:szCs w:val="24"/>
        </w:rPr>
        <w:t>Ticaret</w:t>
      </w:r>
      <w:r w:rsidR="009B5026">
        <w:rPr>
          <w:rFonts w:asciiTheme="majorHAnsi" w:hAnsiTheme="majorHAnsi" w:cs="Times New Roman"/>
          <w:b/>
          <w:sz w:val="24"/>
          <w:szCs w:val="24"/>
        </w:rPr>
        <w:t xml:space="preserve"> Ortamının İyileştirilmesi</w:t>
      </w:r>
    </w:p>
    <w:p w:rsidR="0069182E" w:rsidRPr="00971E87" w:rsidRDefault="0069182E" w:rsidP="00971E87">
      <w:pPr>
        <w:pStyle w:val="ListeParagraf"/>
        <w:numPr>
          <w:ilvl w:val="0"/>
          <w:numId w:val="10"/>
        </w:numPr>
        <w:spacing w:after="120"/>
        <w:contextualSpacing w:val="0"/>
        <w:jc w:val="both"/>
        <w:rPr>
          <w:rFonts w:asciiTheme="majorHAnsi" w:hAnsiTheme="majorHAnsi"/>
          <w:sz w:val="24"/>
          <w:szCs w:val="24"/>
        </w:rPr>
      </w:pPr>
      <w:r w:rsidRPr="00971E87">
        <w:rPr>
          <w:rFonts w:asciiTheme="majorHAnsi" w:hAnsiTheme="majorHAnsi"/>
          <w:sz w:val="24"/>
          <w:szCs w:val="24"/>
        </w:rPr>
        <w:t xml:space="preserve">Ticaret ile sağlanan katma değerin artırılması amacıyla; yenilikçi yaklaşımlar desteklenecek, sanayide modern yönetim, üretim ve pazarlama uygulamaları geliştirilecek, işletmelerde markalaşma ve kurumsallaşmanın sağlanabilmesi için üretimde kalitenin artırılmasına yönelik çalışmalar yapılacaktır. </w:t>
      </w:r>
    </w:p>
    <w:p w:rsidR="0069182E" w:rsidRPr="00971E87" w:rsidRDefault="0069182E" w:rsidP="00971E87">
      <w:pPr>
        <w:pStyle w:val="ListeParagraf"/>
        <w:numPr>
          <w:ilvl w:val="0"/>
          <w:numId w:val="10"/>
        </w:numPr>
        <w:spacing w:after="120"/>
        <w:contextualSpacing w:val="0"/>
        <w:jc w:val="both"/>
        <w:rPr>
          <w:rFonts w:asciiTheme="majorHAnsi" w:hAnsiTheme="majorHAnsi"/>
          <w:sz w:val="24"/>
          <w:szCs w:val="24"/>
        </w:rPr>
      </w:pPr>
      <w:r w:rsidRPr="00971E87">
        <w:rPr>
          <w:rFonts w:asciiTheme="majorHAnsi" w:hAnsiTheme="majorHAnsi"/>
          <w:sz w:val="24"/>
          <w:szCs w:val="24"/>
        </w:rPr>
        <w:t xml:space="preserve">Dış ticarette bölge firmalarının rekabet güçlerinin artırılması ve bölge ürünlerinin tanıtılması, pazarlanması için gerekli altyapı tamamlanacak, </w:t>
      </w:r>
      <w:r w:rsidR="00425BBC">
        <w:rPr>
          <w:rFonts w:asciiTheme="majorHAnsi" w:hAnsiTheme="majorHAnsi"/>
          <w:sz w:val="24"/>
          <w:szCs w:val="24"/>
        </w:rPr>
        <w:t>s</w:t>
      </w:r>
      <w:r w:rsidRPr="00971E87">
        <w:rPr>
          <w:rFonts w:asciiTheme="majorHAnsi" w:hAnsiTheme="majorHAnsi"/>
          <w:sz w:val="24"/>
          <w:szCs w:val="24"/>
        </w:rPr>
        <w:t xml:space="preserve">anayide orta yüksek teknolojiye geçiş hızlandırılacaktır. Bölgedeki tarım ve gıda makineleri üreten firmaların modernizasyonu yapılacak ayrıca KOBİ’ler ve kümelenme çalışmaları desteklenecektir. </w:t>
      </w:r>
    </w:p>
    <w:p w:rsidR="008A3C8E" w:rsidRPr="007638B1" w:rsidRDefault="00425BBC" w:rsidP="008A3C8E">
      <w:pPr>
        <w:pStyle w:val="ListeParagraf"/>
        <w:numPr>
          <w:ilvl w:val="0"/>
          <w:numId w:val="10"/>
        </w:numPr>
        <w:spacing w:after="120"/>
        <w:contextualSpacing w:val="0"/>
        <w:jc w:val="both"/>
        <w:rPr>
          <w:rFonts w:asciiTheme="majorHAnsi" w:hAnsiTheme="majorHAnsi"/>
          <w:sz w:val="24"/>
          <w:szCs w:val="24"/>
        </w:rPr>
      </w:pPr>
      <w:r w:rsidRPr="007638B1">
        <w:rPr>
          <w:rFonts w:asciiTheme="majorHAnsi" w:hAnsiTheme="majorHAnsi"/>
          <w:sz w:val="24"/>
          <w:szCs w:val="24"/>
        </w:rPr>
        <w:t>Bölgede yatırımların düzeyinin artırılmasına yönelik olarak iş ve yatırım ortamı iyileştirilecektir.</w:t>
      </w:r>
      <w:r w:rsidR="00451D40" w:rsidRPr="007638B1">
        <w:rPr>
          <w:rFonts w:asciiTheme="majorHAnsi" w:hAnsiTheme="majorHAnsi"/>
          <w:sz w:val="24"/>
          <w:szCs w:val="24"/>
        </w:rPr>
        <w:t xml:space="preserve"> </w:t>
      </w:r>
      <w:r w:rsidR="00177129" w:rsidRPr="007638B1">
        <w:rPr>
          <w:rFonts w:asciiTheme="majorHAnsi" w:hAnsiTheme="majorHAnsi"/>
          <w:sz w:val="24"/>
          <w:szCs w:val="24"/>
        </w:rPr>
        <w:t>“</w:t>
      </w:r>
      <w:r w:rsidR="008A3C8E" w:rsidRPr="007638B1">
        <w:rPr>
          <w:rFonts w:asciiTheme="majorHAnsi" w:hAnsiTheme="majorHAnsi"/>
          <w:sz w:val="24"/>
          <w:szCs w:val="24"/>
        </w:rPr>
        <w:t xml:space="preserve">Bölgesel </w:t>
      </w:r>
      <w:r w:rsidR="00451D40" w:rsidRPr="007638B1">
        <w:rPr>
          <w:rFonts w:asciiTheme="majorHAnsi" w:hAnsiTheme="majorHAnsi"/>
          <w:sz w:val="24"/>
          <w:szCs w:val="24"/>
        </w:rPr>
        <w:t>Yatırım İklimi Değerlendirmesi</w:t>
      </w:r>
      <w:r w:rsidR="00177129" w:rsidRPr="007638B1">
        <w:rPr>
          <w:rFonts w:asciiTheme="majorHAnsi" w:hAnsiTheme="majorHAnsi"/>
          <w:sz w:val="24"/>
          <w:szCs w:val="24"/>
        </w:rPr>
        <w:t>”</w:t>
      </w:r>
      <w:r w:rsidR="00451D40" w:rsidRPr="007638B1">
        <w:rPr>
          <w:rFonts w:asciiTheme="majorHAnsi" w:hAnsiTheme="majorHAnsi"/>
          <w:sz w:val="24"/>
          <w:szCs w:val="24"/>
        </w:rPr>
        <w:t xml:space="preserve"> </w:t>
      </w:r>
      <w:r w:rsidR="008A3C8E" w:rsidRPr="007638B1">
        <w:rPr>
          <w:rFonts w:asciiTheme="majorHAnsi" w:hAnsiTheme="majorHAnsi"/>
          <w:sz w:val="24"/>
          <w:szCs w:val="24"/>
        </w:rPr>
        <w:t>çalışması gerçekleştireceğiz.</w:t>
      </w:r>
    </w:p>
    <w:p w:rsidR="00425BBC" w:rsidRPr="007638B1" w:rsidRDefault="008A3C8E" w:rsidP="00352608">
      <w:pPr>
        <w:pStyle w:val="ListeParagraf"/>
        <w:numPr>
          <w:ilvl w:val="0"/>
          <w:numId w:val="10"/>
        </w:numPr>
        <w:spacing w:after="120"/>
        <w:contextualSpacing w:val="0"/>
        <w:jc w:val="both"/>
        <w:rPr>
          <w:rFonts w:asciiTheme="majorHAnsi" w:hAnsiTheme="majorHAnsi"/>
          <w:sz w:val="24"/>
          <w:szCs w:val="24"/>
        </w:rPr>
      </w:pPr>
      <w:r w:rsidRPr="007638B1">
        <w:rPr>
          <w:rFonts w:asciiTheme="majorHAnsi" w:hAnsiTheme="majorHAnsi"/>
          <w:sz w:val="24"/>
          <w:szCs w:val="24"/>
        </w:rPr>
        <w:t xml:space="preserve">Her ilimiz için </w:t>
      </w:r>
      <w:r w:rsidR="0050049E" w:rsidRPr="007638B1">
        <w:rPr>
          <w:rFonts w:asciiTheme="majorHAnsi" w:hAnsiTheme="majorHAnsi"/>
          <w:sz w:val="24"/>
          <w:szCs w:val="24"/>
        </w:rPr>
        <w:t>yatırım destek ve tanıtım strateji</w:t>
      </w:r>
      <w:r w:rsidR="00490114" w:rsidRPr="007638B1">
        <w:rPr>
          <w:rFonts w:asciiTheme="majorHAnsi" w:hAnsiTheme="majorHAnsi"/>
          <w:sz w:val="24"/>
          <w:szCs w:val="24"/>
        </w:rPr>
        <w:t>s</w:t>
      </w:r>
      <w:r w:rsidR="0050049E" w:rsidRPr="007638B1">
        <w:rPr>
          <w:rFonts w:asciiTheme="majorHAnsi" w:hAnsiTheme="majorHAnsi"/>
          <w:sz w:val="24"/>
          <w:szCs w:val="24"/>
        </w:rPr>
        <w:t>i hazırla</w:t>
      </w:r>
      <w:r w:rsidRPr="007638B1">
        <w:rPr>
          <w:rFonts w:asciiTheme="majorHAnsi" w:hAnsiTheme="majorHAnsi"/>
          <w:sz w:val="24"/>
          <w:szCs w:val="24"/>
        </w:rPr>
        <w:t>yacağız.</w:t>
      </w:r>
    </w:p>
    <w:p w:rsidR="008F03B1" w:rsidRPr="00971E87" w:rsidRDefault="00AC2AE1" w:rsidP="00352608">
      <w:pPr>
        <w:pStyle w:val="ListeParagraf"/>
        <w:numPr>
          <w:ilvl w:val="0"/>
          <w:numId w:val="10"/>
        </w:numPr>
        <w:spacing w:after="120"/>
        <w:contextualSpacing w:val="0"/>
        <w:jc w:val="both"/>
        <w:rPr>
          <w:rFonts w:asciiTheme="majorHAnsi" w:hAnsiTheme="majorHAnsi"/>
          <w:sz w:val="24"/>
          <w:szCs w:val="24"/>
        </w:rPr>
      </w:pPr>
      <w:r w:rsidRPr="00971E87">
        <w:rPr>
          <w:rFonts w:asciiTheme="majorHAnsi" w:hAnsiTheme="majorHAnsi"/>
          <w:sz w:val="24"/>
          <w:szCs w:val="24"/>
        </w:rPr>
        <w:t>Bölge firmalarının e-ticaret önceliğinde tanınırlıklarını ve ticari güvenilirliklerini artırarak, ticari arenadaki uluslararası gelişmelerden haberdar olmalarını sağlayacak bir "Dış Ticaret Geliştirme Programı" hazırlayacağız. Program kapsamında kamu kurumları ve özel sektör şirketlerine dış ticaret alanında danışmanlık, eğitim ve bilgil</w:t>
      </w:r>
      <w:r w:rsidR="008F03B1" w:rsidRPr="00971E87">
        <w:rPr>
          <w:rFonts w:asciiTheme="majorHAnsi" w:hAnsiTheme="majorHAnsi"/>
          <w:sz w:val="24"/>
          <w:szCs w:val="24"/>
        </w:rPr>
        <w:t>endirme hizmetleri sağlayacağız.</w:t>
      </w:r>
    </w:p>
    <w:p w:rsidR="008F03B1" w:rsidRPr="00971E87" w:rsidRDefault="00AC2AE1" w:rsidP="00352608">
      <w:pPr>
        <w:pStyle w:val="ListeParagraf"/>
        <w:numPr>
          <w:ilvl w:val="0"/>
          <w:numId w:val="10"/>
        </w:numPr>
        <w:spacing w:after="120"/>
        <w:contextualSpacing w:val="0"/>
        <w:jc w:val="both"/>
        <w:rPr>
          <w:rFonts w:asciiTheme="majorHAnsi" w:hAnsiTheme="majorHAnsi"/>
          <w:sz w:val="24"/>
          <w:szCs w:val="24"/>
        </w:rPr>
      </w:pPr>
      <w:r w:rsidRPr="00971E87">
        <w:rPr>
          <w:rFonts w:asciiTheme="majorHAnsi" w:hAnsiTheme="majorHAnsi"/>
          <w:sz w:val="24"/>
          <w:szCs w:val="24"/>
        </w:rPr>
        <w:t xml:space="preserve">Bölge’nin, çevresindeki sanayi, ticaret ve finans merkezleri ile etkileşiminin artırılarak üretim teknoloji ve kapasitesinin ve rekabet gücünün artırılabilmesi için </w:t>
      </w:r>
      <w:r w:rsidR="002F6671" w:rsidRPr="00971E87">
        <w:rPr>
          <w:rFonts w:asciiTheme="majorHAnsi" w:hAnsiTheme="majorHAnsi"/>
          <w:sz w:val="24"/>
          <w:szCs w:val="24"/>
        </w:rPr>
        <w:t xml:space="preserve">"Konya-Karaman-Mersin </w:t>
      </w:r>
      <w:r w:rsidRPr="00971E87">
        <w:rPr>
          <w:rFonts w:asciiTheme="majorHAnsi" w:hAnsiTheme="majorHAnsi"/>
          <w:sz w:val="24"/>
          <w:szCs w:val="24"/>
        </w:rPr>
        <w:t>Sanayi ve Ticaret Koridoru"</w:t>
      </w:r>
      <w:r w:rsidR="000B7228">
        <w:rPr>
          <w:rFonts w:asciiTheme="majorHAnsi" w:hAnsiTheme="majorHAnsi"/>
          <w:sz w:val="24"/>
          <w:szCs w:val="24"/>
        </w:rPr>
        <w:t xml:space="preserve"> oluşturulması yönünde etüt</w:t>
      </w:r>
      <w:r w:rsidR="008F03B1" w:rsidRPr="00971E87">
        <w:rPr>
          <w:rFonts w:asciiTheme="majorHAnsi" w:hAnsiTheme="majorHAnsi"/>
          <w:sz w:val="24"/>
          <w:szCs w:val="24"/>
        </w:rPr>
        <w:t xml:space="preserve"> ve fizibilite çalışmaları yapacağız.</w:t>
      </w:r>
    </w:p>
    <w:p w:rsidR="00335576" w:rsidRDefault="00AC2AE1" w:rsidP="00352608">
      <w:pPr>
        <w:pStyle w:val="ListeParagraf"/>
        <w:numPr>
          <w:ilvl w:val="0"/>
          <w:numId w:val="10"/>
        </w:numPr>
        <w:spacing w:after="120"/>
        <w:contextualSpacing w:val="0"/>
        <w:jc w:val="both"/>
        <w:rPr>
          <w:rFonts w:asciiTheme="majorHAnsi" w:hAnsiTheme="majorHAnsi"/>
          <w:sz w:val="24"/>
          <w:szCs w:val="24"/>
        </w:rPr>
      </w:pPr>
      <w:r w:rsidRPr="00971E87">
        <w:rPr>
          <w:rFonts w:asciiTheme="majorHAnsi" w:hAnsiTheme="majorHAnsi"/>
          <w:sz w:val="24"/>
          <w:szCs w:val="24"/>
        </w:rPr>
        <w:t>KOP illeri</w:t>
      </w:r>
      <w:r w:rsidR="00522CA5" w:rsidRPr="00971E87">
        <w:rPr>
          <w:rFonts w:asciiTheme="majorHAnsi" w:hAnsiTheme="majorHAnsi"/>
          <w:sz w:val="24"/>
          <w:szCs w:val="24"/>
        </w:rPr>
        <w:t xml:space="preserve"> için</w:t>
      </w:r>
      <w:r w:rsidRPr="00971E87">
        <w:rPr>
          <w:rFonts w:asciiTheme="majorHAnsi" w:hAnsiTheme="majorHAnsi"/>
          <w:sz w:val="24"/>
          <w:szCs w:val="24"/>
        </w:rPr>
        <w:t xml:space="preserve"> Yatırım Destek ve Tanıtım Stratejileri hazırlayacağız.</w:t>
      </w:r>
      <w:r w:rsidR="00A01532" w:rsidRPr="00971E87">
        <w:rPr>
          <w:rFonts w:asciiTheme="majorHAnsi" w:hAnsiTheme="majorHAnsi"/>
          <w:sz w:val="24"/>
          <w:szCs w:val="24"/>
        </w:rPr>
        <w:t xml:space="preserve"> </w:t>
      </w:r>
    </w:p>
    <w:p w:rsidR="009B5026" w:rsidRDefault="009B5026" w:rsidP="009B5026">
      <w:pPr>
        <w:spacing w:after="120"/>
        <w:jc w:val="both"/>
        <w:rPr>
          <w:rFonts w:asciiTheme="majorHAnsi" w:hAnsiTheme="majorHAnsi" w:cs="Times New Roman"/>
          <w:b/>
          <w:sz w:val="24"/>
          <w:szCs w:val="24"/>
        </w:rPr>
      </w:pPr>
      <w:r>
        <w:rPr>
          <w:rFonts w:asciiTheme="majorHAnsi" w:hAnsiTheme="majorHAnsi" w:cs="Times New Roman"/>
          <w:b/>
          <w:sz w:val="24"/>
          <w:szCs w:val="24"/>
        </w:rPr>
        <w:t>Sanayi, Girişimcilik ve Kümelenme</w:t>
      </w:r>
    </w:p>
    <w:p w:rsidR="00490114" w:rsidRPr="00F45C93" w:rsidRDefault="00490114" w:rsidP="009B5026">
      <w:pPr>
        <w:pStyle w:val="ListeParagraf"/>
        <w:numPr>
          <w:ilvl w:val="0"/>
          <w:numId w:val="10"/>
        </w:numPr>
        <w:spacing w:after="120"/>
        <w:contextualSpacing w:val="0"/>
        <w:jc w:val="both"/>
        <w:rPr>
          <w:rFonts w:asciiTheme="majorHAnsi" w:hAnsiTheme="majorHAnsi" w:cs="Times New Roman"/>
          <w:sz w:val="24"/>
          <w:szCs w:val="24"/>
        </w:rPr>
      </w:pPr>
      <w:r w:rsidRPr="00F45C93">
        <w:rPr>
          <w:rFonts w:asciiTheme="majorHAnsi" w:hAnsiTheme="majorHAnsi" w:cs="Times New Roman"/>
          <w:sz w:val="24"/>
          <w:szCs w:val="24"/>
        </w:rPr>
        <w:t>Sanayide orta yüksek teknolojiye geçiş hızlandırılacaktır.</w:t>
      </w:r>
    </w:p>
    <w:p w:rsidR="00E1175C" w:rsidRPr="00F45C93" w:rsidRDefault="00E1175C" w:rsidP="009B5026">
      <w:pPr>
        <w:pStyle w:val="ListeParagraf"/>
        <w:numPr>
          <w:ilvl w:val="0"/>
          <w:numId w:val="10"/>
        </w:numPr>
        <w:spacing w:after="120"/>
        <w:contextualSpacing w:val="0"/>
        <w:jc w:val="both"/>
        <w:rPr>
          <w:rFonts w:asciiTheme="majorHAnsi" w:hAnsiTheme="majorHAnsi" w:cs="Times New Roman"/>
          <w:sz w:val="24"/>
          <w:szCs w:val="24"/>
        </w:rPr>
      </w:pPr>
      <w:r w:rsidRPr="00F45C93">
        <w:rPr>
          <w:rFonts w:asciiTheme="majorHAnsi" w:hAnsiTheme="majorHAnsi" w:cs="Times New Roman"/>
          <w:sz w:val="24"/>
          <w:szCs w:val="24"/>
        </w:rPr>
        <w:t>Sanayi üretiminde katma değeri yüksek ürünlerin payının artırılmasına yönelik çalışmalar yapılacaktır.</w:t>
      </w:r>
    </w:p>
    <w:p w:rsidR="00E1175C" w:rsidRPr="00F45C93" w:rsidRDefault="00E1175C" w:rsidP="009B5026">
      <w:pPr>
        <w:pStyle w:val="ListeParagraf"/>
        <w:numPr>
          <w:ilvl w:val="0"/>
          <w:numId w:val="10"/>
        </w:numPr>
        <w:spacing w:after="120"/>
        <w:contextualSpacing w:val="0"/>
        <w:jc w:val="both"/>
        <w:rPr>
          <w:rFonts w:asciiTheme="majorHAnsi" w:hAnsiTheme="majorHAnsi" w:cs="Times New Roman"/>
          <w:sz w:val="24"/>
          <w:szCs w:val="24"/>
        </w:rPr>
      </w:pPr>
      <w:r w:rsidRPr="00F45C93">
        <w:rPr>
          <w:rFonts w:asciiTheme="majorHAnsi" w:hAnsiTheme="majorHAnsi" w:cs="Times New Roman"/>
          <w:sz w:val="24"/>
          <w:szCs w:val="24"/>
        </w:rPr>
        <w:t xml:space="preserve">Özellikle makine, otomotiv yan sanayii, ana metal sanayii ve gıda sanayii şirketlerinin küresel değer zincirlerinde katma değeri yüksek alanlara yönelmesine ilişkin ihtiyaç analizleri yapılacaktır.   </w:t>
      </w:r>
    </w:p>
    <w:p w:rsidR="00E1175C" w:rsidRPr="00F45C93" w:rsidRDefault="00E1175C" w:rsidP="00E1175C">
      <w:pPr>
        <w:pStyle w:val="ListeParagraf"/>
        <w:numPr>
          <w:ilvl w:val="1"/>
          <w:numId w:val="10"/>
        </w:numPr>
        <w:spacing w:after="120"/>
        <w:contextualSpacing w:val="0"/>
        <w:jc w:val="both"/>
        <w:rPr>
          <w:rFonts w:asciiTheme="majorHAnsi" w:hAnsiTheme="majorHAnsi" w:cs="Times New Roman"/>
          <w:sz w:val="24"/>
          <w:szCs w:val="24"/>
        </w:rPr>
      </w:pPr>
      <w:r w:rsidRPr="00F45C93">
        <w:rPr>
          <w:rFonts w:asciiTheme="majorHAnsi" w:hAnsiTheme="majorHAnsi" w:cs="Times New Roman"/>
          <w:sz w:val="24"/>
          <w:szCs w:val="24"/>
        </w:rPr>
        <w:t>Savunma sanayi, enerji ekipmanları alanlarında Bölge illerinin ulusal tedarik zincirine entegrasyonunu sağlamaya yönelik ihtiyaç analizleri yapılacaktır.</w:t>
      </w:r>
    </w:p>
    <w:p w:rsidR="00E1175C" w:rsidRPr="00F45C93" w:rsidRDefault="00E1175C" w:rsidP="00E1175C">
      <w:pPr>
        <w:pStyle w:val="ListeParagraf"/>
        <w:numPr>
          <w:ilvl w:val="1"/>
          <w:numId w:val="10"/>
        </w:numPr>
        <w:spacing w:after="120"/>
        <w:contextualSpacing w:val="0"/>
        <w:jc w:val="both"/>
        <w:rPr>
          <w:rFonts w:asciiTheme="majorHAnsi" w:hAnsiTheme="majorHAnsi" w:cs="Times New Roman"/>
          <w:sz w:val="24"/>
          <w:szCs w:val="24"/>
        </w:rPr>
      </w:pPr>
      <w:r w:rsidRPr="00F45C93">
        <w:rPr>
          <w:rFonts w:asciiTheme="majorHAnsi" w:hAnsiTheme="majorHAnsi" w:cs="Times New Roman"/>
          <w:sz w:val="24"/>
          <w:szCs w:val="24"/>
        </w:rPr>
        <w:t xml:space="preserve">KOSGEB, Kalkınma Ajansları ve ilgili diğer kurumlar ile katma değeri yüksek alanlara yönelik bölgeye özel destek programları geliştirilip uygulanacaktır. </w:t>
      </w:r>
    </w:p>
    <w:p w:rsidR="00037175" w:rsidRDefault="00037175" w:rsidP="009B5026">
      <w:pPr>
        <w:pStyle w:val="ListeParagraf"/>
        <w:numPr>
          <w:ilvl w:val="0"/>
          <w:numId w:val="10"/>
        </w:numPr>
        <w:spacing w:after="120"/>
        <w:contextualSpacing w:val="0"/>
        <w:jc w:val="both"/>
        <w:rPr>
          <w:rFonts w:asciiTheme="majorHAnsi" w:hAnsiTheme="majorHAnsi" w:cs="Times New Roman"/>
          <w:sz w:val="24"/>
          <w:szCs w:val="24"/>
        </w:rPr>
      </w:pPr>
      <w:r w:rsidRPr="00037175">
        <w:rPr>
          <w:rFonts w:asciiTheme="majorHAnsi" w:hAnsiTheme="majorHAnsi" w:cs="Times New Roman"/>
          <w:sz w:val="24"/>
          <w:szCs w:val="24"/>
        </w:rPr>
        <w:t>Yerel tarım ve gıda makine-ekipman imalat sanayiinin ihracat kapasitelerinin yükseltilerek, dış piyasadaki etkinliklerinin artırılması için imalatçıların uluslararası teknolojiyi takip edebilmeleri ve yenilikçi teknolojileri transfer ederek geliştirebilmeleri amacıyla AR-GE ve ÜR-GE destekleri verilecektir.</w:t>
      </w:r>
    </w:p>
    <w:p w:rsidR="00037175" w:rsidRPr="009B5026" w:rsidRDefault="00037175" w:rsidP="00037175">
      <w:pPr>
        <w:pStyle w:val="ListeParagraf"/>
        <w:numPr>
          <w:ilvl w:val="0"/>
          <w:numId w:val="10"/>
        </w:numPr>
        <w:spacing w:after="120"/>
        <w:contextualSpacing w:val="0"/>
        <w:jc w:val="both"/>
        <w:rPr>
          <w:rFonts w:asciiTheme="majorHAnsi" w:hAnsiTheme="majorHAnsi" w:cs="Times New Roman"/>
          <w:sz w:val="24"/>
          <w:szCs w:val="24"/>
        </w:rPr>
      </w:pPr>
      <w:r w:rsidRPr="009B5026">
        <w:rPr>
          <w:rFonts w:asciiTheme="majorHAnsi" w:hAnsiTheme="majorHAnsi" w:cs="Times New Roman"/>
          <w:sz w:val="24"/>
          <w:szCs w:val="24"/>
        </w:rPr>
        <w:t>Bölge sanayisinin katma değeri yüksek, teknolojinin yoğun kullanıldığı ürünlere yönelmesini sağlamak ve kurumsallaşmış firma sayısını çoğaltarak bölgeni</w:t>
      </w:r>
      <w:r w:rsidR="00273125">
        <w:rPr>
          <w:rFonts w:asciiTheme="majorHAnsi" w:hAnsiTheme="majorHAnsi" w:cs="Times New Roman"/>
          <w:sz w:val="24"/>
          <w:szCs w:val="24"/>
        </w:rPr>
        <w:t>n rekabet gücünü artırmak amacıyla</w:t>
      </w:r>
    </w:p>
    <w:p w:rsidR="00037175" w:rsidRDefault="00037175" w:rsidP="00037175">
      <w:pPr>
        <w:pStyle w:val="ListeParagraf"/>
        <w:numPr>
          <w:ilvl w:val="1"/>
          <w:numId w:val="2"/>
        </w:numPr>
        <w:tabs>
          <w:tab w:val="left" w:pos="709"/>
        </w:tabs>
        <w:spacing w:after="120"/>
        <w:ind w:left="709" w:hanging="283"/>
        <w:contextualSpacing w:val="0"/>
        <w:jc w:val="both"/>
        <w:rPr>
          <w:rFonts w:ascii="Cambria" w:hAnsi="Cambria"/>
          <w:sz w:val="24"/>
          <w:szCs w:val="24"/>
        </w:rPr>
      </w:pPr>
      <w:r w:rsidRPr="004F49F3">
        <w:rPr>
          <w:rFonts w:ascii="Cambria" w:hAnsi="Cambria"/>
          <w:sz w:val="24"/>
          <w:szCs w:val="24"/>
        </w:rPr>
        <w:t>KOSGEB aracılığıyla bölgede yaklaşık 5 bin işletme ve yeni girişimciye destek vereceğiz.</w:t>
      </w:r>
    </w:p>
    <w:p w:rsidR="00351702" w:rsidRPr="00BC0841" w:rsidRDefault="00351702" w:rsidP="00351702">
      <w:pPr>
        <w:pStyle w:val="ListeParagraf"/>
        <w:numPr>
          <w:ilvl w:val="0"/>
          <w:numId w:val="10"/>
        </w:numPr>
        <w:spacing w:after="120"/>
        <w:contextualSpacing w:val="0"/>
        <w:jc w:val="both"/>
        <w:rPr>
          <w:rFonts w:asciiTheme="majorHAnsi" w:hAnsiTheme="majorHAnsi" w:cs="Times New Roman"/>
          <w:sz w:val="24"/>
          <w:szCs w:val="24"/>
        </w:rPr>
      </w:pPr>
      <w:r w:rsidRPr="00BC0841">
        <w:rPr>
          <w:rFonts w:asciiTheme="majorHAnsi" w:hAnsiTheme="majorHAnsi" w:cs="Times New Roman"/>
          <w:sz w:val="24"/>
          <w:szCs w:val="24"/>
        </w:rPr>
        <w:t>Sanayi alanında ürün denetiminin standartlaştırılarak, ticari güvenilirliğin temin edilebilmesi için test ve kalite kontrol laboratuvarları kuracağız.</w:t>
      </w:r>
    </w:p>
    <w:p w:rsidR="009B5026" w:rsidRPr="00BC0841" w:rsidRDefault="009B5026" w:rsidP="009B5026">
      <w:pPr>
        <w:pStyle w:val="ListeParagraf"/>
        <w:numPr>
          <w:ilvl w:val="0"/>
          <w:numId w:val="10"/>
        </w:numPr>
        <w:spacing w:after="120"/>
        <w:contextualSpacing w:val="0"/>
        <w:jc w:val="both"/>
        <w:rPr>
          <w:rFonts w:asciiTheme="majorHAnsi" w:hAnsiTheme="majorHAnsi" w:cs="Times New Roman"/>
          <w:sz w:val="24"/>
          <w:szCs w:val="24"/>
        </w:rPr>
      </w:pPr>
      <w:r w:rsidRPr="00BC0841">
        <w:rPr>
          <w:rFonts w:asciiTheme="majorHAnsi" w:hAnsiTheme="majorHAnsi" w:cs="Times New Roman"/>
          <w:sz w:val="24"/>
          <w:szCs w:val="24"/>
        </w:rPr>
        <w:t xml:space="preserve">Sanayi altyapısının geliştirilmesine plan döneminde devam edeceğiz. Aksaray OSB ile birlikte </w:t>
      </w:r>
      <w:r w:rsidR="00037175">
        <w:rPr>
          <w:rFonts w:asciiTheme="majorHAnsi" w:hAnsiTheme="majorHAnsi" w:cs="Times New Roman"/>
          <w:sz w:val="24"/>
          <w:szCs w:val="24"/>
        </w:rPr>
        <w:t xml:space="preserve">yaklaşık 450 işyerini kapsayan muhtelif </w:t>
      </w:r>
      <w:r w:rsidRPr="00BC0841">
        <w:rPr>
          <w:rFonts w:asciiTheme="majorHAnsi" w:hAnsiTheme="majorHAnsi" w:cs="Times New Roman"/>
          <w:sz w:val="24"/>
          <w:szCs w:val="24"/>
        </w:rPr>
        <w:t xml:space="preserve">küçük sanayi sitelerinin inşaatlarını tamamlayacağız. </w:t>
      </w:r>
    </w:p>
    <w:p w:rsidR="00730E88" w:rsidRPr="00730E88" w:rsidRDefault="00730E88" w:rsidP="00730E88">
      <w:pPr>
        <w:pStyle w:val="ListeParagraf"/>
        <w:spacing w:after="120"/>
        <w:ind w:left="0"/>
        <w:contextualSpacing w:val="0"/>
        <w:jc w:val="both"/>
        <w:rPr>
          <w:rFonts w:asciiTheme="majorHAnsi" w:hAnsiTheme="majorHAnsi" w:cs="Times New Roman"/>
          <w:b/>
          <w:sz w:val="24"/>
          <w:szCs w:val="24"/>
        </w:rPr>
      </w:pPr>
      <w:r w:rsidRPr="00730E88">
        <w:rPr>
          <w:rFonts w:asciiTheme="majorHAnsi" w:hAnsiTheme="majorHAnsi" w:cs="Times New Roman"/>
          <w:b/>
          <w:sz w:val="24"/>
          <w:szCs w:val="24"/>
        </w:rPr>
        <w:t>Yenilenebilir Enerji</w:t>
      </w:r>
    </w:p>
    <w:p w:rsidR="00730E88" w:rsidRDefault="00730E88" w:rsidP="00730E88">
      <w:pPr>
        <w:pStyle w:val="ListeParagraf"/>
        <w:numPr>
          <w:ilvl w:val="0"/>
          <w:numId w:val="10"/>
        </w:numPr>
        <w:spacing w:after="120"/>
        <w:contextualSpacing w:val="0"/>
        <w:jc w:val="both"/>
        <w:rPr>
          <w:rFonts w:asciiTheme="majorHAnsi" w:hAnsiTheme="majorHAnsi" w:cs="Times New Roman"/>
          <w:sz w:val="24"/>
          <w:szCs w:val="24"/>
        </w:rPr>
      </w:pPr>
      <w:r w:rsidRPr="009B5026">
        <w:rPr>
          <w:rFonts w:asciiTheme="majorHAnsi" w:hAnsiTheme="majorHAnsi" w:cs="Times New Roman"/>
          <w:sz w:val="24"/>
          <w:szCs w:val="24"/>
        </w:rPr>
        <w:t>KOP Bölgesi’nde güneş ener</w:t>
      </w:r>
      <w:r w:rsidR="00F45C93">
        <w:rPr>
          <w:rFonts w:asciiTheme="majorHAnsi" w:hAnsiTheme="majorHAnsi" w:cs="Times New Roman"/>
          <w:sz w:val="24"/>
          <w:szCs w:val="24"/>
        </w:rPr>
        <w:t xml:space="preserve">jisi potansiyelini değerlendireceğiz. </w:t>
      </w:r>
      <w:r w:rsidRPr="009B5026">
        <w:rPr>
          <w:rFonts w:asciiTheme="majorHAnsi" w:hAnsiTheme="majorHAnsi" w:cs="Times New Roman"/>
          <w:sz w:val="24"/>
          <w:szCs w:val="24"/>
        </w:rPr>
        <w:t>Karapınar Enerji İhtisas Endüstri Bölgesi’ni (EİEB) yatırıma aça</w:t>
      </w:r>
      <w:r w:rsidR="00F45C93">
        <w:rPr>
          <w:rFonts w:asciiTheme="majorHAnsi" w:hAnsiTheme="majorHAnsi" w:cs="Times New Roman"/>
          <w:sz w:val="24"/>
          <w:szCs w:val="24"/>
        </w:rPr>
        <w:t>cağız.</w:t>
      </w:r>
    </w:p>
    <w:p w:rsidR="00F45C93" w:rsidRPr="009B5026" w:rsidRDefault="00F45C93" w:rsidP="00730E88">
      <w:pPr>
        <w:pStyle w:val="ListeParagraf"/>
        <w:numPr>
          <w:ilvl w:val="0"/>
          <w:numId w:val="10"/>
        </w:numPr>
        <w:spacing w:after="120"/>
        <w:contextualSpacing w:val="0"/>
        <w:jc w:val="both"/>
        <w:rPr>
          <w:rFonts w:asciiTheme="majorHAnsi" w:hAnsiTheme="majorHAnsi" w:cs="Times New Roman"/>
          <w:sz w:val="24"/>
          <w:szCs w:val="24"/>
        </w:rPr>
      </w:pPr>
      <w:r w:rsidRPr="00F45C93">
        <w:rPr>
          <w:rFonts w:asciiTheme="majorHAnsi" w:hAnsiTheme="majorHAnsi" w:cs="Times New Roman"/>
          <w:sz w:val="24"/>
          <w:szCs w:val="24"/>
        </w:rPr>
        <w:t>Güneşlenme değerleri yüksek olan diğer sahalarda Enerji İhtisas Endüstri Bölgelerinin kurulması</w:t>
      </w:r>
      <w:r>
        <w:rPr>
          <w:rFonts w:asciiTheme="majorHAnsi" w:hAnsiTheme="majorHAnsi" w:cs="Times New Roman"/>
          <w:sz w:val="24"/>
          <w:szCs w:val="24"/>
        </w:rPr>
        <w:t>na ve</w:t>
      </w:r>
      <w:r w:rsidRPr="00F45C93">
        <w:rPr>
          <w:rFonts w:asciiTheme="majorHAnsi" w:hAnsiTheme="majorHAnsi" w:cs="Times New Roman"/>
          <w:sz w:val="24"/>
          <w:szCs w:val="24"/>
        </w:rPr>
        <w:t xml:space="preserve"> bu sahalarda kullanılacak güneş pilleri (PV)</w:t>
      </w:r>
      <w:r>
        <w:rPr>
          <w:rFonts w:asciiTheme="majorHAnsi" w:hAnsiTheme="majorHAnsi" w:cs="Times New Roman"/>
          <w:sz w:val="24"/>
          <w:szCs w:val="24"/>
        </w:rPr>
        <w:t xml:space="preserve"> ile</w:t>
      </w:r>
      <w:r w:rsidRPr="00F45C93">
        <w:rPr>
          <w:rFonts w:asciiTheme="majorHAnsi" w:hAnsiTheme="majorHAnsi" w:cs="Times New Roman"/>
          <w:sz w:val="24"/>
          <w:szCs w:val="24"/>
        </w:rPr>
        <w:t xml:space="preserve"> yüksek teknolojili ekipmanların ülkemizde üretilebilmesine yönelik etüt çalışmaları yürüt</w:t>
      </w:r>
      <w:r>
        <w:rPr>
          <w:rFonts w:asciiTheme="majorHAnsi" w:hAnsiTheme="majorHAnsi" w:cs="Times New Roman"/>
          <w:sz w:val="24"/>
          <w:szCs w:val="24"/>
        </w:rPr>
        <w:t>eceğiz.</w:t>
      </w:r>
    </w:p>
    <w:p w:rsidR="00730E88" w:rsidRDefault="00730E88" w:rsidP="00730E88">
      <w:pPr>
        <w:pStyle w:val="ListeParagraf"/>
        <w:numPr>
          <w:ilvl w:val="0"/>
          <w:numId w:val="10"/>
        </w:numPr>
        <w:spacing w:after="120"/>
        <w:contextualSpacing w:val="0"/>
        <w:jc w:val="both"/>
        <w:rPr>
          <w:rFonts w:asciiTheme="majorHAnsi" w:hAnsiTheme="majorHAnsi" w:cs="Times New Roman"/>
          <w:sz w:val="24"/>
          <w:szCs w:val="24"/>
        </w:rPr>
      </w:pPr>
      <w:r w:rsidRPr="009B5026">
        <w:rPr>
          <w:rFonts w:asciiTheme="majorHAnsi" w:hAnsiTheme="majorHAnsi" w:cs="Times New Roman"/>
          <w:sz w:val="24"/>
          <w:szCs w:val="24"/>
        </w:rPr>
        <w:t>Karapınar-Ayrancı ilçelerinde bulunan 1,8 mi</w:t>
      </w:r>
      <w:r w:rsidR="00C633E9">
        <w:rPr>
          <w:rFonts w:asciiTheme="majorHAnsi" w:hAnsiTheme="majorHAnsi" w:cs="Times New Roman"/>
          <w:sz w:val="24"/>
          <w:szCs w:val="24"/>
        </w:rPr>
        <w:t xml:space="preserve">lyar </w:t>
      </w:r>
      <w:r w:rsidRPr="009B5026">
        <w:rPr>
          <w:rFonts w:asciiTheme="majorHAnsi" w:hAnsiTheme="majorHAnsi" w:cs="Times New Roman"/>
          <w:sz w:val="24"/>
          <w:szCs w:val="24"/>
        </w:rPr>
        <w:t>tonluk kömür rezervini değerlendirmek üzere emisyon değerleri düşük çevreci bir termik santralin kurulmasına yönelik planlama çalışmaları gerçekleştireceğiz.</w:t>
      </w:r>
    </w:p>
    <w:p w:rsidR="00BF0FE9" w:rsidRPr="00BC0841" w:rsidRDefault="00BF0FE9" w:rsidP="00BF0FE9">
      <w:pPr>
        <w:pStyle w:val="ListeParagraf"/>
        <w:spacing w:after="120"/>
        <w:ind w:left="0"/>
        <w:contextualSpacing w:val="0"/>
        <w:jc w:val="both"/>
        <w:rPr>
          <w:rFonts w:asciiTheme="majorHAnsi" w:hAnsiTheme="majorHAnsi" w:cs="Times New Roman"/>
          <w:b/>
          <w:sz w:val="24"/>
          <w:szCs w:val="24"/>
        </w:rPr>
      </w:pPr>
      <w:r w:rsidRPr="00BC0841">
        <w:rPr>
          <w:rFonts w:asciiTheme="majorHAnsi" w:hAnsiTheme="majorHAnsi" w:cs="Times New Roman"/>
          <w:b/>
          <w:sz w:val="24"/>
          <w:szCs w:val="24"/>
        </w:rPr>
        <w:t>Turizm</w:t>
      </w:r>
    </w:p>
    <w:p w:rsidR="00AC2AE1" w:rsidRPr="00BC0841" w:rsidRDefault="00EE1FC1" w:rsidP="00352608">
      <w:pPr>
        <w:pStyle w:val="ListeParagraf"/>
        <w:numPr>
          <w:ilvl w:val="0"/>
          <w:numId w:val="10"/>
        </w:numPr>
        <w:spacing w:after="120"/>
        <w:contextualSpacing w:val="0"/>
        <w:jc w:val="both"/>
        <w:rPr>
          <w:rFonts w:asciiTheme="majorHAnsi" w:hAnsiTheme="majorHAnsi" w:cs="Times New Roman"/>
          <w:sz w:val="24"/>
          <w:szCs w:val="24"/>
        </w:rPr>
      </w:pPr>
      <w:r w:rsidRPr="00BC0841">
        <w:rPr>
          <w:rFonts w:asciiTheme="majorHAnsi" w:hAnsiTheme="majorHAnsi" w:cs="Times New Roman"/>
          <w:sz w:val="24"/>
          <w:szCs w:val="24"/>
        </w:rPr>
        <w:t>KOP B</w:t>
      </w:r>
      <w:r w:rsidR="00AC2AE1" w:rsidRPr="00BC0841">
        <w:rPr>
          <w:rFonts w:asciiTheme="majorHAnsi" w:hAnsiTheme="majorHAnsi" w:cs="Times New Roman"/>
          <w:sz w:val="24"/>
          <w:szCs w:val="24"/>
        </w:rPr>
        <w:t>ölgesi Turizm Master Planı hazırlayarak turizm altyapısını iyileştirecek ve turizmi çeşitlendireceğiz. Bu plan sonucunda oluşturulacak yol haritasına göre turizm yatırımlarını destekleyeceğiz.</w:t>
      </w:r>
    </w:p>
    <w:p w:rsidR="006F7805" w:rsidRPr="006F7805" w:rsidRDefault="006F7805" w:rsidP="006F7805">
      <w:pPr>
        <w:pStyle w:val="ListeParagraf"/>
        <w:numPr>
          <w:ilvl w:val="0"/>
          <w:numId w:val="10"/>
        </w:numPr>
        <w:spacing w:after="120"/>
        <w:contextualSpacing w:val="0"/>
        <w:jc w:val="both"/>
        <w:rPr>
          <w:rFonts w:asciiTheme="majorHAnsi" w:hAnsiTheme="majorHAnsi" w:cs="Times New Roman"/>
          <w:sz w:val="24"/>
          <w:szCs w:val="24"/>
        </w:rPr>
      </w:pPr>
      <w:r w:rsidRPr="006F7805">
        <w:rPr>
          <w:rFonts w:asciiTheme="majorHAnsi" w:hAnsiTheme="majorHAnsi" w:cs="Times New Roman"/>
          <w:sz w:val="24"/>
          <w:szCs w:val="24"/>
        </w:rPr>
        <w:t xml:space="preserve">Turizm çeşitlendirilecek ve turizm altyapısı desteklenecektir. Nevşehir başta olmak üzere çevre bölgede yer alan iller ile </w:t>
      </w:r>
      <w:r>
        <w:rPr>
          <w:rFonts w:asciiTheme="majorHAnsi" w:hAnsiTheme="majorHAnsi" w:cs="Times New Roman"/>
          <w:sz w:val="24"/>
          <w:szCs w:val="24"/>
        </w:rPr>
        <w:t xml:space="preserve">bütünlük sağlanacak ve </w:t>
      </w:r>
      <w:r w:rsidRPr="006F7805">
        <w:rPr>
          <w:rFonts w:asciiTheme="majorHAnsi" w:hAnsiTheme="majorHAnsi" w:cs="Times New Roman"/>
          <w:sz w:val="24"/>
          <w:szCs w:val="24"/>
        </w:rPr>
        <w:t>ortak turizm altyapısı geliştirilecektir.</w:t>
      </w:r>
    </w:p>
    <w:p w:rsidR="006F7805" w:rsidRDefault="006F7805" w:rsidP="006F7805">
      <w:pPr>
        <w:pStyle w:val="ListeParagraf"/>
        <w:numPr>
          <w:ilvl w:val="0"/>
          <w:numId w:val="10"/>
        </w:numPr>
        <w:spacing w:after="120"/>
        <w:contextualSpacing w:val="0"/>
        <w:jc w:val="both"/>
        <w:rPr>
          <w:rFonts w:asciiTheme="majorHAnsi" w:hAnsiTheme="majorHAnsi" w:cs="Times New Roman"/>
          <w:sz w:val="24"/>
          <w:szCs w:val="24"/>
        </w:rPr>
      </w:pPr>
      <w:r w:rsidRPr="006F7805">
        <w:rPr>
          <w:rFonts w:asciiTheme="majorHAnsi" w:hAnsiTheme="majorHAnsi" w:cs="Times New Roman"/>
          <w:sz w:val="24"/>
          <w:szCs w:val="24"/>
        </w:rPr>
        <w:t xml:space="preserve">Turizm sektörüne yönelik araştırma, planlama ve tanıtım faaliyetleri gerçekleştirilecektir. </w:t>
      </w:r>
    </w:p>
    <w:p w:rsidR="00BF0FE9" w:rsidRDefault="00BF0FE9" w:rsidP="006F7805">
      <w:pPr>
        <w:pStyle w:val="ListeParagraf"/>
        <w:numPr>
          <w:ilvl w:val="1"/>
          <w:numId w:val="2"/>
        </w:numPr>
        <w:tabs>
          <w:tab w:val="left" w:pos="709"/>
        </w:tabs>
        <w:spacing w:after="120"/>
        <w:ind w:left="709" w:hanging="283"/>
        <w:contextualSpacing w:val="0"/>
        <w:jc w:val="both"/>
        <w:rPr>
          <w:rFonts w:ascii="Cambria" w:hAnsi="Cambria"/>
          <w:sz w:val="24"/>
          <w:szCs w:val="24"/>
        </w:rPr>
      </w:pPr>
      <w:r w:rsidRPr="006F7805">
        <w:rPr>
          <w:rFonts w:ascii="Cambria" w:hAnsi="Cambria"/>
          <w:sz w:val="24"/>
          <w:szCs w:val="24"/>
        </w:rPr>
        <w:t>Kırsal turizm altyapısı, doğa turizmi ve butik otelciliği</w:t>
      </w:r>
      <w:r w:rsidR="006F7805" w:rsidRPr="006F7805">
        <w:rPr>
          <w:rFonts w:ascii="Cambria" w:hAnsi="Cambria"/>
          <w:sz w:val="24"/>
          <w:szCs w:val="24"/>
        </w:rPr>
        <w:t>n geliştirilmesine yönelik etüt</w:t>
      </w:r>
      <w:r w:rsidR="00EE1FC1" w:rsidRPr="006F7805">
        <w:rPr>
          <w:rFonts w:ascii="Cambria" w:hAnsi="Cambria"/>
          <w:sz w:val="24"/>
          <w:szCs w:val="24"/>
        </w:rPr>
        <w:t xml:space="preserve"> </w:t>
      </w:r>
      <w:r w:rsidRPr="006F7805">
        <w:rPr>
          <w:rFonts w:ascii="Cambria" w:hAnsi="Cambria"/>
          <w:sz w:val="24"/>
          <w:szCs w:val="24"/>
        </w:rPr>
        <w:t>çalışmaları yaparak destek programlarını uygulayacağız.</w:t>
      </w:r>
    </w:p>
    <w:p w:rsidR="00FE10A9" w:rsidRDefault="00FE10A9" w:rsidP="00FE10A9">
      <w:pPr>
        <w:tabs>
          <w:tab w:val="left" w:pos="709"/>
        </w:tabs>
        <w:spacing w:after="120"/>
        <w:jc w:val="both"/>
        <w:rPr>
          <w:rFonts w:ascii="Cambria" w:hAnsi="Cambria"/>
          <w:sz w:val="24"/>
          <w:szCs w:val="24"/>
        </w:rPr>
      </w:pPr>
    </w:p>
    <w:p w:rsidR="00FE10A9" w:rsidRPr="00FE10A9" w:rsidRDefault="00FE10A9" w:rsidP="00FE10A9">
      <w:pPr>
        <w:tabs>
          <w:tab w:val="left" w:pos="709"/>
        </w:tabs>
        <w:spacing w:after="120"/>
        <w:jc w:val="both"/>
        <w:rPr>
          <w:rFonts w:ascii="Cambria" w:hAnsi="Cambria"/>
          <w:sz w:val="24"/>
          <w:szCs w:val="24"/>
        </w:rPr>
      </w:pPr>
    </w:p>
    <w:p w:rsidR="00AC2AE1" w:rsidRPr="00BC0841" w:rsidRDefault="00AC2AE1" w:rsidP="00352608">
      <w:pPr>
        <w:pStyle w:val="ListeParagraf"/>
        <w:numPr>
          <w:ilvl w:val="0"/>
          <w:numId w:val="18"/>
        </w:numPr>
        <w:tabs>
          <w:tab w:val="left" w:pos="709"/>
          <w:tab w:val="left" w:pos="851"/>
        </w:tabs>
        <w:spacing w:after="120"/>
        <w:ind w:left="709" w:hanging="284"/>
        <w:contextualSpacing w:val="0"/>
        <w:jc w:val="both"/>
        <w:rPr>
          <w:rFonts w:asciiTheme="majorHAnsi" w:hAnsiTheme="majorHAnsi"/>
          <w:b/>
          <w:sz w:val="24"/>
          <w:szCs w:val="24"/>
        </w:rPr>
      </w:pPr>
      <w:r w:rsidRPr="00BC0841">
        <w:rPr>
          <w:rFonts w:asciiTheme="majorHAnsi" w:hAnsiTheme="majorHAnsi"/>
          <w:b/>
          <w:sz w:val="24"/>
          <w:szCs w:val="24"/>
        </w:rPr>
        <w:t xml:space="preserve">Altyapının Geliştirilmesi ve Kentleşme </w:t>
      </w:r>
    </w:p>
    <w:p w:rsidR="006F7805" w:rsidRDefault="006F7805" w:rsidP="006F7805">
      <w:pPr>
        <w:pStyle w:val="ListeParagraf"/>
        <w:numPr>
          <w:ilvl w:val="0"/>
          <w:numId w:val="10"/>
        </w:numPr>
        <w:spacing w:after="120"/>
        <w:contextualSpacing w:val="0"/>
        <w:jc w:val="both"/>
        <w:rPr>
          <w:rFonts w:asciiTheme="majorHAnsi" w:hAnsiTheme="majorHAnsi" w:cs="Times New Roman"/>
          <w:sz w:val="24"/>
          <w:szCs w:val="24"/>
        </w:rPr>
      </w:pPr>
      <w:r w:rsidRPr="006F7805">
        <w:rPr>
          <w:rFonts w:asciiTheme="majorHAnsi" w:hAnsiTheme="majorHAnsi" w:cs="Times New Roman"/>
          <w:sz w:val="24"/>
          <w:szCs w:val="24"/>
        </w:rPr>
        <w:t xml:space="preserve">Bölge; stratejik olarak uygulanacak ulaştırma, lojistik ve büyük ölçekli sanayi yatırımları ile uzun vadede Doğu Akdeniz’de oluşacak ticari gelişmeleri önemli ölçüde etkileyebilecektir. </w:t>
      </w:r>
    </w:p>
    <w:p w:rsidR="006F7805" w:rsidRDefault="006F7805" w:rsidP="006F7805">
      <w:pPr>
        <w:pStyle w:val="ListeParagraf"/>
        <w:numPr>
          <w:ilvl w:val="0"/>
          <w:numId w:val="10"/>
        </w:numPr>
        <w:spacing w:after="120"/>
        <w:contextualSpacing w:val="0"/>
        <w:jc w:val="both"/>
        <w:rPr>
          <w:rFonts w:asciiTheme="majorHAnsi" w:hAnsiTheme="majorHAnsi" w:cs="Times New Roman"/>
          <w:sz w:val="24"/>
          <w:szCs w:val="24"/>
        </w:rPr>
      </w:pPr>
      <w:r w:rsidRPr="006F7805">
        <w:rPr>
          <w:rFonts w:asciiTheme="majorHAnsi" w:hAnsiTheme="majorHAnsi" w:cs="Times New Roman"/>
          <w:sz w:val="24"/>
          <w:szCs w:val="24"/>
        </w:rPr>
        <w:t xml:space="preserve">Bölgenin ulusal ve uluslararası erişilebilirliğinin arttırılması, bu amaçla demiryolları başta olmak üzere lojistik altyapısının çok </w:t>
      </w:r>
      <w:proofErr w:type="spellStart"/>
      <w:r w:rsidRPr="006F7805">
        <w:rPr>
          <w:rFonts w:asciiTheme="majorHAnsi" w:hAnsiTheme="majorHAnsi" w:cs="Times New Roman"/>
          <w:sz w:val="24"/>
          <w:szCs w:val="24"/>
        </w:rPr>
        <w:t>modlu</w:t>
      </w:r>
      <w:proofErr w:type="spellEnd"/>
      <w:r w:rsidRPr="006F7805">
        <w:rPr>
          <w:rFonts w:asciiTheme="majorHAnsi" w:hAnsiTheme="majorHAnsi" w:cs="Times New Roman"/>
          <w:sz w:val="24"/>
          <w:szCs w:val="24"/>
        </w:rPr>
        <w:t xml:space="preserve"> olarak geliştirilmesi büyük önem arz etmektedir. </w:t>
      </w:r>
    </w:p>
    <w:p w:rsidR="006F7805" w:rsidRPr="006F7805" w:rsidRDefault="006F7805" w:rsidP="006F7805">
      <w:pPr>
        <w:pStyle w:val="ListeParagraf"/>
        <w:numPr>
          <w:ilvl w:val="0"/>
          <w:numId w:val="10"/>
        </w:numPr>
        <w:spacing w:after="120"/>
        <w:contextualSpacing w:val="0"/>
        <w:jc w:val="both"/>
        <w:rPr>
          <w:rFonts w:asciiTheme="majorHAnsi" w:hAnsiTheme="majorHAnsi" w:cs="Times New Roman"/>
          <w:sz w:val="24"/>
          <w:szCs w:val="24"/>
        </w:rPr>
      </w:pPr>
      <w:r w:rsidRPr="006F7805">
        <w:rPr>
          <w:rFonts w:asciiTheme="majorHAnsi" w:hAnsiTheme="majorHAnsi" w:cs="Times New Roman"/>
          <w:sz w:val="24"/>
          <w:szCs w:val="24"/>
        </w:rPr>
        <w:t>Ulaştırma yatırımları ile Türkiye'nin bağlantı noktası haline gelecek bir KOP Bölgesi, denizlere açılmasının yanında batı-doğu bütünleşmesinde bir köprü görevi üstlenebilecektir. Bölgenin demiryolu başta olmak üzere ulaştırma altyapısı güçlendirilecektir. Bu kapsamda;</w:t>
      </w:r>
    </w:p>
    <w:p w:rsidR="009B5026" w:rsidRDefault="009B5026" w:rsidP="009B5026">
      <w:pPr>
        <w:pStyle w:val="ListeParagraf"/>
        <w:spacing w:after="120"/>
        <w:ind w:left="0"/>
        <w:contextualSpacing w:val="0"/>
        <w:jc w:val="both"/>
        <w:rPr>
          <w:rFonts w:asciiTheme="majorHAnsi" w:hAnsiTheme="majorHAnsi" w:cs="Times New Roman"/>
          <w:b/>
          <w:sz w:val="24"/>
          <w:szCs w:val="24"/>
        </w:rPr>
      </w:pPr>
      <w:r w:rsidRPr="009B5026">
        <w:rPr>
          <w:rFonts w:asciiTheme="majorHAnsi" w:hAnsiTheme="majorHAnsi" w:cs="Times New Roman"/>
          <w:b/>
          <w:sz w:val="24"/>
          <w:szCs w:val="24"/>
        </w:rPr>
        <w:t>Enerji Altyapısı</w:t>
      </w:r>
    </w:p>
    <w:p w:rsidR="00C633E9" w:rsidRPr="00C633E9" w:rsidRDefault="00C633E9" w:rsidP="00C633E9">
      <w:pPr>
        <w:pStyle w:val="ListeParagraf"/>
        <w:numPr>
          <w:ilvl w:val="0"/>
          <w:numId w:val="10"/>
        </w:numPr>
        <w:spacing w:after="120"/>
        <w:contextualSpacing w:val="0"/>
        <w:jc w:val="both"/>
        <w:rPr>
          <w:rFonts w:asciiTheme="majorHAnsi" w:hAnsiTheme="majorHAnsi" w:cs="Times New Roman"/>
          <w:sz w:val="24"/>
          <w:szCs w:val="24"/>
        </w:rPr>
      </w:pPr>
      <w:r w:rsidRPr="00C633E9">
        <w:rPr>
          <w:rFonts w:asciiTheme="majorHAnsi" w:hAnsiTheme="majorHAnsi" w:cs="Times New Roman"/>
          <w:sz w:val="24"/>
          <w:szCs w:val="24"/>
        </w:rPr>
        <w:t xml:space="preserve">Bölgedeki elektrik iletim ve dağıtım altyapısının kapasitesinin arttırılması amacıyla </w:t>
      </w:r>
      <w:proofErr w:type="spellStart"/>
      <w:r w:rsidRPr="00C633E9">
        <w:rPr>
          <w:rFonts w:asciiTheme="majorHAnsi" w:hAnsiTheme="majorHAnsi" w:cs="Times New Roman"/>
          <w:sz w:val="24"/>
          <w:szCs w:val="24"/>
        </w:rPr>
        <w:t>Uzunkuyu</w:t>
      </w:r>
      <w:proofErr w:type="spellEnd"/>
      <w:r w:rsidRPr="00C633E9">
        <w:rPr>
          <w:rFonts w:asciiTheme="majorHAnsi" w:hAnsiTheme="majorHAnsi" w:cs="Times New Roman"/>
          <w:sz w:val="24"/>
          <w:szCs w:val="24"/>
        </w:rPr>
        <w:t xml:space="preserve">, Hadim, Konya 5, Erenköy GİS, Ermenek 380, Konya Kuzey, Ayrancı, Mersin-Ermenek HES EİH, </w:t>
      </w:r>
      <w:proofErr w:type="spellStart"/>
      <w:r w:rsidRPr="00C633E9">
        <w:rPr>
          <w:rFonts w:asciiTheme="majorHAnsi" w:hAnsiTheme="majorHAnsi" w:cs="Times New Roman"/>
          <w:sz w:val="24"/>
          <w:szCs w:val="24"/>
        </w:rPr>
        <w:t>Akkuyu</w:t>
      </w:r>
      <w:proofErr w:type="spellEnd"/>
      <w:r w:rsidRPr="00C633E9">
        <w:rPr>
          <w:rFonts w:asciiTheme="majorHAnsi" w:hAnsiTheme="majorHAnsi" w:cs="Times New Roman"/>
          <w:sz w:val="24"/>
          <w:szCs w:val="24"/>
        </w:rPr>
        <w:t xml:space="preserve"> NGS-Seydişehir EİH, </w:t>
      </w:r>
      <w:proofErr w:type="spellStart"/>
      <w:r w:rsidRPr="00C633E9">
        <w:rPr>
          <w:rFonts w:asciiTheme="majorHAnsi" w:hAnsiTheme="majorHAnsi" w:cs="Times New Roman"/>
          <w:sz w:val="24"/>
          <w:szCs w:val="24"/>
        </w:rPr>
        <w:t>Akkuyu</w:t>
      </w:r>
      <w:proofErr w:type="spellEnd"/>
      <w:r w:rsidRPr="00C633E9">
        <w:rPr>
          <w:rFonts w:asciiTheme="majorHAnsi" w:hAnsiTheme="majorHAnsi" w:cs="Times New Roman"/>
          <w:sz w:val="24"/>
          <w:szCs w:val="24"/>
        </w:rPr>
        <w:t xml:space="preserve"> NGS-Konya 4 EİH trafo merkezleri yapılacaktır.</w:t>
      </w:r>
    </w:p>
    <w:p w:rsidR="00C633E9" w:rsidRPr="00C633E9" w:rsidRDefault="00C633E9" w:rsidP="00C633E9">
      <w:pPr>
        <w:pStyle w:val="ListeParagraf"/>
        <w:numPr>
          <w:ilvl w:val="0"/>
          <w:numId w:val="10"/>
        </w:numPr>
        <w:spacing w:after="120"/>
        <w:contextualSpacing w:val="0"/>
        <w:jc w:val="both"/>
        <w:rPr>
          <w:rFonts w:asciiTheme="majorHAnsi" w:hAnsiTheme="majorHAnsi" w:cs="Times New Roman"/>
          <w:sz w:val="24"/>
          <w:szCs w:val="24"/>
        </w:rPr>
      </w:pPr>
      <w:proofErr w:type="spellStart"/>
      <w:r w:rsidRPr="00C633E9">
        <w:rPr>
          <w:rFonts w:asciiTheme="majorHAnsi" w:hAnsiTheme="majorHAnsi" w:cs="Times New Roman"/>
          <w:sz w:val="24"/>
          <w:szCs w:val="24"/>
        </w:rPr>
        <w:t>Bağbaşı</w:t>
      </w:r>
      <w:proofErr w:type="spellEnd"/>
      <w:r w:rsidRPr="00C633E9">
        <w:rPr>
          <w:rFonts w:asciiTheme="majorHAnsi" w:hAnsiTheme="majorHAnsi" w:cs="Times New Roman"/>
          <w:sz w:val="24"/>
          <w:szCs w:val="24"/>
        </w:rPr>
        <w:t xml:space="preserve"> Barajı, Mavi Tüneli ve HES projesi tamamlanacaktır.</w:t>
      </w:r>
    </w:p>
    <w:p w:rsidR="00BF0FE9" w:rsidRPr="00BC0841" w:rsidRDefault="00BF0FE9" w:rsidP="005B0E27">
      <w:pPr>
        <w:pStyle w:val="ListeParagraf"/>
        <w:tabs>
          <w:tab w:val="left" w:pos="709"/>
        </w:tabs>
        <w:spacing w:before="240" w:after="120"/>
        <w:ind w:left="0"/>
        <w:contextualSpacing w:val="0"/>
        <w:jc w:val="both"/>
        <w:rPr>
          <w:rFonts w:asciiTheme="majorHAnsi" w:hAnsiTheme="majorHAnsi" w:cs="Times New Roman"/>
          <w:b/>
          <w:sz w:val="24"/>
          <w:szCs w:val="24"/>
        </w:rPr>
      </w:pPr>
      <w:r w:rsidRPr="00BC0841">
        <w:rPr>
          <w:rFonts w:asciiTheme="majorHAnsi" w:hAnsiTheme="majorHAnsi" w:cs="Times New Roman"/>
          <w:b/>
          <w:sz w:val="24"/>
          <w:szCs w:val="24"/>
        </w:rPr>
        <w:t>Ulaştırma</w:t>
      </w:r>
    </w:p>
    <w:p w:rsidR="001A16BF" w:rsidRPr="00CE1DDC" w:rsidRDefault="001A16BF" w:rsidP="00352608">
      <w:pPr>
        <w:pStyle w:val="ListeParagraf"/>
        <w:numPr>
          <w:ilvl w:val="0"/>
          <w:numId w:val="10"/>
        </w:numPr>
        <w:tabs>
          <w:tab w:val="left" w:pos="709"/>
        </w:tabs>
        <w:spacing w:after="120"/>
        <w:contextualSpacing w:val="0"/>
        <w:jc w:val="both"/>
        <w:rPr>
          <w:rFonts w:asciiTheme="majorHAnsi" w:hAnsiTheme="majorHAnsi" w:cs="Times New Roman"/>
          <w:sz w:val="24"/>
          <w:szCs w:val="24"/>
        </w:rPr>
      </w:pPr>
      <w:r w:rsidRPr="00CE1DDC">
        <w:rPr>
          <w:rFonts w:asciiTheme="majorHAnsi" w:hAnsiTheme="majorHAnsi" w:cs="Times New Roman"/>
          <w:sz w:val="24"/>
          <w:szCs w:val="24"/>
        </w:rPr>
        <w:t xml:space="preserve">Muhtelif standartlarda yaklaşık 4.500 km yol iyileştirme </w:t>
      </w:r>
      <w:r w:rsidR="00335576" w:rsidRPr="00CE1DDC">
        <w:rPr>
          <w:rFonts w:asciiTheme="majorHAnsi" w:hAnsiTheme="majorHAnsi" w:cs="Times New Roman"/>
          <w:sz w:val="24"/>
          <w:szCs w:val="24"/>
        </w:rPr>
        <w:t>ve inşa gerçekleştireceğiz.</w:t>
      </w:r>
    </w:p>
    <w:p w:rsidR="00AC2AE1" w:rsidRPr="00BC0841" w:rsidRDefault="00AC2AE1" w:rsidP="00352608">
      <w:pPr>
        <w:pStyle w:val="ListeParagraf"/>
        <w:numPr>
          <w:ilvl w:val="0"/>
          <w:numId w:val="10"/>
        </w:numPr>
        <w:tabs>
          <w:tab w:val="left" w:pos="709"/>
        </w:tabs>
        <w:spacing w:after="120"/>
        <w:contextualSpacing w:val="0"/>
        <w:jc w:val="both"/>
        <w:rPr>
          <w:rFonts w:asciiTheme="majorHAnsi" w:hAnsiTheme="majorHAnsi" w:cs="Times New Roman"/>
          <w:sz w:val="24"/>
          <w:szCs w:val="24"/>
        </w:rPr>
      </w:pPr>
      <w:r w:rsidRPr="00BC0841">
        <w:rPr>
          <w:rFonts w:asciiTheme="majorHAnsi" w:hAnsiTheme="majorHAnsi" w:cs="Times New Roman"/>
          <w:sz w:val="24"/>
          <w:szCs w:val="24"/>
        </w:rPr>
        <w:t xml:space="preserve">Konya-Karaman hattının devamı olan Karaman-Mersin demiryolu hattının iyileştirilmesine yönelik çalışmalara devam edeceğiz. </w:t>
      </w:r>
    </w:p>
    <w:p w:rsidR="00492F6D" w:rsidRPr="00BC0841" w:rsidRDefault="00AC2AE1" w:rsidP="00352608">
      <w:pPr>
        <w:pStyle w:val="ListeParagraf"/>
        <w:numPr>
          <w:ilvl w:val="0"/>
          <w:numId w:val="10"/>
        </w:numPr>
        <w:tabs>
          <w:tab w:val="left" w:pos="709"/>
        </w:tabs>
        <w:spacing w:after="120"/>
        <w:ind w:left="357" w:hanging="357"/>
        <w:contextualSpacing w:val="0"/>
        <w:jc w:val="both"/>
        <w:rPr>
          <w:rFonts w:asciiTheme="majorHAnsi" w:hAnsiTheme="majorHAnsi" w:cs="Times New Roman"/>
          <w:sz w:val="24"/>
          <w:szCs w:val="24"/>
        </w:rPr>
      </w:pPr>
      <w:r w:rsidRPr="00BC0841">
        <w:rPr>
          <w:rFonts w:asciiTheme="majorHAnsi" w:hAnsiTheme="majorHAnsi" w:cs="Times New Roman"/>
          <w:sz w:val="24"/>
          <w:szCs w:val="24"/>
        </w:rPr>
        <w:t xml:space="preserve">Konya YHT gar binası inşaatını tamamlayarak şehir içi ulaşım sistemine entegre edeceğiz. </w:t>
      </w:r>
      <w:r w:rsidR="00492F6D" w:rsidRPr="00BC0841">
        <w:rPr>
          <w:rFonts w:asciiTheme="majorHAnsi" w:hAnsiTheme="majorHAnsi" w:cs="Times New Roman"/>
          <w:sz w:val="24"/>
          <w:szCs w:val="24"/>
        </w:rPr>
        <w:t xml:space="preserve">Ayrıca toplu taşıma sisteminin hızlı tren hattına entegrasyonunu sağlayacağız.  </w:t>
      </w:r>
    </w:p>
    <w:p w:rsidR="00E47622" w:rsidRDefault="00E47622" w:rsidP="00352608">
      <w:pPr>
        <w:pStyle w:val="ListeParagraf"/>
        <w:numPr>
          <w:ilvl w:val="0"/>
          <w:numId w:val="10"/>
        </w:numPr>
        <w:tabs>
          <w:tab w:val="left" w:pos="709"/>
        </w:tabs>
        <w:spacing w:after="120"/>
        <w:ind w:left="357" w:hanging="357"/>
        <w:contextualSpacing w:val="0"/>
        <w:jc w:val="both"/>
        <w:rPr>
          <w:rFonts w:asciiTheme="majorHAnsi" w:hAnsiTheme="majorHAnsi" w:cs="Times New Roman"/>
          <w:sz w:val="24"/>
          <w:szCs w:val="24"/>
        </w:rPr>
      </w:pPr>
      <w:r w:rsidRPr="00E47622">
        <w:rPr>
          <w:rFonts w:asciiTheme="majorHAnsi" w:hAnsiTheme="majorHAnsi" w:cs="Times New Roman"/>
          <w:sz w:val="24"/>
          <w:szCs w:val="24"/>
        </w:rPr>
        <w:t>Bölgenin lojistik altyapısı güçlendirilecektir.</w:t>
      </w:r>
    </w:p>
    <w:p w:rsidR="00E47622" w:rsidRDefault="00E47622" w:rsidP="00E47622">
      <w:pPr>
        <w:pStyle w:val="ListeParagraf"/>
        <w:numPr>
          <w:ilvl w:val="1"/>
          <w:numId w:val="2"/>
        </w:numPr>
        <w:tabs>
          <w:tab w:val="left" w:pos="709"/>
        </w:tabs>
        <w:spacing w:after="120"/>
        <w:ind w:left="709" w:hanging="283"/>
        <w:contextualSpacing w:val="0"/>
        <w:jc w:val="both"/>
        <w:rPr>
          <w:rFonts w:ascii="Cambria" w:hAnsi="Cambria"/>
          <w:sz w:val="24"/>
          <w:szCs w:val="24"/>
        </w:rPr>
      </w:pPr>
      <w:r w:rsidRPr="00E47622">
        <w:rPr>
          <w:rFonts w:ascii="Cambria" w:hAnsi="Cambria"/>
          <w:sz w:val="24"/>
          <w:szCs w:val="24"/>
        </w:rPr>
        <w:t>1 milyon m</w:t>
      </w:r>
      <w:r w:rsidRPr="00E47622">
        <w:rPr>
          <w:rFonts w:ascii="Cambria" w:hAnsi="Cambria"/>
          <w:sz w:val="24"/>
          <w:szCs w:val="24"/>
          <w:vertAlign w:val="superscript"/>
        </w:rPr>
        <w:t>2</w:t>
      </w:r>
      <w:r w:rsidRPr="00E47622">
        <w:rPr>
          <w:rFonts w:ascii="Cambria" w:hAnsi="Cambria"/>
          <w:sz w:val="24"/>
          <w:szCs w:val="24"/>
        </w:rPr>
        <w:t xml:space="preserve"> alanı ile 1,7 milyon ton lojistik kapasitesine sahip Konya Kayacık Lojistik Merkezinin tamamlanarak organize sanayilerle bağlantısının kurulmasına yönelik çalışmalar yürütülecektir. </w:t>
      </w:r>
    </w:p>
    <w:p w:rsidR="00BF0FE9" w:rsidRPr="00BC0841" w:rsidRDefault="00BF0FE9" w:rsidP="00BF0FE9">
      <w:pPr>
        <w:spacing w:after="120"/>
        <w:jc w:val="both"/>
        <w:rPr>
          <w:rFonts w:asciiTheme="majorHAnsi" w:hAnsiTheme="majorHAnsi" w:cs="Times New Roman"/>
          <w:b/>
          <w:sz w:val="24"/>
          <w:szCs w:val="24"/>
        </w:rPr>
      </w:pPr>
      <w:r w:rsidRPr="00BC0841">
        <w:rPr>
          <w:rFonts w:asciiTheme="majorHAnsi" w:hAnsiTheme="majorHAnsi" w:cs="Times New Roman"/>
          <w:b/>
          <w:sz w:val="24"/>
          <w:szCs w:val="24"/>
        </w:rPr>
        <w:t xml:space="preserve">Kentsel </w:t>
      </w:r>
      <w:r w:rsidR="00F13BE7" w:rsidRPr="00BC0841">
        <w:rPr>
          <w:rFonts w:asciiTheme="majorHAnsi" w:hAnsiTheme="majorHAnsi" w:cs="Times New Roman"/>
          <w:b/>
          <w:sz w:val="24"/>
          <w:szCs w:val="24"/>
        </w:rPr>
        <w:t xml:space="preserve">ve Kırsal </w:t>
      </w:r>
      <w:r w:rsidRPr="00BC0841">
        <w:rPr>
          <w:rFonts w:asciiTheme="majorHAnsi" w:hAnsiTheme="majorHAnsi" w:cs="Times New Roman"/>
          <w:b/>
          <w:sz w:val="24"/>
          <w:szCs w:val="24"/>
        </w:rPr>
        <w:t>Altyapı</w:t>
      </w:r>
    </w:p>
    <w:p w:rsidR="00335576" w:rsidRDefault="00335576" w:rsidP="00352608">
      <w:pPr>
        <w:pStyle w:val="ListeParagraf"/>
        <w:numPr>
          <w:ilvl w:val="0"/>
          <w:numId w:val="10"/>
        </w:numPr>
        <w:spacing w:after="120"/>
        <w:contextualSpacing w:val="0"/>
        <w:jc w:val="both"/>
        <w:rPr>
          <w:rFonts w:asciiTheme="majorHAnsi" w:hAnsiTheme="majorHAnsi" w:cs="Times New Roman"/>
          <w:sz w:val="24"/>
          <w:szCs w:val="24"/>
        </w:rPr>
      </w:pPr>
      <w:r w:rsidRPr="00BC0841">
        <w:rPr>
          <w:rFonts w:asciiTheme="majorHAnsi" w:hAnsiTheme="majorHAnsi" w:cs="Times New Roman"/>
          <w:sz w:val="24"/>
          <w:szCs w:val="24"/>
        </w:rPr>
        <w:t xml:space="preserve">İçme suyu ihtiyacının karşılanabilmesi için Konya ve Karaman illerine içme suyu sağlayacak isale hatlarının yapımlarını tamamlayacağız. Aksaray ile Akşehir ve Seydişehir ilçelerinde içme suyu ve kanalizasyon şebekelerini yenileyeceğiz. </w:t>
      </w:r>
    </w:p>
    <w:p w:rsidR="00B42E8A" w:rsidRPr="00B42E8A" w:rsidRDefault="00B42E8A" w:rsidP="00B42E8A">
      <w:pPr>
        <w:pStyle w:val="ListeParagraf"/>
        <w:numPr>
          <w:ilvl w:val="0"/>
          <w:numId w:val="10"/>
        </w:numPr>
        <w:tabs>
          <w:tab w:val="left" w:pos="709"/>
        </w:tabs>
        <w:spacing w:after="120"/>
        <w:contextualSpacing w:val="0"/>
        <w:jc w:val="both"/>
        <w:rPr>
          <w:rFonts w:asciiTheme="majorHAnsi" w:hAnsiTheme="majorHAnsi" w:cs="Times New Roman"/>
          <w:sz w:val="24"/>
          <w:szCs w:val="24"/>
        </w:rPr>
      </w:pPr>
      <w:r w:rsidRPr="00B42E8A">
        <w:rPr>
          <w:rFonts w:asciiTheme="majorHAnsi" w:hAnsiTheme="majorHAnsi" w:cs="Times New Roman"/>
          <w:sz w:val="24"/>
          <w:szCs w:val="24"/>
        </w:rPr>
        <w:t>Mavi Tünel sisteminden alınacak su ile Konya İlinin 2060 yılına kadar içme, kullanma ve endüstri suyu ihtiyacını karşılayacak olan Konya İçme Suyu İsale Hattı ve Arıtma Tesislerini 2015 yılı içerisinde işletmeye alacağız.</w:t>
      </w:r>
    </w:p>
    <w:p w:rsidR="00AC2AE1" w:rsidRPr="00BC0841" w:rsidRDefault="00AC2AE1" w:rsidP="00352608">
      <w:pPr>
        <w:pStyle w:val="ListeParagraf"/>
        <w:numPr>
          <w:ilvl w:val="0"/>
          <w:numId w:val="10"/>
        </w:numPr>
        <w:spacing w:after="120"/>
        <w:contextualSpacing w:val="0"/>
        <w:jc w:val="both"/>
        <w:rPr>
          <w:rFonts w:asciiTheme="majorHAnsi" w:hAnsiTheme="majorHAnsi" w:cs="Times New Roman"/>
          <w:sz w:val="24"/>
          <w:szCs w:val="24"/>
        </w:rPr>
      </w:pPr>
      <w:r w:rsidRPr="00BC0841">
        <w:rPr>
          <w:rFonts w:asciiTheme="majorHAnsi" w:hAnsiTheme="majorHAnsi" w:cs="Times New Roman"/>
          <w:sz w:val="24"/>
          <w:szCs w:val="24"/>
        </w:rPr>
        <w:t>SUKAP kapsamında</w:t>
      </w:r>
      <w:r w:rsidR="00D019BA">
        <w:rPr>
          <w:rFonts w:asciiTheme="majorHAnsi" w:hAnsiTheme="majorHAnsi" w:cs="Times New Roman"/>
          <w:sz w:val="24"/>
          <w:szCs w:val="24"/>
        </w:rPr>
        <w:t xml:space="preserve"> </w:t>
      </w:r>
      <w:r w:rsidRPr="00BC0841">
        <w:rPr>
          <w:rFonts w:asciiTheme="majorHAnsi" w:hAnsiTheme="majorHAnsi" w:cs="Times New Roman"/>
          <w:sz w:val="24"/>
          <w:szCs w:val="24"/>
        </w:rPr>
        <w:t>içme suyu</w:t>
      </w:r>
      <w:r w:rsidR="00D019BA">
        <w:rPr>
          <w:rFonts w:asciiTheme="majorHAnsi" w:hAnsiTheme="majorHAnsi" w:cs="Times New Roman"/>
          <w:sz w:val="24"/>
          <w:szCs w:val="24"/>
        </w:rPr>
        <w:t xml:space="preserve"> ve</w:t>
      </w:r>
      <w:r w:rsidRPr="00BC0841">
        <w:rPr>
          <w:rFonts w:asciiTheme="majorHAnsi" w:hAnsiTheme="majorHAnsi" w:cs="Times New Roman"/>
          <w:sz w:val="24"/>
          <w:szCs w:val="24"/>
        </w:rPr>
        <w:t xml:space="preserve"> kan</w:t>
      </w:r>
      <w:r w:rsidR="00D019BA">
        <w:rPr>
          <w:rFonts w:asciiTheme="majorHAnsi" w:hAnsiTheme="majorHAnsi" w:cs="Times New Roman"/>
          <w:sz w:val="24"/>
          <w:szCs w:val="24"/>
        </w:rPr>
        <w:t>alizasyon olmak üzere toplam 250’den fazla</w:t>
      </w:r>
      <w:r w:rsidRPr="00BC0841">
        <w:rPr>
          <w:rFonts w:asciiTheme="majorHAnsi" w:hAnsiTheme="majorHAnsi" w:cs="Times New Roman"/>
          <w:sz w:val="24"/>
          <w:szCs w:val="24"/>
        </w:rPr>
        <w:t xml:space="preserve"> projeyi tamamlayacağız.</w:t>
      </w:r>
    </w:p>
    <w:p w:rsidR="00AC2AE1" w:rsidRPr="00BC0841" w:rsidRDefault="00AC2AE1" w:rsidP="00352608">
      <w:pPr>
        <w:pStyle w:val="ListeParagraf"/>
        <w:numPr>
          <w:ilvl w:val="0"/>
          <w:numId w:val="10"/>
        </w:numPr>
        <w:spacing w:after="120"/>
        <w:contextualSpacing w:val="0"/>
        <w:jc w:val="both"/>
        <w:rPr>
          <w:rFonts w:asciiTheme="majorHAnsi" w:hAnsiTheme="majorHAnsi" w:cs="Times New Roman"/>
          <w:sz w:val="24"/>
          <w:szCs w:val="24"/>
        </w:rPr>
      </w:pPr>
      <w:r w:rsidRPr="00BC0841">
        <w:rPr>
          <w:rFonts w:asciiTheme="majorHAnsi" w:hAnsiTheme="majorHAnsi" w:cs="Times New Roman"/>
          <w:sz w:val="24"/>
          <w:szCs w:val="24"/>
        </w:rPr>
        <w:t xml:space="preserve">Bölge’de Uluslararası Veri Merkezleri Bölgesi kurulmasına yönelik araştırma projesi gerçekleştireceğiz. Konya ili Meram ilçesi </w:t>
      </w:r>
      <w:proofErr w:type="spellStart"/>
      <w:r w:rsidRPr="00BC0841">
        <w:rPr>
          <w:rFonts w:asciiTheme="majorHAnsi" w:hAnsiTheme="majorHAnsi" w:cs="Times New Roman"/>
          <w:sz w:val="24"/>
          <w:szCs w:val="24"/>
        </w:rPr>
        <w:t>Kozağaç</w:t>
      </w:r>
      <w:proofErr w:type="spellEnd"/>
      <w:r w:rsidRPr="00BC0841">
        <w:rPr>
          <w:rFonts w:asciiTheme="majorHAnsi" w:hAnsiTheme="majorHAnsi" w:cs="Times New Roman"/>
          <w:sz w:val="24"/>
          <w:szCs w:val="24"/>
        </w:rPr>
        <w:t xml:space="preserve"> mevkiinde kurulması planlanan </w:t>
      </w:r>
      <w:r w:rsidR="00D06C87" w:rsidRPr="00BC0841">
        <w:rPr>
          <w:rFonts w:asciiTheme="majorHAnsi" w:hAnsiTheme="majorHAnsi" w:cs="Times New Roman"/>
          <w:sz w:val="24"/>
          <w:szCs w:val="24"/>
        </w:rPr>
        <w:t xml:space="preserve">kamu entegre veri merkezi </w:t>
      </w:r>
      <w:r w:rsidRPr="00BC0841">
        <w:rPr>
          <w:rFonts w:asciiTheme="majorHAnsi" w:hAnsiTheme="majorHAnsi" w:cs="Times New Roman"/>
          <w:sz w:val="24"/>
          <w:szCs w:val="24"/>
        </w:rPr>
        <w:t xml:space="preserve">ile ilgili çalışmaları hızlandıracağız. </w:t>
      </w:r>
    </w:p>
    <w:p w:rsidR="00335576" w:rsidRPr="00BC0841" w:rsidRDefault="00335576" w:rsidP="00352608">
      <w:pPr>
        <w:pStyle w:val="ListeParagraf"/>
        <w:numPr>
          <w:ilvl w:val="0"/>
          <w:numId w:val="10"/>
        </w:numPr>
        <w:spacing w:after="120"/>
        <w:contextualSpacing w:val="0"/>
        <w:jc w:val="both"/>
        <w:rPr>
          <w:rFonts w:asciiTheme="majorHAnsi" w:hAnsiTheme="majorHAnsi" w:cs="Times New Roman"/>
          <w:sz w:val="24"/>
          <w:szCs w:val="24"/>
        </w:rPr>
      </w:pPr>
      <w:r w:rsidRPr="00BC0841">
        <w:rPr>
          <w:rFonts w:asciiTheme="majorHAnsi" w:hAnsiTheme="majorHAnsi" w:cs="Times New Roman"/>
          <w:sz w:val="24"/>
          <w:szCs w:val="24"/>
        </w:rPr>
        <w:t xml:space="preserve">Şehirlerdeki kişi başına düşen yeşil alan miktarını artıracak; rekreasyon sahaları, kültür ve spor aktivitelerinin gerçekleştirilebileceği sosyal donatıları oluşturacağız. </w:t>
      </w:r>
    </w:p>
    <w:p w:rsidR="00DF3F3B" w:rsidRDefault="00F13BE7" w:rsidP="00352608">
      <w:pPr>
        <w:pStyle w:val="ListeParagraf"/>
        <w:numPr>
          <w:ilvl w:val="0"/>
          <w:numId w:val="10"/>
        </w:numPr>
        <w:spacing w:after="120"/>
        <w:contextualSpacing w:val="0"/>
        <w:jc w:val="both"/>
        <w:rPr>
          <w:rFonts w:asciiTheme="majorHAnsi" w:hAnsiTheme="majorHAnsi" w:cs="Times New Roman"/>
          <w:sz w:val="24"/>
          <w:szCs w:val="24"/>
        </w:rPr>
      </w:pPr>
      <w:r w:rsidRPr="00BC0841">
        <w:rPr>
          <w:rFonts w:asciiTheme="majorHAnsi" w:hAnsiTheme="majorHAnsi" w:cs="Times New Roman"/>
          <w:sz w:val="24"/>
          <w:szCs w:val="24"/>
        </w:rPr>
        <w:t>Kırsal altyapının yetersiz olduğu alanlarda iyileştirme çalışmaları yapacağız. KÖYDES programı kapsamında bölgedeki köylerin ulaşım bağlantılarını iyileştirerek, içme suyu ve atık su tesislerinin yapımını gerçekleştireceğiz.</w:t>
      </w:r>
    </w:p>
    <w:p w:rsidR="00E47622" w:rsidRPr="00E47622" w:rsidRDefault="00E47622" w:rsidP="00E47622">
      <w:pPr>
        <w:pStyle w:val="ListeParagraf"/>
        <w:numPr>
          <w:ilvl w:val="0"/>
          <w:numId w:val="18"/>
        </w:numPr>
        <w:rPr>
          <w:rFonts w:asciiTheme="majorHAnsi" w:hAnsiTheme="majorHAnsi" w:cs="Times New Roman"/>
          <w:b/>
          <w:sz w:val="24"/>
          <w:szCs w:val="24"/>
        </w:rPr>
      </w:pPr>
      <w:r w:rsidRPr="00E47622">
        <w:rPr>
          <w:rFonts w:asciiTheme="majorHAnsi" w:hAnsiTheme="majorHAnsi" w:cs="Times New Roman"/>
          <w:b/>
          <w:sz w:val="24"/>
          <w:szCs w:val="24"/>
        </w:rPr>
        <w:t xml:space="preserve">Beşeri ve Sosyal Yapının Güçlendirilmesi </w:t>
      </w:r>
    </w:p>
    <w:p w:rsidR="00E47622" w:rsidRPr="00E47622" w:rsidRDefault="00E47622" w:rsidP="006E6D9B">
      <w:pPr>
        <w:pStyle w:val="ListeParagraf"/>
        <w:numPr>
          <w:ilvl w:val="0"/>
          <w:numId w:val="10"/>
        </w:numPr>
        <w:spacing w:after="120"/>
        <w:contextualSpacing w:val="0"/>
        <w:jc w:val="both"/>
        <w:rPr>
          <w:rFonts w:asciiTheme="majorHAnsi" w:hAnsiTheme="majorHAnsi" w:cs="Times New Roman"/>
          <w:sz w:val="24"/>
          <w:szCs w:val="24"/>
        </w:rPr>
      </w:pPr>
      <w:r w:rsidRPr="00E47622">
        <w:rPr>
          <w:rFonts w:asciiTheme="majorHAnsi" w:hAnsiTheme="majorHAnsi" w:cs="Times New Roman"/>
          <w:sz w:val="24"/>
          <w:szCs w:val="24"/>
        </w:rPr>
        <w:t>Bölgenin kalkınması açısından, ekonomik büyüme ile birlikte birey ve grupların ekonomik ve sosyal hayata aktif katılımlarının sağlanması, yaşam kalitelerinin yükseltilmesi, sosyal dayanışma ve bütünleşmenin artırılması amaçlanmaktadır.</w:t>
      </w:r>
    </w:p>
    <w:p w:rsidR="00E47622" w:rsidRPr="00E47622" w:rsidRDefault="00E47622" w:rsidP="006E6D9B">
      <w:pPr>
        <w:pStyle w:val="ListeParagraf"/>
        <w:numPr>
          <w:ilvl w:val="0"/>
          <w:numId w:val="10"/>
        </w:numPr>
        <w:spacing w:after="120"/>
        <w:contextualSpacing w:val="0"/>
        <w:jc w:val="both"/>
        <w:rPr>
          <w:rFonts w:asciiTheme="majorHAnsi" w:hAnsiTheme="majorHAnsi" w:cs="Times New Roman"/>
          <w:sz w:val="24"/>
          <w:szCs w:val="24"/>
        </w:rPr>
      </w:pPr>
      <w:r w:rsidRPr="00E47622">
        <w:rPr>
          <w:rFonts w:asciiTheme="majorHAnsi" w:hAnsiTheme="majorHAnsi" w:cs="Times New Roman"/>
          <w:sz w:val="24"/>
          <w:szCs w:val="24"/>
        </w:rPr>
        <w:t>Özel politika gerektiren grupları güçlendirmeye, yoksullukla mücadeleye, kırsal ve kentsel alanlarda eğitim, sağlık ve sosyal hizmet altyapısını geliştirmeye, bölge dışına göçü önlemeye ve sosyal içermeyi sağlamaya yönelik eylemler uygulanacaktır.</w:t>
      </w:r>
    </w:p>
    <w:p w:rsidR="00E47622" w:rsidRPr="00E47622" w:rsidRDefault="00E47622" w:rsidP="00E47622">
      <w:pPr>
        <w:pStyle w:val="ListeParagraf"/>
        <w:ind w:left="360"/>
        <w:rPr>
          <w:rFonts w:asciiTheme="majorHAnsi" w:hAnsiTheme="majorHAnsi" w:cs="Times New Roman"/>
          <w:b/>
          <w:sz w:val="24"/>
          <w:szCs w:val="24"/>
        </w:rPr>
      </w:pPr>
      <w:r w:rsidRPr="00E47622">
        <w:rPr>
          <w:rFonts w:asciiTheme="majorHAnsi" w:hAnsiTheme="majorHAnsi" w:cs="Times New Roman"/>
          <w:b/>
          <w:sz w:val="24"/>
          <w:szCs w:val="24"/>
        </w:rPr>
        <w:t>Eğitim</w:t>
      </w:r>
    </w:p>
    <w:p w:rsidR="00E47622" w:rsidRPr="00E47622" w:rsidRDefault="00E47622" w:rsidP="006E6D9B">
      <w:pPr>
        <w:pStyle w:val="ListeParagraf"/>
        <w:numPr>
          <w:ilvl w:val="0"/>
          <w:numId w:val="10"/>
        </w:numPr>
        <w:spacing w:after="120"/>
        <w:contextualSpacing w:val="0"/>
        <w:jc w:val="both"/>
        <w:rPr>
          <w:rFonts w:asciiTheme="majorHAnsi" w:hAnsiTheme="majorHAnsi" w:cs="Times New Roman"/>
          <w:sz w:val="24"/>
          <w:szCs w:val="24"/>
        </w:rPr>
      </w:pPr>
      <w:r w:rsidRPr="00E47622">
        <w:rPr>
          <w:rFonts w:asciiTheme="majorHAnsi" w:hAnsiTheme="majorHAnsi" w:cs="Times New Roman"/>
          <w:sz w:val="24"/>
          <w:szCs w:val="24"/>
        </w:rPr>
        <w:t xml:space="preserve">Bölgede beşeri sermayenin güçlendirilmesi için kamu, üniversite, özel sektör işbirliği sağlayarak, kurumsal kapasite geliştirilecektir. </w:t>
      </w:r>
    </w:p>
    <w:p w:rsidR="00E47622" w:rsidRPr="00E47622" w:rsidRDefault="00E47622" w:rsidP="006E6D9B">
      <w:pPr>
        <w:pStyle w:val="ListeParagraf"/>
        <w:numPr>
          <w:ilvl w:val="0"/>
          <w:numId w:val="10"/>
        </w:numPr>
        <w:spacing w:after="120"/>
        <w:contextualSpacing w:val="0"/>
        <w:jc w:val="both"/>
        <w:rPr>
          <w:rFonts w:asciiTheme="majorHAnsi" w:hAnsiTheme="majorHAnsi" w:cs="Times New Roman"/>
          <w:sz w:val="24"/>
          <w:szCs w:val="24"/>
        </w:rPr>
      </w:pPr>
      <w:r w:rsidRPr="00E47622">
        <w:rPr>
          <w:rFonts w:asciiTheme="majorHAnsi" w:hAnsiTheme="majorHAnsi" w:cs="Times New Roman"/>
          <w:sz w:val="24"/>
          <w:szCs w:val="24"/>
        </w:rPr>
        <w:t>Eğitime erişimin arttırılması ve kalitenin geliştirilmesi amacıyla bütün eğitim kademelerinde fiziki ve beşeri altyapı geliştirilecektir. Bu kapsamda;</w:t>
      </w:r>
    </w:p>
    <w:p w:rsidR="00E47622" w:rsidRPr="006E6D9B" w:rsidRDefault="00E47622" w:rsidP="006E6D9B">
      <w:pPr>
        <w:pStyle w:val="ListeParagraf"/>
        <w:numPr>
          <w:ilvl w:val="1"/>
          <w:numId w:val="2"/>
        </w:numPr>
        <w:tabs>
          <w:tab w:val="left" w:pos="709"/>
        </w:tabs>
        <w:spacing w:after="120"/>
        <w:ind w:left="709" w:hanging="283"/>
        <w:contextualSpacing w:val="0"/>
        <w:jc w:val="both"/>
        <w:rPr>
          <w:rFonts w:ascii="Cambria" w:hAnsi="Cambria"/>
          <w:sz w:val="24"/>
          <w:szCs w:val="24"/>
        </w:rPr>
      </w:pPr>
      <w:r w:rsidRPr="006E6D9B">
        <w:rPr>
          <w:rFonts w:ascii="Cambria" w:hAnsi="Cambria"/>
          <w:sz w:val="24"/>
          <w:szCs w:val="24"/>
        </w:rPr>
        <w:t>Okul öncesi eğitimde yüzde 70 okullaşma oranına ulaşacak, ilk ve orta öğretimde derslik başına düşen öğrenci sayısını 30’un altına düşüreceğiz.</w:t>
      </w:r>
    </w:p>
    <w:p w:rsidR="00E47622" w:rsidRPr="006E6D9B" w:rsidRDefault="00E47622" w:rsidP="006E6D9B">
      <w:pPr>
        <w:pStyle w:val="ListeParagraf"/>
        <w:numPr>
          <w:ilvl w:val="1"/>
          <w:numId w:val="2"/>
        </w:numPr>
        <w:tabs>
          <w:tab w:val="left" w:pos="709"/>
        </w:tabs>
        <w:spacing w:after="120"/>
        <w:ind w:left="709" w:hanging="283"/>
        <w:contextualSpacing w:val="0"/>
        <w:jc w:val="both"/>
        <w:rPr>
          <w:rFonts w:ascii="Cambria" w:hAnsi="Cambria"/>
          <w:sz w:val="24"/>
          <w:szCs w:val="24"/>
        </w:rPr>
      </w:pPr>
      <w:r w:rsidRPr="006E6D9B">
        <w:rPr>
          <w:rFonts w:ascii="Cambria" w:hAnsi="Cambria"/>
          <w:sz w:val="24"/>
          <w:szCs w:val="24"/>
        </w:rPr>
        <w:t>Öğrencilerin barınma sorununu çözmek için yeni yurt inşaatları gerçekleştireceğiz. İhtiyaç duyulan il ve ilçelerde kiralama yöntemini kullanarak bölge illerinde 8.500’ü aşkın ilave yurt kapasitesi oluşturacağız.</w:t>
      </w:r>
    </w:p>
    <w:p w:rsidR="00E47622" w:rsidRPr="006E6D9B" w:rsidRDefault="00E47622" w:rsidP="006E6D9B">
      <w:pPr>
        <w:pStyle w:val="ListeParagraf"/>
        <w:numPr>
          <w:ilvl w:val="1"/>
          <w:numId w:val="2"/>
        </w:numPr>
        <w:tabs>
          <w:tab w:val="left" w:pos="709"/>
        </w:tabs>
        <w:spacing w:after="120"/>
        <w:ind w:left="709" w:hanging="283"/>
        <w:contextualSpacing w:val="0"/>
        <w:jc w:val="both"/>
        <w:rPr>
          <w:rFonts w:ascii="Cambria" w:hAnsi="Cambria"/>
          <w:sz w:val="24"/>
          <w:szCs w:val="24"/>
        </w:rPr>
      </w:pPr>
      <w:r w:rsidRPr="006E6D9B">
        <w:rPr>
          <w:rFonts w:ascii="Cambria" w:hAnsi="Cambria"/>
          <w:sz w:val="24"/>
          <w:szCs w:val="24"/>
        </w:rPr>
        <w:t>Eğitimin tüm kademelerindeki mevcut okulların donanım ve tadilat ihtiyaçları ile konferans salonu, açık ve kapalı spor tesisleri gibi ihtiyaçlarını karşılayacağız.</w:t>
      </w:r>
    </w:p>
    <w:p w:rsidR="00E47622" w:rsidRPr="00E47622" w:rsidRDefault="00E47622" w:rsidP="006E6D9B">
      <w:pPr>
        <w:pStyle w:val="ListeParagraf"/>
        <w:numPr>
          <w:ilvl w:val="0"/>
          <w:numId w:val="10"/>
        </w:numPr>
        <w:spacing w:after="120"/>
        <w:contextualSpacing w:val="0"/>
        <w:jc w:val="both"/>
        <w:rPr>
          <w:rFonts w:asciiTheme="majorHAnsi" w:hAnsiTheme="majorHAnsi" w:cs="Times New Roman"/>
          <w:sz w:val="24"/>
          <w:szCs w:val="24"/>
        </w:rPr>
      </w:pPr>
      <w:r w:rsidRPr="00E47622">
        <w:rPr>
          <w:rFonts w:asciiTheme="majorHAnsi" w:hAnsiTheme="majorHAnsi" w:cs="Times New Roman"/>
          <w:sz w:val="24"/>
          <w:szCs w:val="24"/>
        </w:rPr>
        <w:t xml:space="preserve">Bölge’de 60 adet zenginleştirilmiş kütüphane yapacak, çocuk ve halk kütüphanelerini </w:t>
      </w:r>
      <w:proofErr w:type="spellStart"/>
      <w:r w:rsidRPr="00E47622">
        <w:rPr>
          <w:rFonts w:asciiTheme="majorHAnsi" w:hAnsiTheme="majorHAnsi" w:cs="Times New Roman"/>
          <w:sz w:val="24"/>
          <w:szCs w:val="24"/>
        </w:rPr>
        <w:t>rehabilite</w:t>
      </w:r>
      <w:proofErr w:type="spellEnd"/>
      <w:r w:rsidRPr="00E47622">
        <w:rPr>
          <w:rFonts w:asciiTheme="majorHAnsi" w:hAnsiTheme="majorHAnsi" w:cs="Times New Roman"/>
          <w:sz w:val="24"/>
          <w:szCs w:val="24"/>
        </w:rPr>
        <w:t xml:space="preserve"> ederek, zenginleştirilmiş kütüphanelerin çocuk ve halk kütüphaneleriyle bütünleştireceğiz.</w:t>
      </w:r>
    </w:p>
    <w:p w:rsidR="00E47622" w:rsidRPr="00E47622" w:rsidRDefault="00E47622" w:rsidP="006E6D9B">
      <w:pPr>
        <w:pStyle w:val="ListeParagraf"/>
        <w:numPr>
          <w:ilvl w:val="0"/>
          <w:numId w:val="10"/>
        </w:numPr>
        <w:spacing w:after="120"/>
        <w:contextualSpacing w:val="0"/>
        <w:jc w:val="both"/>
        <w:rPr>
          <w:rFonts w:asciiTheme="majorHAnsi" w:hAnsiTheme="majorHAnsi" w:cs="Times New Roman"/>
          <w:sz w:val="24"/>
          <w:szCs w:val="24"/>
        </w:rPr>
      </w:pPr>
      <w:r w:rsidRPr="00E47622">
        <w:rPr>
          <w:rFonts w:asciiTheme="majorHAnsi" w:hAnsiTheme="majorHAnsi" w:cs="Times New Roman"/>
          <w:sz w:val="24"/>
          <w:szCs w:val="24"/>
        </w:rPr>
        <w:t>Bölgedeki üniversitelere yaşam kalitesi ve memnuniyetini artıracak sosyal, sportif ve kültürel altyapılar alanında destek vereceğiz. Yatırım programımızda yer alan temel projeler şunlardır:</w:t>
      </w:r>
    </w:p>
    <w:p w:rsidR="00E47622" w:rsidRPr="006E6D9B" w:rsidRDefault="00E47622" w:rsidP="006E6D9B">
      <w:pPr>
        <w:pStyle w:val="ListeParagraf"/>
        <w:numPr>
          <w:ilvl w:val="1"/>
          <w:numId w:val="2"/>
        </w:numPr>
        <w:tabs>
          <w:tab w:val="left" w:pos="709"/>
        </w:tabs>
        <w:spacing w:after="120"/>
        <w:ind w:left="709" w:hanging="283"/>
        <w:contextualSpacing w:val="0"/>
        <w:jc w:val="both"/>
        <w:rPr>
          <w:rFonts w:ascii="Cambria" w:hAnsi="Cambria"/>
          <w:sz w:val="24"/>
          <w:szCs w:val="24"/>
        </w:rPr>
      </w:pPr>
      <w:r w:rsidRPr="006E6D9B">
        <w:rPr>
          <w:rFonts w:ascii="Cambria" w:hAnsi="Cambria"/>
          <w:sz w:val="24"/>
          <w:szCs w:val="24"/>
        </w:rPr>
        <w:t>Aksaray Üniversitesinde Mühendislik Fakültesi, Eğitim Fakültesi, Rektörlük Binası, İslami İlimler Fakültesi</w:t>
      </w:r>
    </w:p>
    <w:p w:rsidR="00E47622" w:rsidRPr="006E6D9B" w:rsidRDefault="00E47622" w:rsidP="006E6D9B">
      <w:pPr>
        <w:pStyle w:val="ListeParagraf"/>
        <w:numPr>
          <w:ilvl w:val="1"/>
          <w:numId w:val="2"/>
        </w:numPr>
        <w:tabs>
          <w:tab w:val="left" w:pos="709"/>
        </w:tabs>
        <w:spacing w:after="120"/>
        <w:ind w:left="709" w:hanging="283"/>
        <w:contextualSpacing w:val="0"/>
        <w:jc w:val="both"/>
        <w:rPr>
          <w:rFonts w:ascii="Cambria" w:hAnsi="Cambria"/>
          <w:sz w:val="24"/>
          <w:szCs w:val="24"/>
        </w:rPr>
      </w:pPr>
      <w:r w:rsidRPr="006E6D9B">
        <w:rPr>
          <w:rFonts w:ascii="Cambria" w:hAnsi="Cambria"/>
          <w:sz w:val="24"/>
          <w:szCs w:val="24"/>
        </w:rPr>
        <w:t xml:space="preserve">Karamanoğlu </w:t>
      </w:r>
      <w:proofErr w:type="spellStart"/>
      <w:r w:rsidRPr="006E6D9B">
        <w:rPr>
          <w:rFonts w:ascii="Cambria" w:hAnsi="Cambria"/>
          <w:sz w:val="24"/>
          <w:szCs w:val="24"/>
        </w:rPr>
        <w:t>Mehmetbey</w:t>
      </w:r>
      <w:proofErr w:type="spellEnd"/>
      <w:r w:rsidRPr="006E6D9B">
        <w:rPr>
          <w:rFonts w:ascii="Cambria" w:hAnsi="Cambria"/>
          <w:sz w:val="24"/>
          <w:szCs w:val="24"/>
        </w:rPr>
        <w:t xml:space="preserve"> Üniversitesinde Beden Eğitimi Spor Yüksekokulu, Kütüphane Binası, İslami İlimler Fakültesi</w:t>
      </w:r>
    </w:p>
    <w:p w:rsidR="00E47622" w:rsidRPr="006E6D9B" w:rsidRDefault="00E47622" w:rsidP="006E6D9B">
      <w:pPr>
        <w:pStyle w:val="ListeParagraf"/>
        <w:numPr>
          <w:ilvl w:val="1"/>
          <w:numId w:val="2"/>
        </w:numPr>
        <w:tabs>
          <w:tab w:val="left" w:pos="709"/>
        </w:tabs>
        <w:spacing w:after="120"/>
        <w:ind w:left="709" w:hanging="283"/>
        <w:contextualSpacing w:val="0"/>
        <w:jc w:val="both"/>
        <w:rPr>
          <w:rFonts w:ascii="Cambria" w:hAnsi="Cambria"/>
          <w:sz w:val="24"/>
          <w:szCs w:val="24"/>
        </w:rPr>
      </w:pPr>
      <w:r w:rsidRPr="006E6D9B">
        <w:rPr>
          <w:rFonts w:ascii="Cambria" w:hAnsi="Cambria"/>
          <w:sz w:val="24"/>
          <w:szCs w:val="24"/>
        </w:rPr>
        <w:t>Necmettin Erbakan Üniversitesinde Mühendislik Fakültesi, Sosyal Beşeri Bilimler Fakültesi, Gastronomi ve Mutfak Sanatları Binası, Morfoloji Binası</w:t>
      </w:r>
    </w:p>
    <w:p w:rsidR="00E47622" w:rsidRPr="006E6D9B" w:rsidRDefault="00E47622" w:rsidP="006E6D9B">
      <w:pPr>
        <w:pStyle w:val="ListeParagraf"/>
        <w:numPr>
          <w:ilvl w:val="1"/>
          <w:numId w:val="2"/>
        </w:numPr>
        <w:tabs>
          <w:tab w:val="left" w:pos="709"/>
        </w:tabs>
        <w:spacing w:after="120"/>
        <w:ind w:left="709" w:hanging="283"/>
        <w:contextualSpacing w:val="0"/>
        <w:jc w:val="both"/>
        <w:rPr>
          <w:rFonts w:ascii="Cambria" w:hAnsi="Cambria"/>
          <w:sz w:val="24"/>
          <w:szCs w:val="24"/>
        </w:rPr>
      </w:pPr>
      <w:r w:rsidRPr="006E6D9B">
        <w:rPr>
          <w:rFonts w:ascii="Cambria" w:hAnsi="Cambria"/>
          <w:sz w:val="24"/>
          <w:szCs w:val="24"/>
        </w:rPr>
        <w:t>Selçuk Üniversitesinde Merkezi Kafeterya, Merkezi Derslik, Rektörlük Binası, İktisadi ve İdari Bilimler Fakültesi, Taşkent Meslek Yüksekokulu, Spor Alanları</w:t>
      </w:r>
    </w:p>
    <w:p w:rsidR="00E47622" w:rsidRPr="006E6D9B" w:rsidRDefault="00E47622" w:rsidP="006E6D9B">
      <w:pPr>
        <w:pStyle w:val="ListeParagraf"/>
        <w:numPr>
          <w:ilvl w:val="1"/>
          <w:numId w:val="2"/>
        </w:numPr>
        <w:tabs>
          <w:tab w:val="left" w:pos="709"/>
        </w:tabs>
        <w:spacing w:after="120"/>
        <w:ind w:left="709" w:hanging="283"/>
        <w:contextualSpacing w:val="0"/>
        <w:jc w:val="both"/>
        <w:rPr>
          <w:rFonts w:ascii="Cambria" w:hAnsi="Cambria"/>
          <w:sz w:val="24"/>
          <w:szCs w:val="24"/>
        </w:rPr>
      </w:pPr>
      <w:r w:rsidRPr="006E6D9B">
        <w:rPr>
          <w:rFonts w:ascii="Cambria" w:hAnsi="Cambria"/>
          <w:sz w:val="24"/>
          <w:szCs w:val="24"/>
        </w:rPr>
        <w:t>Niğde Üniversitesinde Eğitim Fakültesi, Enstitü Binası, Çarşı Binası, İİBF Amfi, Mühendislik Fakültesi Ek Blok, 1500 Seyircili Spor Salonu</w:t>
      </w:r>
    </w:p>
    <w:p w:rsidR="00E47622" w:rsidRPr="00E47622" w:rsidRDefault="00E47622" w:rsidP="00E47622">
      <w:pPr>
        <w:pStyle w:val="ListeParagraf"/>
        <w:ind w:left="360"/>
        <w:rPr>
          <w:rFonts w:asciiTheme="majorHAnsi" w:hAnsiTheme="majorHAnsi" w:cs="Times New Roman"/>
          <w:b/>
          <w:sz w:val="24"/>
          <w:szCs w:val="24"/>
        </w:rPr>
      </w:pPr>
      <w:r w:rsidRPr="00E47622">
        <w:rPr>
          <w:rFonts w:asciiTheme="majorHAnsi" w:hAnsiTheme="majorHAnsi" w:cs="Times New Roman"/>
          <w:b/>
          <w:sz w:val="24"/>
          <w:szCs w:val="24"/>
        </w:rPr>
        <w:t>Sağlık</w:t>
      </w:r>
    </w:p>
    <w:p w:rsidR="00E47622" w:rsidRPr="00E47622" w:rsidRDefault="00E47622" w:rsidP="006E6D9B">
      <w:pPr>
        <w:pStyle w:val="ListeParagraf"/>
        <w:numPr>
          <w:ilvl w:val="0"/>
          <w:numId w:val="10"/>
        </w:numPr>
        <w:spacing w:after="120"/>
        <w:contextualSpacing w:val="0"/>
        <w:jc w:val="both"/>
        <w:rPr>
          <w:rFonts w:asciiTheme="majorHAnsi" w:hAnsiTheme="majorHAnsi" w:cs="Times New Roman"/>
          <w:sz w:val="24"/>
          <w:szCs w:val="24"/>
        </w:rPr>
      </w:pPr>
      <w:r w:rsidRPr="00E47622">
        <w:rPr>
          <w:rFonts w:asciiTheme="majorHAnsi" w:hAnsiTheme="majorHAnsi" w:cs="Times New Roman"/>
          <w:sz w:val="24"/>
          <w:szCs w:val="24"/>
        </w:rPr>
        <w:t>Sağlık göstergeleri açısından ülke ortalamasının üzerinde olan KOP Bölgesi’nde, iller arasındaki dengesizliklerin giderilmesi amacıyla, hizmetlerin tüm bireyler için erişilebilir olması ve dengeli bir şekilde sunulması sağlanacaktır.</w:t>
      </w:r>
    </w:p>
    <w:p w:rsidR="00A65843" w:rsidRPr="000D4F2C" w:rsidRDefault="00A65843" w:rsidP="00A65843">
      <w:pPr>
        <w:pStyle w:val="ListeParagraf"/>
        <w:numPr>
          <w:ilvl w:val="0"/>
          <w:numId w:val="10"/>
        </w:numPr>
        <w:spacing w:after="120"/>
        <w:contextualSpacing w:val="0"/>
        <w:jc w:val="both"/>
        <w:rPr>
          <w:rFonts w:asciiTheme="majorHAnsi" w:hAnsiTheme="majorHAnsi" w:cs="Times New Roman"/>
          <w:sz w:val="24"/>
          <w:szCs w:val="24"/>
        </w:rPr>
      </w:pPr>
      <w:r w:rsidRPr="00A65843">
        <w:rPr>
          <w:rFonts w:asciiTheme="majorHAnsi" w:hAnsiTheme="majorHAnsi" w:cs="Times New Roman"/>
          <w:sz w:val="24"/>
          <w:szCs w:val="24"/>
        </w:rPr>
        <w:t xml:space="preserve">Bölge’deki mevcut hastane yatak sayısının niteliğinin arttırılmasına yönelik dönüşüm çalışmaları yapacak ve nitelikli yatak sayısını artıracağız. </w:t>
      </w:r>
      <w:r w:rsidR="000D4F2C" w:rsidRPr="000D4F2C">
        <w:rPr>
          <w:rFonts w:asciiTheme="majorHAnsi" w:hAnsiTheme="majorHAnsi" w:cs="Times New Roman"/>
          <w:sz w:val="24"/>
          <w:szCs w:val="24"/>
        </w:rPr>
        <w:t>E</w:t>
      </w:r>
      <w:r w:rsidRPr="000D4F2C">
        <w:rPr>
          <w:rFonts w:asciiTheme="majorHAnsi" w:hAnsiTheme="majorHAnsi" w:cs="Times New Roman"/>
          <w:sz w:val="24"/>
          <w:szCs w:val="24"/>
        </w:rPr>
        <w:t>ylem planı döneminde,</w:t>
      </w:r>
    </w:p>
    <w:p w:rsidR="00A65843" w:rsidRPr="000D4F2C" w:rsidRDefault="00A65843" w:rsidP="000D4F2C">
      <w:pPr>
        <w:pStyle w:val="ListeParagraf"/>
        <w:numPr>
          <w:ilvl w:val="1"/>
          <w:numId w:val="2"/>
        </w:numPr>
        <w:tabs>
          <w:tab w:val="left" w:pos="709"/>
        </w:tabs>
        <w:spacing w:after="120"/>
        <w:ind w:left="709" w:hanging="283"/>
        <w:contextualSpacing w:val="0"/>
        <w:jc w:val="both"/>
        <w:rPr>
          <w:rFonts w:ascii="Cambria" w:hAnsi="Cambria"/>
          <w:sz w:val="24"/>
          <w:szCs w:val="24"/>
        </w:rPr>
      </w:pPr>
      <w:r w:rsidRPr="000D4F2C">
        <w:rPr>
          <w:rFonts w:ascii="Cambria" w:hAnsi="Cambria"/>
          <w:sz w:val="24"/>
          <w:szCs w:val="24"/>
        </w:rPr>
        <w:t xml:space="preserve">Aksaray’da 400 Yataklı Merkez Devlet Hastanesi </w:t>
      </w:r>
    </w:p>
    <w:p w:rsidR="00A65843" w:rsidRPr="000D4F2C" w:rsidRDefault="00A65843" w:rsidP="000D4F2C">
      <w:pPr>
        <w:pStyle w:val="ListeParagraf"/>
        <w:numPr>
          <w:ilvl w:val="1"/>
          <w:numId w:val="2"/>
        </w:numPr>
        <w:tabs>
          <w:tab w:val="left" w:pos="709"/>
        </w:tabs>
        <w:spacing w:after="120"/>
        <w:ind w:left="709" w:hanging="283"/>
        <w:contextualSpacing w:val="0"/>
        <w:jc w:val="both"/>
        <w:rPr>
          <w:rFonts w:ascii="Cambria" w:hAnsi="Cambria"/>
          <w:sz w:val="24"/>
          <w:szCs w:val="24"/>
        </w:rPr>
      </w:pPr>
      <w:r w:rsidRPr="000D4F2C">
        <w:rPr>
          <w:rFonts w:ascii="Cambria" w:hAnsi="Cambria"/>
          <w:sz w:val="24"/>
          <w:szCs w:val="24"/>
        </w:rPr>
        <w:t xml:space="preserve">Konya’da 838 yataklı Karatay Şehir Hastanesi </w:t>
      </w:r>
    </w:p>
    <w:p w:rsidR="00A65843" w:rsidRPr="000D4F2C" w:rsidRDefault="00A65843" w:rsidP="000D4F2C">
      <w:pPr>
        <w:pStyle w:val="ListeParagraf"/>
        <w:numPr>
          <w:ilvl w:val="1"/>
          <w:numId w:val="2"/>
        </w:numPr>
        <w:tabs>
          <w:tab w:val="left" w:pos="709"/>
        </w:tabs>
        <w:spacing w:after="120"/>
        <w:ind w:left="709" w:hanging="283"/>
        <w:contextualSpacing w:val="0"/>
        <w:jc w:val="both"/>
        <w:rPr>
          <w:rFonts w:ascii="Cambria" w:hAnsi="Cambria"/>
          <w:sz w:val="24"/>
          <w:szCs w:val="24"/>
        </w:rPr>
      </w:pPr>
      <w:r w:rsidRPr="000D4F2C">
        <w:rPr>
          <w:rFonts w:ascii="Cambria" w:hAnsi="Cambria"/>
          <w:sz w:val="24"/>
          <w:szCs w:val="24"/>
        </w:rPr>
        <w:t xml:space="preserve">Konya’da 600 yataklı Necmettin Erbakan Üniversitesi Eğitim ve Araştırma Hastanesi </w:t>
      </w:r>
    </w:p>
    <w:p w:rsidR="00A65843" w:rsidRPr="000D4F2C" w:rsidRDefault="00A65843" w:rsidP="000D4F2C">
      <w:pPr>
        <w:pStyle w:val="ListeParagraf"/>
        <w:numPr>
          <w:ilvl w:val="1"/>
          <w:numId w:val="2"/>
        </w:numPr>
        <w:tabs>
          <w:tab w:val="left" w:pos="709"/>
        </w:tabs>
        <w:spacing w:after="120"/>
        <w:ind w:left="709" w:hanging="283"/>
        <w:contextualSpacing w:val="0"/>
        <w:jc w:val="both"/>
        <w:rPr>
          <w:rFonts w:ascii="Cambria" w:hAnsi="Cambria"/>
          <w:sz w:val="24"/>
          <w:szCs w:val="24"/>
        </w:rPr>
      </w:pPr>
      <w:r w:rsidRPr="000D4F2C">
        <w:rPr>
          <w:rFonts w:ascii="Cambria" w:hAnsi="Cambria"/>
          <w:sz w:val="24"/>
          <w:szCs w:val="24"/>
        </w:rPr>
        <w:t>500 yataklı Konya Merkez Numune Hastanesi</w:t>
      </w:r>
    </w:p>
    <w:p w:rsidR="00A65843" w:rsidRPr="000D4F2C" w:rsidRDefault="00A65843" w:rsidP="000D4F2C">
      <w:pPr>
        <w:pStyle w:val="ListeParagraf"/>
        <w:numPr>
          <w:ilvl w:val="1"/>
          <w:numId w:val="2"/>
        </w:numPr>
        <w:tabs>
          <w:tab w:val="left" w:pos="709"/>
        </w:tabs>
        <w:spacing w:after="120"/>
        <w:ind w:left="709" w:hanging="283"/>
        <w:contextualSpacing w:val="0"/>
        <w:jc w:val="both"/>
        <w:rPr>
          <w:rFonts w:ascii="Cambria" w:hAnsi="Cambria"/>
          <w:sz w:val="24"/>
          <w:szCs w:val="24"/>
        </w:rPr>
      </w:pPr>
      <w:r w:rsidRPr="000D4F2C">
        <w:rPr>
          <w:rFonts w:ascii="Cambria" w:hAnsi="Cambria"/>
          <w:sz w:val="24"/>
          <w:szCs w:val="24"/>
        </w:rPr>
        <w:t>200 yataklı Konya Ereğli Devlet Hastanesi</w:t>
      </w:r>
    </w:p>
    <w:p w:rsidR="00A65843" w:rsidRPr="000D4F2C" w:rsidRDefault="00A65843" w:rsidP="000D4F2C">
      <w:pPr>
        <w:pStyle w:val="ListeParagraf"/>
        <w:numPr>
          <w:ilvl w:val="1"/>
          <w:numId w:val="2"/>
        </w:numPr>
        <w:tabs>
          <w:tab w:val="left" w:pos="709"/>
        </w:tabs>
        <w:spacing w:after="120"/>
        <w:ind w:left="709" w:hanging="283"/>
        <w:contextualSpacing w:val="0"/>
        <w:jc w:val="both"/>
        <w:rPr>
          <w:rFonts w:ascii="Cambria" w:hAnsi="Cambria"/>
          <w:sz w:val="24"/>
          <w:szCs w:val="24"/>
        </w:rPr>
      </w:pPr>
      <w:r w:rsidRPr="000D4F2C">
        <w:rPr>
          <w:rFonts w:ascii="Cambria" w:hAnsi="Cambria"/>
          <w:sz w:val="24"/>
          <w:szCs w:val="24"/>
        </w:rPr>
        <w:t>Konya’da 150 Yataklı Beyşehir Devlet Hastanesi</w:t>
      </w:r>
    </w:p>
    <w:p w:rsidR="00A65843" w:rsidRPr="000D4F2C" w:rsidRDefault="00A65843" w:rsidP="000D4F2C">
      <w:pPr>
        <w:tabs>
          <w:tab w:val="left" w:pos="709"/>
        </w:tabs>
        <w:spacing w:after="120"/>
        <w:ind w:left="426"/>
        <w:jc w:val="both"/>
        <w:rPr>
          <w:rFonts w:ascii="Cambria" w:hAnsi="Cambria"/>
          <w:sz w:val="24"/>
          <w:szCs w:val="24"/>
        </w:rPr>
      </w:pPr>
      <w:r w:rsidRPr="000D4F2C">
        <w:rPr>
          <w:rFonts w:ascii="Cambria" w:hAnsi="Cambria"/>
          <w:sz w:val="24"/>
          <w:szCs w:val="24"/>
        </w:rPr>
        <w:t>Projelerini tamamlayarak hizmete alacağız.</w:t>
      </w:r>
    </w:p>
    <w:p w:rsidR="00E47622" w:rsidRDefault="00E47622" w:rsidP="006E6D9B">
      <w:pPr>
        <w:pStyle w:val="ListeParagraf"/>
        <w:numPr>
          <w:ilvl w:val="0"/>
          <w:numId w:val="10"/>
        </w:numPr>
        <w:spacing w:after="120"/>
        <w:contextualSpacing w:val="0"/>
        <w:jc w:val="both"/>
        <w:rPr>
          <w:rFonts w:asciiTheme="majorHAnsi" w:hAnsiTheme="majorHAnsi" w:cs="Times New Roman"/>
          <w:sz w:val="24"/>
          <w:szCs w:val="24"/>
        </w:rPr>
      </w:pPr>
      <w:r w:rsidRPr="00E47622">
        <w:rPr>
          <w:rFonts w:asciiTheme="majorHAnsi" w:hAnsiTheme="majorHAnsi" w:cs="Times New Roman"/>
          <w:sz w:val="24"/>
          <w:szCs w:val="24"/>
        </w:rPr>
        <w:t>Bölge’nin sağlık sektöründe ihtisaslaşmasına yönelik çalışmalar yapacağız. Bu kapsamda belli bir branşta ihtisaslaşmak isteyen üniversitelerin yatırım taleplerini karşılayacağız. Bölgemizdeki merkezi hastanelerin ihtisaslaşabilmeleri için gerekli altyapıların kurulmasını destekleyeceğiz.</w:t>
      </w:r>
    </w:p>
    <w:p w:rsidR="00E47622" w:rsidRPr="00E47622" w:rsidRDefault="00E47622" w:rsidP="00E47622">
      <w:pPr>
        <w:pStyle w:val="ListeParagraf"/>
        <w:ind w:left="360"/>
        <w:rPr>
          <w:rFonts w:asciiTheme="majorHAnsi" w:hAnsiTheme="majorHAnsi" w:cs="Times New Roman"/>
          <w:b/>
          <w:sz w:val="24"/>
          <w:szCs w:val="24"/>
        </w:rPr>
      </w:pPr>
      <w:r w:rsidRPr="00E47622">
        <w:rPr>
          <w:rFonts w:asciiTheme="majorHAnsi" w:hAnsiTheme="majorHAnsi" w:cs="Times New Roman"/>
          <w:b/>
          <w:sz w:val="24"/>
          <w:szCs w:val="24"/>
        </w:rPr>
        <w:t>Mesleki Gelişim</w:t>
      </w:r>
    </w:p>
    <w:p w:rsidR="00E47622" w:rsidRPr="00E47622" w:rsidRDefault="00E47622" w:rsidP="006E6D9B">
      <w:pPr>
        <w:pStyle w:val="ListeParagraf"/>
        <w:numPr>
          <w:ilvl w:val="0"/>
          <w:numId w:val="10"/>
        </w:numPr>
        <w:spacing w:after="120"/>
        <w:contextualSpacing w:val="0"/>
        <w:jc w:val="both"/>
        <w:rPr>
          <w:rFonts w:asciiTheme="majorHAnsi" w:hAnsiTheme="majorHAnsi" w:cs="Times New Roman"/>
          <w:sz w:val="24"/>
          <w:szCs w:val="24"/>
        </w:rPr>
      </w:pPr>
      <w:r w:rsidRPr="00E47622">
        <w:rPr>
          <w:rFonts w:asciiTheme="majorHAnsi" w:hAnsiTheme="majorHAnsi" w:cs="Times New Roman"/>
          <w:sz w:val="24"/>
          <w:szCs w:val="24"/>
        </w:rPr>
        <w:t xml:space="preserve">Başta kadın, genç ve engelliler olmak üzere tüm kesimler için eğitim ve mali destek aracılığıyla nitelikli istihdam imkânlarının geliştirilmesine destek vereceğiz. </w:t>
      </w:r>
    </w:p>
    <w:p w:rsidR="00E47622" w:rsidRDefault="00E47622" w:rsidP="006E6D9B">
      <w:pPr>
        <w:pStyle w:val="ListeParagraf"/>
        <w:numPr>
          <w:ilvl w:val="0"/>
          <w:numId w:val="10"/>
        </w:numPr>
        <w:spacing w:after="120"/>
        <w:contextualSpacing w:val="0"/>
        <w:jc w:val="both"/>
        <w:rPr>
          <w:rFonts w:asciiTheme="majorHAnsi" w:hAnsiTheme="majorHAnsi" w:cs="Times New Roman"/>
          <w:sz w:val="24"/>
          <w:szCs w:val="24"/>
        </w:rPr>
      </w:pPr>
      <w:r w:rsidRPr="00E47622">
        <w:rPr>
          <w:rFonts w:asciiTheme="majorHAnsi" w:hAnsiTheme="majorHAnsi" w:cs="Times New Roman"/>
          <w:sz w:val="24"/>
          <w:szCs w:val="24"/>
        </w:rPr>
        <w:t xml:space="preserve">İş piyasası ihtiyaçlarına uygun örgün ve yaygın mesleki eğitim ve öğretim verilmesini sağlayacağız. İŞKUR, Milli Eğitim Bakanlığı, KOSGEB ve diğer ilgili kurumların işbirliği ve koordinasyonunu sağlayarak bölgeye özgü uygulamaları destekleyeceğiz. </w:t>
      </w:r>
    </w:p>
    <w:p w:rsidR="00E47622" w:rsidRPr="00E47622" w:rsidRDefault="00E47622" w:rsidP="00E47622">
      <w:pPr>
        <w:pStyle w:val="ListeParagraf"/>
        <w:ind w:left="360"/>
        <w:rPr>
          <w:rFonts w:asciiTheme="majorHAnsi" w:hAnsiTheme="majorHAnsi" w:cs="Times New Roman"/>
          <w:b/>
          <w:sz w:val="24"/>
          <w:szCs w:val="24"/>
        </w:rPr>
      </w:pPr>
      <w:r w:rsidRPr="00E47622">
        <w:rPr>
          <w:rFonts w:asciiTheme="majorHAnsi" w:hAnsiTheme="majorHAnsi" w:cs="Times New Roman"/>
          <w:b/>
          <w:sz w:val="24"/>
          <w:szCs w:val="24"/>
        </w:rPr>
        <w:t>Sosyal Hizmetler ve Özel Politika Gerektiren Gruplar</w:t>
      </w:r>
    </w:p>
    <w:p w:rsidR="00E47622" w:rsidRPr="00E47622" w:rsidRDefault="00E47622" w:rsidP="006E6D9B">
      <w:pPr>
        <w:pStyle w:val="ListeParagraf"/>
        <w:numPr>
          <w:ilvl w:val="0"/>
          <w:numId w:val="10"/>
        </w:numPr>
        <w:spacing w:after="120"/>
        <w:contextualSpacing w:val="0"/>
        <w:jc w:val="both"/>
        <w:rPr>
          <w:rFonts w:asciiTheme="majorHAnsi" w:hAnsiTheme="majorHAnsi" w:cs="Times New Roman"/>
          <w:sz w:val="24"/>
          <w:szCs w:val="24"/>
        </w:rPr>
      </w:pPr>
      <w:r w:rsidRPr="00E47622">
        <w:rPr>
          <w:rFonts w:asciiTheme="majorHAnsi" w:hAnsiTheme="majorHAnsi" w:cs="Times New Roman"/>
          <w:sz w:val="24"/>
          <w:szCs w:val="24"/>
        </w:rPr>
        <w:t>Sokakta yaşayan, madde bağımlısı ve/veya suça sürüklenen çocukların rehabilitasyonu için rehabilitasyon merkezi kurulacaktır.</w:t>
      </w:r>
    </w:p>
    <w:p w:rsidR="00E47622" w:rsidRPr="00E47622" w:rsidRDefault="00E47622" w:rsidP="006E6D9B">
      <w:pPr>
        <w:pStyle w:val="ListeParagraf"/>
        <w:numPr>
          <w:ilvl w:val="0"/>
          <w:numId w:val="10"/>
        </w:numPr>
        <w:spacing w:after="120"/>
        <w:contextualSpacing w:val="0"/>
        <w:jc w:val="both"/>
        <w:rPr>
          <w:rFonts w:asciiTheme="majorHAnsi" w:hAnsiTheme="majorHAnsi" w:cs="Times New Roman"/>
          <w:sz w:val="24"/>
          <w:szCs w:val="24"/>
        </w:rPr>
      </w:pPr>
      <w:r w:rsidRPr="00E47622">
        <w:rPr>
          <w:rFonts w:asciiTheme="majorHAnsi" w:hAnsiTheme="majorHAnsi" w:cs="Times New Roman"/>
          <w:sz w:val="24"/>
          <w:szCs w:val="24"/>
        </w:rPr>
        <w:t xml:space="preserve">Kadınların </w:t>
      </w:r>
      <w:proofErr w:type="spellStart"/>
      <w:r w:rsidRPr="00E47622">
        <w:rPr>
          <w:rFonts w:asciiTheme="majorHAnsi" w:hAnsiTheme="majorHAnsi" w:cs="Times New Roman"/>
          <w:sz w:val="24"/>
          <w:szCs w:val="24"/>
        </w:rPr>
        <w:t>sosyo</w:t>
      </w:r>
      <w:proofErr w:type="spellEnd"/>
      <w:r w:rsidRPr="00E47622">
        <w:rPr>
          <w:rFonts w:asciiTheme="majorHAnsi" w:hAnsiTheme="majorHAnsi" w:cs="Times New Roman"/>
          <w:sz w:val="24"/>
          <w:szCs w:val="24"/>
        </w:rPr>
        <w:t>-ekonomik statülerini yükseltmeye yönelik çalışmalar yapılacaktır.</w:t>
      </w:r>
    </w:p>
    <w:p w:rsidR="00E47622" w:rsidRPr="006E6D9B" w:rsidRDefault="00E47622" w:rsidP="006E6D9B">
      <w:pPr>
        <w:pStyle w:val="ListeParagraf"/>
        <w:numPr>
          <w:ilvl w:val="1"/>
          <w:numId w:val="2"/>
        </w:numPr>
        <w:tabs>
          <w:tab w:val="left" w:pos="709"/>
        </w:tabs>
        <w:spacing w:after="120"/>
        <w:ind w:left="709" w:hanging="283"/>
        <w:contextualSpacing w:val="0"/>
        <w:jc w:val="both"/>
        <w:rPr>
          <w:rFonts w:ascii="Cambria" w:hAnsi="Cambria"/>
          <w:sz w:val="24"/>
          <w:szCs w:val="24"/>
        </w:rPr>
      </w:pPr>
      <w:r w:rsidRPr="006E6D9B">
        <w:rPr>
          <w:rFonts w:ascii="Cambria" w:hAnsi="Cambria"/>
          <w:sz w:val="24"/>
          <w:szCs w:val="24"/>
        </w:rPr>
        <w:t>Çocuk yaşta evlilikler ile ilgili saha araştırmaları gerçekleştirilecek bilinçlendirme çalışmaları yürütülecektir.</w:t>
      </w:r>
    </w:p>
    <w:p w:rsidR="00E47622" w:rsidRPr="006E6D9B" w:rsidRDefault="00E47622" w:rsidP="006E6D9B">
      <w:pPr>
        <w:pStyle w:val="ListeParagraf"/>
        <w:numPr>
          <w:ilvl w:val="1"/>
          <w:numId w:val="2"/>
        </w:numPr>
        <w:tabs>
          <w:tab w:val="left" w:pos="709"/>
        </w:tabs>
        <w:spacing w:after="120"/>
        <w:ind w:left="709" w:hanging="283"/>
        <w:contextualSpacing w:val="0"/>
        <w:jc w:val="both"/>
        <w:rPr>
          <w:rFonts w:ascii="Cambria" w:hAnsi="Cambria"/>
          <w:sz w:val="24"/>
          <w:szCs w:val="24"/>
        </w:rPr>
      </w:pPr>
      <w:r w:rsidRPr="006E6D9B">
        <w:rPr>
          <w:rFonts w:ascii="Cambria" w:hAnsi="Cambria"/>
          <w:sz w:val="24"/>
          <w:szCs w:val="24"/>
        </w:rPr>
        <w:t>Kadına yönelik şiddeti önlemek için Konya’da "Şiddeti Önleme ve İzleme Merkezinin" kurulması desteklenecektir.</w:t>
      </w:r>
    </w:p>
    <w:p w:rsidR="00E47622" w:rsidRPr="00E47622" w:rsidRDefault="00E47622" w:rsidP="006E6D9B">
      <w:pPr>
        <w:pStyle w:val="ListeParagraf"/>
        <w:numPr>
          <w:ilvl w:val="0"/>
          <w:numId w:val="10"/>
        </w:numPr>
        <w:spacing w:after="120"/>
        <w:contextualSpacing w:val="0"/>
        <w:jc w:val="both"/>
        <w:rPr>
          <w:rFonts w:asciiTheme="majorHAnsi" w:hAnsiTheme="majorHAnsi" w:cs="Times New Roman"/>
          <w:sz w:val="24"/>
          <w:szCs w:val="24"/>
        </w:rPr>
      </w:pPr>
      <w:r w:rsidRPr="00E47622">
        <w:rPr>
          <w:rFonts w:asciiTheme="majorHAnsi" w:hAnsiTheme="majorHAnsi" w:cs="Times New Roman"/>
          <w:sz w:val="24"/>
          <w:szCs w:val="24"/>
        </w:rPr>
        <w:t xml:space="preserve">Beşeri sermayeyi geliştirmeye yönelik çalışmalara öncelik vereceğiz. </w:t>
      </w:r>
    </w:p>
    <w:p w:rsidR="00E47622" w:rsidRPr="006E6D9B" w:rsidRDefault="00E47622" w:rsidP="006E6D9B">
      <w:pPr>
        <w:pStyle w:val="ListeParagraf"/>
        <w:numPr>
          <w:ilvl w:val="1"/>
          <w:numId w:val="2"/>
        </w:numPr>
        <w:tabs>
          <w:tab w:val="left" w:pos="709"/>
        </w:tabs>
        <w:spacing w:after="120"/>
        <w:ind w:left="709" w:hanging="283"/>
        <w:contextualSpacing w:val="0"/>
        <w:jc w:val="both"/>
        <w:rPr>
          <w:rFonts w:ascii="Cambria" w:hAnsi="Cambria"/>
          <w:sz w:val="24"/>
          <w:szCs w:val="24"/>
        </w:rPr>
      </w:pPr>
      <w:r w:rsidRPr="006E6D9B">
        <w:rPr>
          <w:rFonts w:ascii="Cambria" w:hAnsi="Cambria"/>
          <w:sz w:val="24"/>
          <w:szCs w:val="24"/>
        </w:rPr>
        <w:t xml:space="preserve">Plan döneminde uygulayacağımız KOP Sosyal Gelişim Programı (KOPSOGEP) ile istihdam, sosyal içerme, kültür-sanat, spor, girişimcilik, hareketlilik, yaratıcılık bileşenlerinde projeleri destekleyeceğiz. </w:t>
      </w:r>
    </w:p>
    <w:p w:rsidR="00E47622" w:rsidRPr="006E6D9B" w:rsidRDefault="00E47622" w:rsidP="006E6D9B">
      <w:pPr>
        <w:pStyle w:val="ListeParagraf"/>
        <w:numPr>
          <w:ilvl w:val="1"/>
          <w:numId w:val="2"/>
        </w:numPr>
        <w:tabs>
          <w:tab w:val="left" w:pos="709"/>
        </w:tabs>
        <w:spacing w:after="120"/>
        <w:ind w:left="709" w:hanging="283"/>
        <w:contextualSpacing w:val="0"/>
        <w:jc w:val="both"/>
        <w:rPr>
          <w:rFonts w:ascii="Cambria" w:hAnsi="Cambria"/>
          <w:sz w:val="24"/>
          <w:szCs w:val="24"/>
        </w:rPr>
      </w:pPr>
      <w:r w:rsidRPr="006E6D9B">
        <w:rPr>
          <w:rFonts w:ascii="Cambria" w:hAnsi="Cambria"/>
          <w:sz w:val="24"/>
          <w:szCs w:val="24"/>
        </w:rPr>
        <w:t>Bölge’nin yetiştirdiği önemli kişilerin bölge kalkınmasına ve eğitim faaliyetlerine katkıda bulunabilmelerini sağlamak amacı ile Ensar (Gönüllü Eğitmenler Koordinasyon ve Eğitim Birimi) Projesi’ni uygulayacağız.</w:t>
      </w:r>
    </w:p>
    <w:p w:rsidR="00E47622" w:rsidRPr="00E47622" w:rsidRDefault="00E47622" w:rsidP="00E47622">
      <w:pPr>
        <w:pStyle w:val="ListeParagraf"/>
        <w:ind w:left="360"/>
        <w:rPr>
          <w:rFonts w:asciiTheme="majorHAnsi" w:hAnsiTheme="majorHAnsi" w:cs="Times New Roman"/>
          <w:b/>
          <w:sz w:val="24"/>
          <w:szCs w:val="24"/>
        </w:rPr>
      </w:pPr>
      <w:r w:rsidRPr="00E47622">
        <w:rPr>
          <w:rFonts w:asciiTheme="majorHAnsi" w:hAnsiTheme="majorHAnsi" w:cs="Times New Roman"/>
          <w:sz w:val="24"/>
          <w:szCs w:val="24"/>
        </w:rPr>
        <w:t xml:space="preserve"> </w:t>
      </w:r>
      <w:r w:rsidRPr="00E47622">
        <w:rPr>
          <w:rFonts w:asciiTheme="majorHAnsi" w:hAnsiTheme="majorHAnsi" w:cs="Times New Roman"/>
          <w:b/>
          <w:sz w:val="24"/>
          <w:szCs w:val="24"/>
        </w:rPr>
        <w:t>Kültür</w:t>
      </w:r>
    </w:p>
    <w:p w:rsidR="00E47622" w:rsidRPr="00E47622" w:rsidRDefault="00E47622" w:rsidP="006E6D9B">
      <w:pPr>
        <w:pStyle w:val="ListeParagraf"/>
        <w:numPr>
          <w:ilvl w:val="0"/>
          <w:numId w:val="10"/>
        </w:numPr>
        <w:spacing w:after="120"/>
        <w:contextualSpacing w:val="0"/>
        <w:jc w:val="both"/>
        <w:rPr>
          <w:rFonts w:asciiTheme="majorHAnsi" w:hAnsiTheme="majorHAnsi" w:cs="Times New Roman"/>
          <w:sz w:val="24"/>
          <w:szCs w:val="24"/>
        </w:rPr>
      </w:pPr>
      <w:r w:rsidRPr="00E47622">
        <w:rPr>
          <w:rFonts w:asciiTheme="majorHAnsi" w:hAnsiTheme="majorHAnsi" w:cs="Times New Roman"/>
          <w:sz w:val="24"/>
          <w:szCs w:val="24"/>
        </w:rPr>
        <w:t xml:space="preserve">KOP Bölgesi'nin manevi değerlerinden, Mevlânâ, Şems-i </w:t>
      </w:r>
      <w:proofErr w:type="spellStart"/>
      <w:r w:rsidRPr="00E47622">
        <w:rPr>
          <w:rFonts w:asciiTheme="majorHAnsi" w:hAnsiTheme="majorHAnsi" w:cs="Times New Roman"/>
          <w:sz w:val="24"/>
          <w:szCs w:val="24"/>
        </w:rPr>
        <w:t>Tebrizi</w:t>
      </w:r>
      <w:proofErr w:type="spellEnd"/>
      <w:r w:rsidRPr="00E47622">
        <w:rPr>
          <w:rFonts w:asciiTheme="majorHAnsi" w:hAnsiTheme="majorHAnsi" w:cs="Times New Roman"/>
          <w:sz w:val="24"/>
          <w:szCs w:val="24"/>
        </w:rPr>
        <w:t xml:space="preserve">, Nasreddin Hoca, </w:t>
      </w:r>
      <w:proofErr w:type="spellStart"/>
      <w:r w:rsidRPr="00E47622">
        <w:rPr>
          <w:rFonts w:asciiTheme="majorHAnsi" w:hAnsiTheme="majorHAnsi" w:cs="Times New Roman"/>
          <w:sz w:val="24"/>
          <w:szCs w:val="24"/>
        </w:rPr>
        <w:t>Sadreddin</w:t>
      </w:r>
      <w:proofErr w:type="spellEnd"/>
      <w:r w:rsidRPr="00E47622">
        <w:rPr>
          <w:rFonts w:asciiTheme="majorHAnsi" w:hAnsiTheme="majorHAnsi" w:cs="Times New Roman"/>
          <w:sz w:val="24"/>
          <w:szCs w:val="24"/>
        </w:rPr>
        <w:t xml:space="preserve"> </w:t>
      </w:r>
      <w:proofErr w:type="spellStart"/>
      <w:r w:rsidRPr="00E47622">
        <w:rPr>
          <w:rFonts w:asciiTheme="majorHAnsi" w:hAnsiTheme="majorHAnsi" w:cs="Times New Roman"/>
          <w:sz w:val="24"/>
          <w:szCs w:val="24"/>
        </w:rPr>
        <w:t>Konevî</w:t>
      </w:r>
      <w:proofErr w:type="spellEnd"/>
      <w:r w:rsidRPr="00E47622">
        <w:rPr>
          <w:rFonts w:asciiTheme="majorHAnsi" w:hAnsiTheme="majorHAnsi" w:cs="Times New Roman"/>
          <w:sz w:val="24"/>
          <w:szCs w:val="24"/>
        </w:rPr>
        <w:t>, Ahi Evran, Somuncu Baba, Yunus Emre gibi kültür tarihimizin zirve şahsiyetlerinin eserlerine yönelik yayın ve tanıtım faaliyetleri gerçekleştireceğiz.</w:t>
      </w:r>
    </w:p>
    <w:p w:rsidR="00E47622" w:rsidRPr="00E47622" w:rsidRDefault="00E47622" w:rsidP="006E6D9B">
      <w:pPr>
        <w:pStyle w:val="ListeParagraf"/>
        <w:numPr>
          <w:ilvl w:val="0"/>
          <w:numId w:val="10"/>
        </w:numPr>
        <w:spacing w:after="120"/>
        <w:contextualSpacing w:val="0"/>
        <w:jc w:val="both"/>
        <w:rPr>
          <w:rFonts w:asciiTheme="majorHAnsi" w:hAnsiTheme="majorHAnsi" w:cs="Times New Roman"/>
          <w:sz w:val="24"/>
          <w:szCs w:val="24"/>
        </w:rPr>
      </w:pPr>
      <w:r w:rsidRPr="00E47622">
        <w:rPr>
          <w:rFonts w:asciiTheme="majorHAnsi" w:hAnsiTheme="majorHAnsi" w:cs="Times New Roman"/>
          <w:sz w:val="24"/>
          <w:szCs w:val="24"/>
        </w:rPr>
        <w:t xml:space="preserve">Bölge’nin kültür varlıklarını koruyarak geliştirecek ve turizme kazandıracağız. </w:t>
      </w:r>
    </w:p>
    <w:p w:rsidR="00E47622" w:rsidRPr="006E6D9B" w:rsidRDefault="00E47622" w:rsidP="006E6D9B">
      <w:pPr>
        <w:pStyle w:val="ListeParagraf"/>
        <w:numPr>
          <w:ilvl w:val="1"/>
          <w:numId w:val="2"/>
        </w:numPr>
        <w:tabs>
          <w:tab w:val="left" w:pos="709"/>
        </w:tabs>
        <w:spacing w:after="120"/>
        <w:ind w:left="709" w:hanging="283"/>
        <w:contextualSpacing w:val="0"/>
        <w:jc w:val="both"/>
        <w:rPr>
          <w:rFonts w:ascii="Cambria" w:hAnsi="Cambria"/>
          <w:sz w:val="24"/>
          <w:szCs w:val="24"/>
        </w:rPr>
      </w:pPr>
      <w:r w:rsidRPr="006E6D9B">
        <w:rPr>
          <w:rFonts w:ascii="Cambria" w:hAnsi="Cambria"/>
          <w:sz w:val="24"/>
          <w:szCs w:val="24"/>
        </w:rPr>
        <w:t xml:space="preserve">Konya’da Kubadabad Sarayı, İnce Minare, Kilistra Antik Kenti, </w:t>
      </w:r>
    </w:p>
    <w:p w:rsidR="00E47622" w:rsidRPr="006E6D9B" w:rsidRDefault="00E47622" w:rsidP="006E6D9B">
      <w:pPr>
        <w:pStyle w:val="ListeParagraf"/>
        <w:numPr>
          <w:ilvl w:val="1"/>
          <w:numId w:val="2"/>
        </w:numPr>
        <w:tabs>
          <w:tab w:val="left" w:pos="709"/>
        </w:tabs>
        <w:spacing w:after="120"/>
        <w:ind w:left="709" w:hanging="283"/>
        <w:contextualSpacing w:val="0"/>
        <w:jc w:val="both"/>
        <w:rPr>
          <w:rFonts w:ascii="Cambria" w:hAnsi="Cambria"/>
          <w:sz w:val="24"/>
          <w:szCs w:val="24"/>
        </w:rPr>
      </w:pPr>
      <w:r w:rsidRPr="006E6D9B">
        <w:rPr>
          <w:rFonts w:ascii="Cambria" w:hAnsi="Cambria"/>
          <w:sz w:val="24"/>
          <w:szCs w:val="24"/>
        </w:rPr>
        <w:t xml:space="preserve">Karaman’da </w:t>
      </w:r>
      <w:proofErr w:type="spellStart"/>
      <w:r w:rsidRPr="006E6D9B">
        <w:rPr>
          <w:rFonts w:ascii="Cambria" w:hAnsi="Cambria"/>
          <w:sz w:val="24"/>
          <w:szCs w:val="24"/>
        </w:rPr>
        <w:t>Binbir</w:t>
      </w:r>
      <w:proofErr w:type="spellEnd"/>
      <w:r w:rsidRPr="006E6D9B">
        <w:rPr>
          <w:rFonts w:ascii="Cambria" w:hAnsi="Cambria"/>
          <w:sz w:val="24"/>
          <w:szCs w:val="24"/>
        </w:rPr>
        <w:t xml:space="preserve"> Kilise, </w:t>
      </w:r>
    </w:p>
    <w:p w:rsidR="00E47622" w:rsidRPr="006E6D9B" w:rsidRDefault="00E47622" w:rsidP="006E6D9B">
      <w:pPr>
        <w:pStyle w:val="ListeParagraf"/>
        <w:numPr>
          <w:ilvl w:val="1"/>
          <w:numId w:val="2"/>
        </w:numPr>
        <w:tabs>
          <w:tab w:val="left" w:pos="709"/>
        </w:tabs>
        <w:spacing w:after="120"/>
        <w:ind w:left="709" w:hanging="283"/>
        <w:contextualSpacing w:val="0"/>
        <w:jc w:val="both"/>
        <w:rPr>
          <w:rFonts w:ascii="Cambria" w:hAnsi="Cambria"/>
          <w:sz w:val="24"/>
          <w:szCs w:val="24"/>
        </w:rPr>
      </w:pPr>
      <w:r w:rsidRPr="006E6D9B">
        <w:rPr>
          <w:rFonts w:ascii="Cambria" w:hAnsi="Cambria"/>
          <w:sz w:val="24"/>
          <w:szCs w:val="24"/>
        </w:rPr>
        <w:t xml:space="preserve">Aksaray’da Merkez Darphane (Melik </w:t>
      </w:r>
      <w:proofErr w:type="spellStart"/>
      <w:r w:rsidRPr="006E6D9B">
        <w:rPr>
          <w:rFonts w:ascii="Cambria" w:hAnsi="Cambria"/>
          <w:sz w:val="24"/>
          <w:szCs w:val="24"/>
        </w:rPr>
        <w:t>Mahmud</w:t>
      </w:r>
      <w:proofErr w:type="spellEnd"/>
      <w:r w:rsidRPr="006E6D9B">
        <w:rPr>
          <w:rFonts w:ascii="Cambria" w:hAnsi="Cambria"/>
          <w:sz w:val="24"/>
          <w:szCs w:val="24"/>
        </w:rPr>
        <w:t xml:space="preserve"> Gazi </w:t>
      </w:r>
      <w:proofErr w:type="spellStart"/>
      <w:r w:rsidRPr="006E6D9B">
        <w:rPr>
          <w:rFonts w:ascii="Cambria" w:hAnsi="Cambria"/>
          <w:sz w:val="24"/>
          <w:szCs w:val="24"/>
        </w:rPr>
        <w:t>Hangâhı</w:t>
      </w:r>
      <w:proofErr w:type="spellEnd"/>
      <w:r w:rsidRPr="006E6D9B">
        <w:rPr>
          <w:rFonts w:ascii="Cambria" w:hAnsi="Cambria"/>
          <w:sz w:val="24"/>
          <w:szCs w:val="24"/>
        </w:rPr>
        <w:t>),</w:t>
      </w:r>
    </w:p>
    <w:p w:rsidR="00E47622" w:rsidRPr="006E6D9B" w:rsidRDefault="00E47622" w:rsidP="006E6D9B">
      <w:pPr>
        <w:pStyle w:val="ListeParagraf"/>
        <w:numPr>
          <w:ilvl w:val="1"/>
          <w:numId w:val="2"/>
        </w:numPr>
        <w:tabs>
          <w:tab w:val="left" w:pos="709"/>
        </w:tabs>
        <w:spacing w:after="120"/>
        <w:ind w:left="709" w:hanging="283"/>
        <w:contextualSpacing w:val="0"/>
        <w:jc w:val="both"/>
        <w:rPr>
          <w:rFonts w:ascii="Cambria" w:hAnsi="Cambria"/>
          <w:sz w:val="24"/>
          <w:szCs w:val="24"/>
        </w:rPr>
      </w:pPr>
      <w:r w:rsidRPr="006E6D9B">
        <w:rPr>
          <w:rFonts w:ascii="Cambria" w:hAnsi="Cambria"/>
          <w:sz w:val="24"/>
          <w:szCs w:val="24"/>
        </w:rPr>
        <w:t xml:space="preserve">Niğde’de Niğde Kalesi ve çevresi </w:t>
      </w:r>
    </w:p>
    <w:p w:rsidR="00E47622" w:rsidRPr="00E47622" w:rsidRDefault="00E47622" w:rsidP="00E47622">
      <w:pPr>
        <w:pStyle w:val="ListeParagraf"/>
        <w:rPr>
          <w:rFonts w:asciiTheme="majorHAnsi" w:hAnsiTheme="majorHAnsi" w:cs="Times New Roman"/>
          <w:sz w:val="24"/>
          <w:szCs w:val="24"/>
        </w:rPr>
      </w:pPr>
      <w:r w:rsidRPr="00E47622">
        <w:rPr>
          <w:rFonts w:asciiTheme="majorHAnsi" w:hAnsiTheme="majorHAnsi" w:cs="Times New Roman"/>
          <w:sz w:val="24"/>
          <w:szCs w:val="24"/>
        </w:rPr>
        <w:t xml:space="preserve">olmak üzere toplam 65 alanda restorasyon, restitüsyon, çevre düzenleme, sokak </w:t>
      </w:r>
      <w:proofErr w:type="spellStart"/>
      <w:r w:rsidRPr="00E47622">
        <w:rPr>
          <w:rFonts w:asciiTheme="majorHAnsi" w:hAnsiTheme="majorHAnsi" w:cs="Times New Roman"/>
          <w:sz w:val="24"/>
          <w:szCs w:val="24"/>
        </w:rPr>
        <w:t>sağlıklaştırma</w:t>
      </w:r>
      <w:proofErr w:type="spellEnd"/>
      <w:r w:rsidRPr="00E47622">
        <w:rPr>
          <w:rFonts w:asciiTheme="majorHAnsi" w:hAnsiTheme="majorHAnsi" w:cs="Times New Roman"/>
          <w:sz w:val="24"/>
          <w:szCs w:val="24"/>
        </w:rPr>
        <w:t xml:space="preserve"> uygulamaları ve kazı-temizlik çalışmaları gerçekleştireceğiz.</w:t>
      </w:r>
    </w:p>
    <w:p w:rsidR="00E47622" w:rsidRPr="00E47622" w:rsidRDefault="00E47622" w:rsidP="006E6D9B">
      <w:pPr>
        <w:pStyle w:val="ListeParagraf"/>
        <w:numPr>
          <w:ilvl w:val="0"/>
          <w:numId w:val="10"/>
        </w:numPr>
        <w:spacing w:after="120"/>
        <w:contextualSpacing w:val="0"/>
        <w:jc w:val="both"/>
        <w:rPr>
          <w:rFonts w:asciiTheme="majorHAnsi" w:hAnsiTheme="majorHAnsi" w:cs="Times New Roman"/>
          <w:sz w:val="24"/>
          <w:szCs w:val="24"/>
        </w:rPr>
      </w:pPr>
      <w:r w:rsidRPr="00E47622">
        <w:rPr>
          <w:rFonts w:asciiTheme="majorHAnsi" w:hAnsiTheme="majorHAnsi" w:cs="Times New Roman"/>
          <w:sz w:val="24"/>
          <w:szCs w:val="24"/>
        </w:rPr>
        <w:t xml:space="preserve">UNESCO Dünya Kültür Mirası listesinde yer alan Çatalhöyük'te bir alan müzesi yapacağız. </w:t>
      </w:r>
    </w:p>
    <w:p w:rsidR="00E47622" w:rsidRPr="00E47622" w:rsidRDefault="00E47622" w:rsidP="006E6D9B">
      <w:pPr>
        <w:pStyle w:val="ListeParagraf"/>
        <w:numPr>
          <w:ilvl w:val="0"/>
          <w:numId w:val="10"/>
        </w:numPr>
        <w:spacing w:after="120"/>
        <w:contextualSpacing w:val="0"/>
        <w:jc w:val="both"/>
        <w:rPr>
          <w:rFonts w:asciiTheme="majorHAnsi" w:hAnsiTheme="majorHAnsi" w:cs="Times New Roman"/>
          <w:sz w:val="24"/>
          <w:szCs w:val="24"/>
        </w:rPr>
      </w:pPr>
      <w:r w:rsidRPr="00E47622">
        <w:rPr>
          <w:rFonts w:asciiTheme="majorHAnsi" w:hAnsiTheme="majorHAnsi" w:cs="Times New Roman"/>
          <w:sz w:val="24"/>
          <w:szCs w:val="24"/>
        </w:rPr>
        <w:t xml:space="preserve">Kültür Varlıkları Envanteri Projesi ile bölgedeki doğal varlıklar, taşınır ve taşınmaz kültür varlıkları ile halk kültürü öğelerini araştırarak kayıt altına alacağız. </w:t>
      </w:r>
    </w:p>
    <w:p w:rsidR="00E47622" w:rsidRPr="00E47622" w:rsidRDefault="00E47622" w:rsidP="00E47622">
      <w:pPr>
        <w:pStyle w:val="ListeParagraf"/>
        <w:ind w:left="360"/>
        <w:rPr>
          <w:rFonts w:asciiTheme="majorHAnsi" w:hAnsiTheme="majorHAnsi" w:cs="Times New Roman"/>
          <w:b/>
          <w:sz w:val="24"/>
          <w:szCs w:val="24"/>
        </w:rPr>
      </w:pPr>
      <w:r w:rsidRPr="00E47622">
        <w:rPr>
          <w:rFonts w:asciiTheme="majorHAnsi" w:hAnsiTheme="majorHAnsi" w:cs="Times New Roman"/>
          <w:b/>
          <w:sz w:val="24"/>
          <w:szCs w:val="24"/>
        </w:rPr>
        <w:t>Gençlik ve Spor</w:t>
      </w:r>
    </w:p>
    <w:p w:rsidR="00E47622" w:rsidRPr="00E47622" w:rsidRDefault="00E47622" w:rsidP="006E6D9B">
      <w:pPr>
        <w:pStyle w:val="ListeParagraf"/>
        <w:numPr>
          <w:ilvl w:val="0"/>
          <w:numId w:val="10"/>
        </w:numPr>
        <w:spacing w:after="120"/>
        <w:contextualSpacing w:val="0"/>
        <w:jc w:val="both"/>
        <w:rPr>
          <w:rFonts w:asciiTheme="majorHAnsi" w:hAnsiTheme="majorHAnsi" w:cs="Times New Roman"/>
          <w:sz w:val="24"/>
          <w:szCs w:val="24"/>
        </w:rPr>
      </w:pPr>
      <w:r w:rsidRPr="00E47622">
        <w:rPr>
          <w:rFonts w:asciiTheme="majorHAnsi" w:hAnsiTheme="majorHAnsi" w:cs="Times New Roman"/>
          <w:sz w:val="24"/>
          <w:szCs w:val="24"/>
        </w:rPr>
        <w:t xml:space="preserve">Gençlik merkezlerinin altyapısı güçlendirilecektir. Beyşehir’de Gençlik ve İzcilik Eğitim Tesisleri yapılacaktır. </w:t>
      </w:r>
    </w:p>
    <w:p w:rsidR="004D08B8" w:rsidRDefault="00E47622" w:rsidP="006E6D9B">
      <w:pPr>
        <w:pStyle w:val="ListeParagraf"/>
        <w:numPr>
          <w:ilvl w:val="0"/>
          <w:numId w:val="10"/>
        </w:numPr>
        <w:spacing w:after="120"/>
        <w:contextualSpacing w:val="0"/>
        <w:jc w:val="both"/>
        <w:rPr>
          <w:rFonts w:asciiTheme="majorHAnsi" w:hAnsiTheme="majorHAnsi" w:cs="Times New Roman"/>
          <w:sz w:val="24"/>
          <w:szCs w:val="24"/>
        </w:rPr>
      </w:pPr>
      <w:r w:rsidRPr="00E47622">
        <w:rPr>
          <w:rFonts w:asciiTheme="majorHAnsi" w:hAnsiTheme="majorHAnsi" w:cs="Times New Roman"/>
          <w:sz w:val="24"/>
          <w:szCs w:val="24"/>
        </w:rPr>
        <w:t xml:space="preserve">Bölge genç nüfusunun spora olan ilgisi artırılarak daha sağlıklı bir neslin yetişmesini teşvik edeceğiz.  Bu amaçla bölge genelinde spor salonları,  sentetik futbol sahaları, yeni tartan pistler yapacağız. </w:t>
      </w:r>
    </w:p>
    <w:p w:rsidR="004D08B8" w:rsidRDefault="004D08B8">
      <w:pPr>
        <w:rPr>
          <w:rFonts w:asciiTheme="majorHAnsi" w:hAnsiTheme="majorHAnsi" w:cs="Times New Roman"/>
          <w:sz w:val="24"/>
          <w:szCs w:val="24"/>
        </w:rPr>
      </w:pPr>
      <w:r>
        <w:rPr>
          <w:rFonts w:asciiTheme="majorHAnsi" w:hAnsiTheme="majorHAnsi" w:cs="Times New Roman"/>
          <w:sz w:val="24"/>
          <w:szCs w:val="24"/>
        </w:rPr>
        <w:br w:type="page"/>
      </w:r>
    </w:p>
    <w:p w:rsidR="00AC2AE1" w:rsidRPr="00BC0841" w:rsidRDefault="00AC2AE1" w:rsidP="00352608">
      <w:pPr>
        <w:pStyle w:val="ListeParagraf"/>
        <w:numPr>
          <w:ilvl w:val="0"/>
          <w:numId w:val="18"/>
        </w:numPr>
        <w:tabs>
          <w:tab w:val="left" w:pos="709"/>
          <w:tab w:val="left" w:pos="851"/>
        </w:tabs>
        <w:spacing w:after="120"/>
        <w:ind w:left="709" w:hanging="284"/>
        <w:contextualSpacing w:val="0"/>
        <w:jc w:val="both"/>
        <w:rPr>
          <w:rFonts w:asciiTheme="majorHAnsi" w:hAnsiTheme="majorHAnsi"/>
          <w:b/>
          <w:sz w:val="24"/>
          <w:szCs w:val="24"/>
        </w:rPr>
      </w:pPr>
      <w:r w:rsidRPr="00BC0841">
        <w:rPr>
          <w:rFonts w:asciiTheme="majorHAnsi" w:hAnsiTheme="majorHAnsi"/>
          <w:b/>
          <w:sz w:val="24"/>
          <w:szCs w:val="24"/>
        </w:rPr>
        <w:t xml:space="preserve">Kurumsal Kapasitenin Geliştirilmesi </w:t>
      </w:r>
    </w:p>
    <w:p w:rsidR="00AC2AE1" w:rsidRPr="00BC0841" w:rsidRDefault="00AC2AE1" w:rsidP="00352608">
      <w:pPr>
        <w:pStyle w:val="ListeParagraf"/>
        <w:numPr>
          <w:ilvl w:val="0"/>
          <w:numId w:val="10"/>
        </w:numPr>
        <w:spacing w:after="120"/>
        <w:contextualSpacing w:val="0"/>
        <w:jc w:val="both"/>
        <w:rPr>
          <w:rFonts w:asciiTheme="majorHAnsi" w:hAnsiTheme="majorHAnsi" w:cs="Times New Roman"/>
          <w:sz w:val="24"/>
          <w:szCs w:val="24"/>
        </w:rPr>
      </w:pPr>
      <w:r w:rsidRPr="00BC0841">
        <w:rPr>
          <w:rFonts w:asciiTheme="majorHAnsi" w:hAnsiTheme="majorHAnsi" w:cs="Times New Roman"/>
          <w:sz w:val="24"/>
          <w:szCs w:val="24"/>
        </w:rPr>
        <w:t>Yerel yönetimler, merkezi idarelerin taşra teşki</w:t>
      </w:r>
      <w:r w:rsidR="0041545A" w:rsidRPr="00BC0841">
        <w:rPr>
          <w:rFonts w:asciiTheme="majorHAnsi" w:hAnsiTheme="majorHAnsi" w:cs="Times New Roman"/>
          <w:sz w:val="24"/>
          <w:szCs w:val="24"/>
        </w:rPr>
        <w:t xml:space="preserve">latları, STK'lar, üniversiteler, </w:t>
      </w:r>
      <w:r w:rsidRPr="00BC0841">
        <w:rPr>
          <w:rFonts w:asciiTheme="majorHAnsi" w:hAnsiTheme="majorHAnsi" w:cs="Times New Roman"/>
          <w:sz w:val="24"/>
          <w:szCs w:val="24"/>
        </w:rPr>
        <w:t>meslek kuruluşları, bölge kalkınma idaresi ve kalkınma ajanslarının kurumsal yetkinlik analizini gerçekleştirecek ve tespit edilen idari, mali, beşeri ve teknolojik eksiklikleri gidereceğiz.</w:t>
      </w:r>
    </w:p>
    <w:p w:rsidR="00AC2AE1" w:rsidRPr="00BC0841" w:rsidRDefault="00AC2AE1" w:rsidP="005B0E27">
      <w:pPr>
        <w:pStyle w:val="ListeParagraf"/>
        <w:spacing w:after="120"/>
        <w:ind w:left="284"/>
        <w:contextualSpacing w:val="0"/>
        <w:jc w:val="both"/>
        <w:rPr>
          <w:rFonts w:asciiTheme="majorHAnsi" w:hAnsiTheme="majorHAnsi" w:cs="Times New Roman"/>
          <w:b/>
          <w:caps/>
          <w:sz w:val="24"/>
          <w:szCs w:val="24"/>
        </w:rPr>
      </w:pPr>
      <w:r w:rsidRPr="00BC0841">
        <w:rPr>
          <w:rFonts w:asciiTheme="majorHAnsi" w:hAnsiTheme="majorHAnsi" w:cs="Times New Roman"/>
          <w:b/>
          <w:caps/>
          <w:sz w:val="24"/>
          <w:szCs w:val="24"/>
        </w:rPr>
        <w:t>SONUÇ</w:t>
      </w:r>
    </w:p>
    <w:p w:rsidR="00AC2AE1" w:rsidRPr="00BC0841" w:rsidRDefault="00AC2AE1" w:rsidP="00352608">
      <w:pPr>
        <w:pStyle w:val="ListeParagraf"/>
        <w:numPr>
          <w:ilvl w:val="0"/>
          <w:numId w:val="10"/>
        </w:numPr>
        <w:spacing w:after="120"/>
        <w:contextualSpacing w:val="0"/>
        <w:jc w:val="both"/>
        <w:rPr>
          <w:rFonts w:asciiTheme="majorHAnsi" w:hAnsiTheme="majorHAnsi" w:cs="Times New Roman"/>
          <w:sz w:val="24"/>
          <w:szCs w:val="24"/>
        </w:rPr>
      </w:pPr>
      <w:r w:rsidRPr="00BC0841">
        <w:rPr>
          <w:rFonts w:asciiTheme="majorHAnsi" w:hAnsiTheme="majorHAnsi" w:cs="Times New Roman"/>
          <w:sz w:val="24"/>
          <w:szCs w:val="24"/>
        </w:rPr>
        <w:t xml:space="preserve">KOP Eylem Planı kapsamında </w:t>
      </w:r>
      <w:r w:rsidR="00276AA5" w:rsidRPr="00BC0841">
        <w:rPr>
          <w:rFonts w:asciiTheme="majorHAnsi" w:hAnsiTheme="majorHAnsi" w:cs="Times New Roman"/>
          <w:sz w:val="24"/>
          <w:szCs w:val="24"/>
        </w:rPr>
        <w:t xml:space="preserve">31 kuruluşun sorumluluğundaki 92 eylemi gerçekleştireceğiz. </w:t>
      </w:r>
      <w:r w:rsidR="007852FA" w:rsidRPr="00BC0841">
        <w:rPr>
          <w:rFonts w:asciiTheme="majorHAnsi" w:hAnsiTheme="majorHAnsi" w:cs="Times New Roman"/>
          <w:sz w:val="24"/>
          <w:szCs w:val="24"/>
        </w:rPr>
        <w:t>9,9</w:t>
      </w:r>
      <w:r w:rsidRPr="00BC0841">
        <w:rPr>
          <w:rFonts w:asciiTheme="majorHAnsi" w:hAnsiTheme="majorHAnsi" w:cs="Times New Roman"/>
          <w:sz w:val="24"/>
          <w:szCs w:val="24"/>
        </w:rPr>
        <w:t xml:space="preserve"> milyar TL kamu yatırımı yapacağız. </w:t>
      </w:r>
    </w:p>
    <w:p w:rsidR="00AC2AE1" w:rsidRPr="00C44B8B" w:rsidRDefault="00027708" w:rsidP="00C44B8B">
      <w:pPr>
        <w:pStyle w:val="ListeParagraf"/>
        <w:numPr>
          <w:ilvl w:val="0"/>
          <w:numId w:val="10"/>
        </w:numPr>
        <w:spacing w:after="120"/>
        <w:contextualSpacing w:val="0"/>
        <w:jc w:val="both"/>
        <w:rPr>
          <w:rFonts w:asciiTheme="majorHAnsi" w:hAnsiTheme="majorHAnsi" w:cs="Times New Roman"/>
          <w:sz w:val="24"/>
          <w:szCs w:val="24"/>
        </w:rPr>
      </w:pPr>
      <w:r w:rsidRPr="00E47622">
        <w:rPr>
          <w:rFonts w:asciiTheme="majorHAnsi" w:hAnsiTheme="majorHAnsi" w:cs="Times New Roman"/>
          <w:sz w:val="24"/>
          <w:szCs w:val="24"/>
        </w:rPr>
        <w:t xml:space="preserve">Eylem Planı ile </w:t>
      </w:r>
      <w:r w:rsidR="00AC2AE1" w:rsidRPr="00E47622">
        <w:rPr>
          <w:rFonts w:asciiTheme="majorHAnsi" w:hAnsiTheme="majorHAnsi" w:cs="Times New Roman"/>
          <w:sz w:val="24"/>
          <w:szCs w:val="24"/>
        </w:rPr>
        <w:t>KOP bölgesinde kapsamlı bir dönüşümü</w:t>
      </w:r>
      <w:r w:rsidR="00276AA5" w:rsidRPr="00E47622">
        <w:rPr>
          <w:rFonts w:asciiTheme="majorHAnsi" w:hAnsiTheme="majorHAnsi" w:cs="Times New Roman"/>
          <w:sz w:val="24"/>
          <w:szCs w:val="24"/>
        </w:rPr>
        <w:t xml:space="preserve">n temellerini </w:t>
      </w:r>
      <w:r w:rsidRPr="00E47622">
        <w:rPr>
          <w:rFonts w:asciiTheme="majorHAnsi" w:hAnsiTheme="majorHAnsi" w:cs="Times New Roman"/>
          <w:sz w:val="24"/>
          <w:szCs w:val="24"/>
        </w:rPr>
        <w:t>atmış olacağız.</w:t>
      </w:r>
      <w:r w:rsidR="00C44B8B">
        <w:rPr>
          <w:rFonts w:asciiTheme="majorHAnsi" w:hAnsiTheme="majorHAnsi" w:cs="Times New Roman"/>
          <w:sz w:val="24"/>
          <w:szCs w:val="24"/>
        </w:rPr>
        <w:t xml:space="preserve"> </w:t>
      </w:r>
      <w:r w:rsidR="00AC2AE1" w:rsidRPr="00C44B8B">
        <w:rPr>
          <w:rFonts w:asciiTheme="majorHAnsi" w:hAnsiTheme="majorHAnsi" w:cs="Times New Roman"/>
          <w:sz w:val="24"/>
          <w:szCs w:val="24"/>
        </w:rPr>
        <w:t xml:space="preserve">Sürdürülebilir tarımsal uygulamaların yanında farklı </w:t>
      </w:r>
      <w:proofErr w:type="spellStart"/>
      <w:r w:rsidR="00AC2AE1" w:rsidRPr="00C44B8B">
        <w:rPr>
          <w:rFonts w:asciiTheme="majorHAnsi" w:hAnsiTheme="majorHAnsi" w:cs="Times New Roman"/>
          <w:sz w:val="24"/>
          <w:szCs w:val="24"/>
        </w:rPr>
        <w:t>sektörel</w:t>
      </w:r>
      <w:proofErr w:type="spellEnd"/>
      <w:r w:rsidR="00AC2AE1" w:rsidRPr="00C44B8B">
        <w:rPr>
          <w:rFonts w:asciiTheme="majorHAnsi" w:hAnsiTheme="majorHAnsi" w:cs="Times New Roman"/>
          <w:sz w:val="24"/>
          <w:szCs w:val="24"/>
        </w:rPr>
        <w:t xml:space="preserve"> alanlarda da yeni iş sahaları oluşturacağız. Böylece bölgemizin yaşam standardını </w:t>
      </w:r>
      <w:r w:rsidR="00276AA5" w:rsidRPr="00C44B8B">
        <w:rPr>
          <w:rFonts w:asciiTheme="majorHAnsi" w:hAnsiTheme="majorHAnsi" w:cs="Times New Roman"/>
          <w:sz w:val="24"/>
          <w:szCs w:val="24"/>
        </w:rPr>
        <w:t xml:space="preserve">yükseltecek, </w:t>
      </w:r>
      <w:r w:rsidR="00AC2AE1" w:rsidRPr="00C44B8B">
        <w:rPr>
          <w:rFonts w:asciiTheme="majorHAnsi" w:hAnsiTheme="majorHAnsi" w:cs="Times New Roman"/>
          <w:sz w:val="24"/>
          <w:szCs w:val="24"/>
        </w:rPr>
        <w:t>fiziki ve sosyal gelişmesine büyük katkıda bulunacağız.</w:t>
      </w:r>
    </w:p>
    <w:p w:rsidR="002B6C5A" w:rsidRDefault="00AC2AE1" w:rsidP="00352608">
      <w:pPr>
        <w:pStyle w:val="ListeParagraf"/>
        <w:numPr>
          <w:ilvl w:val="0"/>
          <w:numId w:val="10"/>
        </w:numPr>
        <w:spacing w:after="120"/>
        <w:contextualSpacing w:val="0"/>
        <w:jc w:val="both"/>
        <w:rPr>
          <w:rFonts w:asciiTheme="majorHAnsi" w:hAnsiTheme="majorHAnsi" w:cs="Times New Roman"/>
          <w:sz w:val="24"/>
          <w:szCs w:val="24"/>
        </w:rPr>
      </w:pPr>
      <w:r w:rsidRPr="00BC0841">
        <w:rPr>
          <w:rFonts w:asciiTheme="majorHAnsi" w:hAnsiTheme="majorHAnsi" w:cs="Times New Roman"/>
          <w:sz w:val="24"/>
          <w:szCs w:val="24"/>
        </w:rPr>
        <w:t>Gençlerimize güvenli bir gelecek, çocuklarımıza umutlu bir yarın bırakabilmek amacıyla hazırlamış olduğumuz KO</w:t>
      </w:r>
      <w:r w:rsidR="00AE3C7B" w:rsidRPr="00BC0841">
        <w:rPr>
          <w:rFonts w:asciiTheme="majorHAnsi" w:hAnsiTheme="majorHAnsi" w:cs="Times New Roman"/>
          <w:sz w:val="24"/>
          <w:szCs w:val="24"/>
        </w:rPr>
        <w:t>P Eylem Planının öncelikle KOP B</w:t>
      </w:r>
      <w:r w:rsidR="000806C5" w:rsidRPr="00BC0841">
        <w:rPr>
          <w:rFonts w:asciiTheme="majorHAnsi" w:hAnsiTheme="majorHAnsi" w:cs="Times New Roman"/>
          <w:sz w:val="24"/>
          <w:szCs w:val="24"/>
        </w:rPr>
        <w:t xml:space="preserve">ölgesinde </w:t>
      </w:r>
      <w:r w:rsidRPr="00BC0841">
        <w:rPr>
          <w:rFonts w:asciiTheme="majorHAnsi" w:hAnsiTheme="majorHAnsi" w:cs="Times New Roman"/>
          <w:sz w:val="24"/>
          <w:szCs w:val="24"/>
        </w:rPr>
        <w:t>yaşayan vatandaşlarımıza ve tüm halkımıza hayırlı olmasını temenni ediyorum.</w:t>
      </w:r>
    </w:p>
    <w:p w:rsidR="002B6C5A" w:rsidRDefault="002B6C5A">
      <w:pPr>
        <w:rPr>
          <w:rFonts w:asciiTheme="majorHAnsi" w:hAnsiTheme="majorHAnsi" w:cs="Times New Roman"/>
          <w:sz w:val="24"/>
          <w:szCs w:val="24"/>
        </w:rPr>
      </w:pPr>
    </w:p>
    <w:sectPr w:rsidR="002B6C5A" w:rsidSect="000A5A53">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A4" w:rsidRDefault="00A91AA4" w:rsidP="00983E3F">
      <w:pPr>
        <w:spacing w:after="0" w:line="240" w:lineRule="auto"/>
      </w:pPr>
      <w:r>
        <w:separator/>
      </w:r>
    </w:p>
  </w:endnote>
  <w:endnote w:type="continuationSeparator" w:id="0">
    <w:p w:rsidR="00A91AA4" w:rsidRDefault="00A91AA4" w:rsidP="0098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322818"/>
      <w:docPartObj>
        <w:docPartGallery w:val="Page Numbers (Bottom of Page)"/>
        <w:docPartUnique/>
      </w:docPartObj>
    </w:sdtPr>
    <w:sdtEndPr/>
    <w:sdtContent>
      <w:p w:rsidR="00F63257" w:rsidRDefault="00F63257">
        <w:pPr>
          <w:pStyle w:val="Altbilgi"/>
          <w:jc w:val="right"/>
        </w:pPr>
        <w:r>
          <w:fldChar w:fldCharType="begin"/>
        </w:r>
        <w:r>
          <w:instrText>PAGE   \* MERGEFORMAT</w:instrText>
        </w:r>
        <w:r>
          <w:fldChar w:fldCharType="separate"/>
        </w:r>
        <w:r w:rsidR="007148A5">
          <w:rPr>
            <w:noProof/>
          </w:rPr>
          <w:t>1</w:t>
        </w:r>
        <w:r>
          <w:fldChar w:fldCharType="end"/>
        </w:r>
      </w:p>
    </w:sdtContent>
  </w:sdt>
  <w:p w:rsidR="00F63257" w:rsidRDefault="00F632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A4" w:rsidRDefault="00A91AA4" w:rsidP="00983E3F">
      <w:pPr>
        <w:spacing w:after="0" w:line="240" w:lineRule="auto"/>
      </w:pPr>
      <w:r>
        <w:separator/>
      </w:r>
    </w:p>
  </w:footnote>
  <w:footnote w:type="continuationSeparator" w:id="0">
    <w:p w:rsidR="00A91AA4" w:rsidRDefault="00A91AA4" w:rsidP="00983E3F">
      <w:pPr>
        <w:spacing w:after="0" w:line="240" w:lineRule="auto"/>
      </w:pPr>
      <w:r>
        <w:continuationSeparator/>
      </w:r>
    </w:p>
  </w:footnote>
  <w:footnote w:id="1">
    <w:p w:rsidR="00F63257" w:rsidRDefault="00F63257">
      <w:pPr>
        <w:pStyle w:val="DipnotMetni"/>
      </w:pPr>
      <w:r>
        <w:rPr>
          <w:rStyle w:val="DipnotBavurusu"/>
        </w:rPr>
        <w:footnoteRef/>
      </w:r>
      <w:r>
        <w:t xml:space="preserve"> </w:t>
      </w:r>
      <w:r w:rsidRPr="00136F48">
        <w:rPr>
          <w:rFonts w:asciiTheme="majorHAnsi" w:hAnsiTheme="majorHAnsi" w:cs="Times New Roman"/>
          <w:szCs w:val="24"/>
        </w:rPr>
        <w:t>Bazı kuruluşlar birden fazla projede işbirliği yapmaktadır.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CB8"/>
    <w:multiLevelType w:val="hybridMultilevel"/>
    <w:tmpl w:val="752E0A40"/>
    <w:lvl w:ilvl="0" w:tplc="041F0001">
      <w:start w:val="1"/>
      <w:numFmt w:val="bullet"/>
      <w:lvlText w:val=""/>
      <w:lvlJc w:val="left"/>
      <w:pPr>
        <w:ind w:left="360" w:hanging="360"/>
      </w:pPr>
      <w:rPr>
        <w:rFonts w:ascii="Symbol" w:hAnsi="Symbol" w:hint="default"/>
      </w:rPr>
    </w:lvl>
    <w:lvl w:ilvl="1" w:tplc="041F001B">
      <w:start w:val="1"/>
      <w:numFmt w:val="lowerRoman"/>
      <w:lvlText w:val="%2."/>
      <w:lvlJc w:val="right"/>
      <w:pPr>
        <w:ind w:left="1080" w:hanging="360"/>
      </w:pPr>
      <w:rPr>
        <w:rFonts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
    <w:nsid w:val="07A453CF"/>
    <w:multiLevelType w:val="hybridMultilevel"/>
    <w:tmpl w:val="FF62F826"/>
    <w:lvl w:ilvl="0" w:tplc="041F0003">
      <w:start w:val="1"/>
      <w:numFmt w:val="bullet"/>
      <w:lvlText w:val="o"/>
      <w:lvlJc w:val="left"/>
      <w:pPr>
        <w:ind w:left="644" w:hanging="360"/>
      </w:pPr>
      <w:rPr>
        <w:rFonts w:ascii="Courier New" w:hAnsi="Courier New" w:cs="Courier New"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nsid w:val="08334F5C"/>
    <w:multiLevelType w:val="hybridMultilevel"/>
    <w:tmpl w:val="60D4411A"/>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
    <w:nsid w:val="0C490FDD"/>
    <w:multiLevelType w:val="hybridMultilevel"/>
    <w:tmpl w:val="A69C19B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DD14970"/>
    <w:multiLevelType w:val="hybridMultilevel"/>
    <w:tmpl w:val="2BE685A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nsid w:val="0FB83BF5"/>
    <w:multiLevelType w:val="hybridMultilevel"/>
    <w:tmpl w:val="E9EED88C"/>
    <w:lvl w:ilvl="0" w:tplc="041F0003">
      <w:start w:val="1"/>
      <w:numFmt w:val="bullet"/>
      <w:lvlText w:val="o"/>
      <w:lvlJc w:val="left"/>
      <w:pPr>
        <w:ind w:left="644" w:hanging="360"/>
      </w:pPr>
      <w:rPr>
        <w:rFonts w:ascii="Courier New" w:hAnsi="Courier New" w:cs="Courier New"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nsid w:val="1241693A"/>
    <w:multiLevelType w:val="hybridMultilevel"/>
    <w:tmpl w:val="1C72B99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B46BCD"/>
    <w:multiLevelType w:val="hybridMultilevel"/>
    <w:tmpl w:val="C32E352C"/>
    <w:lvl w:ilvl="0" w:tplc="041F0001">
      <w:start w:val="1"/>
      <w:numFmt w:val="bullet"/>
      <w:lvlText w:val=""/>
      <w:lvlJc w:val="left"/>
      <w:pPr>
        <w:ind w:left="-700" w:hanging="360"/>
      </w:pPr>
      <w:rPr>
        <w:rFonts w:ascii="Symbol" w:hAnsi="Symbol" w:hint="default"/>
      </w:rPr>
    </w:lvl>
    <w:lvl w:ilvl="1" w:tplc="041F0003" w:tentative="1">
      <w:start w:val="1"/>
      <w:numFmt w:val="bullet"/>
      <w:lvlText w:val="o"/>
      <w:lvlJc w:val="left"/>
      <w:pPr>
        <w:ind w:left="20" w:hanging="360"/>
      </w:pPr>
      <w:rPr>
        <w:rFonts w:ascii="Courier New" w:hAnsi="Courier New" w:cs="Courier New" w:hint="default"/>
      </w:rPr>
    </w:lvl>
    <w:lvl w:ilvl="2" w:tplc="041F0005" w:tentative="1">
      <w:start w:val="1"/>
      <w:numFmt w:val="bullet"/>
      <w:lvlText w:val=""/>
      <w:lvlJc w:val="left"/>
      <w:pPr>
        <w:ind w:left="740" w:hanging="360"/>
      </w:pPr>
      <w:rPr>
        <w:rFonts w:ascii="Wingdings" w:hAnsi="Wingdings" w:hint="default"/>
      </w:rPr>
    </w:lvl>
    <w:lvl w:ilvl="3" w:tplc="041F0001" w:tentative="1">
      <w:start w:val="1"/>
      <w:numFmt w:val="bullet"/>
      <w:lvlText w:val=""/>
      <w:lvlJc w:val="left"/>
      <w:pPr>
        <w:ind w:left="1460" w:hanging="360"/>
      </w:pPr>
      <w:rPr>
        <w:rFonts w:ascii="Symbol" w:hAnsi="Symbol" w:hint="default"/>
      </w:rPr>
    </w:lvl>
    <w:lvl w:ilvl="4" w:tplc="041F0003" w:tentative="1">
      <w:start w:val="1"/>
      <w:numFmt w:val="bullet"/>
      <w:lvlText w:val="o"/>
      <w:lvlJc w:val="left"/>
      <w:pPr>
        <w:ind w:left="2180" w:hanging="360"/>
      </w:pPr>
      <w:rPr>
        <w:rFonts w:ascii="Courier New" w:hAnsi="Courier New" w:cs="Courier New" w:hint="default"/>
      </w:rPr>
    </w:lvl>
    <w:lvl w:ilvl="5" w:tplc="041F0005" w:tentative="1">
      <w:start w:val="1"/>
      <w:numFmt w:val="bullet"/>
      <w:lvlText w:val=""/>
      <w:lvlJc w:val="left"/>
      <w:pPr>
        <w:ind w:left="2900" w:hanging="360"/>
      </w:pPr>
      <w:rPr>
        <w:rFonts w:ascii="Wingdings" w:hAnsi="Wingdings" w:hint="default"/>
      </w:rPr>
    </w:lvl>
    <w:lvl w:ilvl="6" w:tplc="041F0001" w:tentative="1">
      <w:start w:val="1"/>
      <w:numFmt w:val="bullet"/>
      <w:lvlText w:val=""/>
      <w:lvlJc w:val="left"/>
      <w:pPr>
        <w:ind w:left="3620" w:hanging="360"/>
      </w:pPr>
      <w:rPr>
        <w:rFonts w:ascii="Symbol" w:hAnsi="Symbol" w:hint="default"/>
      </w:rPr>
    </w:lvl>
    <w:lvl w:ilvl="7" w:tplc="041F0003" w:tentative="1">
      <w:start w:val="1"/>
      <w:numFmt w:val="bullet"/>
      <w:lvlText w:val="o"/>
      <w:lvlJc w:val="left"/>
      <w:pPr>
        <w:ind w:left="4340" w:hanging="360"/>
      </w:pPr>
      <w:rPr>
        <w:rFonts w:ascii="Courier New" w:hAnsi="Courier New" w:cs="Courier New" w:hint="default"/>
      </w:rPr>
    </w:lvl>
    <w:lvl w:ilvl="8" w:tplc="041F0005" w:tentative="1">
      <w:start w:val="1"/>
      <w:numFmt w:val="bullet"/>
      <w:lvlText w:val=""/>
      <w:lvlJc w:val="left"/>
      <w:pPr>
        <w:ind w:left="5060" w:hanging="360"/>
      </w:pPr>
      <w:rPr>
        <w:rFonts w:ascii="Wingdings" w:hAnsi="Wingdings" w:hint="default"/>
      </w:rPr>
    </w:lvl>
  </w:abstractNum>
  <w:abstractNum w:abstractNumId="8">
    <w:nsid w:val="159A5E35"/>
    <w:multiLevelType w:val="hybridMultilevel"/>
    <w:tmpl w:val="517E9E8E"/>
    <w:lvl w:ilvl="0" w:tplc="E4B6A6B0">
      <w:start w:val="300"/>
      <w:numFmt w:val="decimal"/>
      <w:lvlText w:val="%1"/>
      <w:lvlJc w:val="left"/>
      <w:pPr>
        <w:ind w:left="1206" w:hanging="390"/>
      </w:pPr>
      <w:rPr>
        <w:rFonts w:ascii="Cambria" w:hAnsi="Cambria" w:cstheme="minorBidi" w:hint="default"/>
        <w:b w:val="0"/>
      </w:r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9">
    <w:nsid w:val="17CD5A37"/>
    <w:multiLevelType w:val="hybridMultilevel"/>
    <w:tmpl w:val="C65ADFD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19C309A8"/>
    <w:multiLevelType w:val="hybridMultilevel"/>
    <w:tmpl w:val="46FC8108"/>
    <w:lvl w:ilvl="0" w:tplc="041F001B">
      <w:start w:val="1"/>
      <w:numFmt w:val="lowerRoman"/>
      <w:lvlText w:val="%1."/>
      <w:lvlJc w:val="right"/>
      <w:pPr>
        <w:ind w:left="786" w:hanging="360"/>
      </w:pPr>
      <w:rPr>
        <w:rFonts w:hint="default"/>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1">
    <w:nsid w:val="1D045115"/>
    <w:multiLevelType w:val="hybridMultilevel"/>
    <w:tmpl w:val="9CC84A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3483366"/>
    <w:multiLevelType w:val="hybridMultilevel"/>
    <w:tmpl w:val="3E941DA6"/>
    <w:lvl w:ilvl="0" w:tplc="041F0001">
      <w:start w:val="1"/>
      <w:numFmt w:val="bullet"/>
      <w:lvlText w:val=""/>
      <w:lvlJc w:val="left"/>
      <w:pPr>
        <w:ind w:left="502" w:hanging="360"/>
      </w:pPr>
      <w:rPr>
        <w:rFonts w:ascii="Symbol" w:hAnsi="Symbol" w:hint="default"/>
      </w:rPr>
    </w:lvl>
    <w:lvl w:ilvl="1" w:tplc="041F0003">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3">
    <w:nsid w:val="23E96B93"/>
    <w:multiLevelType w:val="multilevel"/>
    <w:tmpl w:val="7E260E9E"/>
    <w:lvl w:ilvl="0">
      <w:start w:val="1"/>
      <w:numFmt w:val="decimal"/>
      <w:lvlText w:val="%1."/>
      <w:lvlJc w:val="left"/>
      <w:pPr>
        <w:ind w:left="225" w:hanging="360"/>
      </w:pPr>
      <w:rPr>
        <w:rFonts w:hint="default"/>
      </w:rPr>
    </w:lvl>
    <w:lvl w:ilvl="1">
      <w:start w:val="220"/>
      <w:numFmt w:val="decimal"/>
      <w:isLgl/>
      <w:lvlText w:val="%1.%2"/>
      <w:lvlJc w:val="left"/>
      <w:pPr>
        <w:ind w:left="645" w:hanging="645"/>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745" w:hanging="1800"/>
      </w:pPr>
      <w:rPr>
        <w:rFonts w:hint="default"/>
      </w:rPr>
    </w:lvl>
  </w:abstractNum>
  <w:abstractNum w:abstractNumId="14">
    <w:nsid w:val="25C705B5"/>
    <w:multiLevelType w:val="hybridMultilevel"/>
    <w:tmpl w:val="50EA84AC"/>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5">
    <w:nsid w:val="296377C6"/>
    <w:multiLevelType w:val="multilevel"/>
    <w:tmpl w:val="556C7118"/>
    <w:lvl w:ilvl="0">
      <w:start w:val="1"/>
      <w:numFmt w:val="decimal"/>
      <w:pStyle w:val="Balk1"/>
      <w:lvlText w:val="%1."/>
      <w:lvlJc w:val="left"/>
      <w:pPr>
        <w:ind w:left="720" w:hanging="360"/>
      </w:pPr>
      <w:rPr>
        <w:rFonts w:hint="default"/>
      </w:rPr>
    </w:lvl>
    <w:lvl w:ilvl="1">
      <w:start w:val="1"/>
      <w:numFmt w:val="decimal"/>
      <w:pStyle w:val="Balk2"/>
      <w:isLgl/>
      <w:lvlText w:val="%1.%2."/>
      <w:lvlJc w:val="left"/>
      <w:pPr>
        <w:ind w:left="1288" w:hanging="720"/>
      </w:pPr>
      <w:rPr>
        <w:rFonts w:hint="default"/>
      </w:rPr>
    </w:lvl>
    <w:lvl w:ilvl="2">
      <w:start w:val="1"/>
      <w:numFmt w:val="decimal"/>
      <w:pStyle w:val="Balk3"/>
      <w:isLgl/>
      <w:lvlText w:val="%1.%2.%3."/>
      <w:lvlJc w:val="left"/>
      <w:pPr>
        <w:ind w:left="1496" w:hanging="720"/>
      </w:pPr>
      <w:rPr>
        <w:rFonts w:hint="default"/>
      </w:rPr>
    </w:lvl>
    <w:lvl w:ilvl="3">
      <w:start w:val="1"/>
      <w:numFmt w:val="decimal"/>
      <w:pStyle w:val="Balk4"/>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6">
    <w:nsid w:val="29BE132D"/>
    <w:multiLevelType w:val="multilevel"/>
    <w:tmpl w:val="EB2ECE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D9019D3"/>
    <w:multiLevelType w:val="hybridMultilevel"/>
    <w:tmpl w:val="C7CEAE1A"/>
    <w:lvl w:ilvl="0" w:tplc="51BE6E1C">
      <w:start w:val="126"/>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nsid w:val="2F3368C2"/>
    <w:multiLevelType w:val="hybridMultilevel"/>
    <w:tmpl w:val="2D5CA8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31925B2C"/>
    <w:multiLevelType w:val="hybridMultilevel"/>
    <w:tmpl w:val="CDF0F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246649C"/>
    <w:multiLevelType w:val="hybridMultilevel"/>
    <w:tmpl w:val="207453AE"/>
    <w:lvl w:ilvl="0" w:tplc="041F001B">
      <w:start w:val="1"/>
      <w:numFmt w:val="lowerRoman"/>
      <w:lvlText w:val="%1."/>
      <w:lvlJc w:val="right"/>
      <w:pPr>
        <w:ind w:left="568" w:hanging="284"/>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32692B7C"/>
    <w:multiLevelType w:val="hybridMultilevel"/>
    <w:tmpl w:val="0D4C6746"/>
    <w:lvl w:ilvl="0" w:tplc="041F0003">
      <w:start w:val="1"/>
      <w:numFmt w:val="bullet"/>
      <w:lvlText w:val="o"/>
      <w:lvlJc w:val="left"/>
      <w:pPr>
        <w:ind w:left="1004" w:hanging="360"/>
      </w:pPr>
      <w:rPr>
        <w:rFonts w:ascii="Courier New" w:hAnsi="Courier New" w:cs="Courier New" w:hint="default"/>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2">
    <w:nsid w:val="351C400A"/>
    <w:multiLevelType w:val="hybridMultilevel"/>
    <w:tmpl w:val="14E60FA2"/>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nsid w:val="3A297748"/>
    <w:multiLevelType w:val="hybridMultilevel"/>
    <w:tmpl w:val="C632E876"/>
    <w:lvl w:ilvl="0" w:tplc="041F0003">
      <w:start w:val="1"/>
      <w:numFmt w:val="bullet"/>
      <w:lvlText w:val="o"/>
      <w:lvlJc w:val="left"/>
      <w:pPr>
        <w:ind w:left="644" w:hanging="360"/>
      </w:pPr>
      <w:rPr>
        <w:rFonts w:ascii="Courier New" w:hAnsi="Courier New" w:cs="Courier New" w:hint="default"/>
      </w:rPr>
    </w:lvl>
    <w:lvl w:ilvl="1" w:tplc="041F0003">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4">
    <w:nsid w:val="40955539"/>
    <w:multiLevelType w:val="hybridMultilevel"/>
    <w:tmpl w:val="4A587A04"/>
    <w:lvl w:ilvl="0" w:tplc="041F0003">
      <w:start w:val="1"/>
      <w:numFmt w:val="bullet"/>
      <w:lvlText w:val="o"/>
      <w:lvlJc w:val="left"/>
      <w:pPr>
        <w:ind w:left="1004" w:hanging="360"/>
      </w:pPr>
      <w:rPr>
        <w:rFonts w:ascii="Courier New" w:hAnsi="Courier New" w:cs="Courier New" w:hint="default"/>
      </w:rPr>
    </w:lvl>
    <w:lvl w:ilvl="1" w:tplc="041F0003">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5">
    <w:nsid w:val="425D2359"/>
    <w:multiLevelType w:val="hybridMultilevel"/>
    <w:tmpl w:val="70A271B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484F444C"/>
    <w:multiLevelType w:val="hybridMultilevel"/>
    <w:tmpl w:val="920EBA2A"/>
    <w:lvl w:ilvl="0" w:tplc="60E6EEFA">
      <w:start w:val="300"/>
      <w:numFmt w:val="decimal"/>
      <w:lvlText w:val="%1"/>
      <w:lvlJc w:val="left"/>
      <w:pPr>
        <w:ind w:left="765" w:hanging="405"/>
      </w:pPr>
      <w:rPr>
        <w:rFonts w:ascii="Cambria" w:hAnsi="Cambria"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1073450"/>
    <w:multiLevelType w:val="hybridMultilevel"/>
    <w:tmpl w:val="570E1248"/>
    <w:lvl w:ilvl="0" w:tplc="041F0003">
      <w:start w:val="1"/>
      <w:numFmt w:val="bullet"/>
      <w:lvlText w:val="o"/>
      <w:lvlJc w:val="left"/>
      <w:pPr>
        <w:ind w:left="1146" w:hanging="360"/>
      </w:pPr>
      <w:rPr>
        <w:rFonts w:ascii="Courier New" w:hAnsi="Courier New" w:cs="Courier New"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8">
    <w:nsid w:val="549B0749"/>
    <w:multiLevelType w:val="hybridMultilevel"/>
    <w:tmpl w:val="40E28F0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nsid w:val="58AA2C7F"/>
    <w:multiLevelType w:val="hybridMultilevel"/>
    <w:tmpl w:val="69DC950A"/>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A343B49"/>
    <w:multiLevelType w:val="multilevel"/>
    <w:tmpl w:val="4888108A"/>
    <w:lvl w:ilvl="0">
      <w:start w:val="1"/>
      <w:numFmt w:val="bullet"/>
      <w:lvlText w:val=""/>
      <w:lvlJc w:val="left"/>
      <w:pPr>
        <w:ind w:left="720" w:hanging="360"/>
      </w:pPr>
      <w:rPr>
        <w:rFonts w:ascii="Symbol" w:hAnsi="Symbol"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D350C65"/>
    <w:multiLevelType w:val="hybridMultilevel"/>
    <w:tmpl w:val="62EEB0EA"/>
    <w:lvl w:ilvl="0" w:tplc="041F0003">
      <w:start w:val="1"/>
      <w:numFmt w:val="bullet"/>
      <w:lvlText w:val="o"/>
      <w:lvlJc w:val="left"/>
      <w:pPr>
        <w:ind w:left="644" w:hanging="360"/>
      </w:pPr>
      <w:rPr>
        <w:rFonts w:ascii="Courier New" w:hAnsi="Courier New" w:cs="Courier New"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2">
    <w:nsid w:val="5D9E454F"/>
    <w:multiLevelType w:val="multilevel"/>
    <w:tmpl w:val="C5280680"/>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655F2D64"/>
    <w:multiLevelType w:val="hybridMultilevel"/>
    <w:tmpl w:val="4E102432"/>
    <w:lvl w:ilvl="0" w:tplc="AC62A6D4">
      <w:start w:val="1"/>
      <w:numFmt w:val="bullet"/>
      <w:lvlText w:val=""/>
      <w:lvlJc w:val="left"/>
      <w:pPr>
        <w:ind w:left="360" w:hanging="360"/>
      </w:pPr>
      <w:rPr>
        <w:rFonts w:ascii="Symbol" w:hAnsi="Symbol" w:hint="default"/>
        <w:color w:val="auto"/>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nsid w:val="669366FD"/>
    <w:multiLevelType w:val="hybridMultilevel"/>
    <w:tmpl w:val="BA56EA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BD515F2"/>
    <w:multiLevelType w:val="hybridMultilevel"/>
    <w:tmpl w:val="9C1EA70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C5663A0"/>
    <w:multiLevelType w:val="hybridMultilevel"/>
    <w:tmpl w:val="721E8D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nsid w:val="6F2A74E0"/>
    <w:multiLevelType w:val="hybridMultilevel"/>
    <w:tmpl w:val="0F664296"/>
    <w:lvl w:ilvl="0" w:tplc="041F0003">
      <w:start w:val="1"/>
      <w:numFmt w:val="bullet"/>
      <w:lvlText w:val="o"/>
      <w:lvlJc w:val="left"/>
      <w:pPr>
        <w:ind w:left="1146" w:hanging="360"/>
      </w:pPr>
      <w:rPr>
        <w:rFonts w:ascii="Courier New" w:hAnsi="Courier New" w:cs="Courier New"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8">
    <w:nsid w:val="6F810537"/>
    <w:multiLevelType w:val="hybridMultilevel"/>
    <w:tmpl w:val="6D747B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9">
    <w:nsid w:val="7B14739D"/>
    <w:multiLevelType w:val="hybridMultilevel"/>
    <w:tmpl w:val="A6384C7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nsid w:val="7B7C1F1D"/>
    <w:multiLevelType w:val="hybridMultilevel"/>
    <w:tmpl w:val="8FC62948"/>
    <w:lvl w:ilvl="0" w:tplc="041F001B">
      <w:start w:val="1"/>
      <w:numFmt w:val="lowerRoman"/>
      <w:lvlText w:val="%1."/>
      <w:lvlJc w:val="righ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nsid w:val="7BF946FB"/>
    <w:multiLevelType w:val="hybridMultilevel"/>
    <w:tmpl w:val="C77EC25E"/>
    <w:lvl w:ilvl="0" w:tplc="041F0001">
      <w:start w:val="1"/>
      <w:numFmt w:val="bullet"/>
      <w:lvlText w:val=""/>
      <w:lvlJc w:val="left"/>
      <w:pPr>
        <w:ind w:left="-2530" w:hanging="360"/>
      </w:pPr>
      <w:rPr>
        <w:rFonts w:ascii="Symbol" w:hAnsi="Symbol" w:hint="default"/>
      </w:rPr>
    </w:lvl>
    <w:lvl w:ilvl="1" w:tplc="041F0003" w:tentative="1">
      <w:start w:val="1"/>
      <w:numFmt w:val="bullet"/>
      <w:lvlText w:val="o"/>
      <w:lvlJc w:val="left"/>
      <w:pPr>
        <w:ind w:left="-1810" w:hanging="360"/>
      </w:pPr>
      <w:rPr>
        <w:rFonts w:ascii="Courier New" w:hAnsi="Courier New" w:cs="Courier New" w:hint="default"/>
      </w:rPr>
    </w:lvl>
    <w:lvl w:ilvl="2" w:tplc="041F0005" w:tentative="1">
      <w:start w:val="1"/>
      <w:numFmt w:val="bullet"/>
      <w:lvlText w:val=""/>
      <w:lvlJc w:val="left"/>
      <w:pPr>
        <w:ind w:left="-1090" w:hanging="360"/>
      </w:pPr>
      <w:rPr>
        <w:rFonts w:ascii="Wingdings" w:hAnsi="Wingdings" w:hint="default"/>
      </w:rPr>
    </w:lvl>
    <w:lvl w:ilvl="3" w:tplc="041F0001" w:tentative="1">
      <w:start w:val="1"/>
      <w:numFmt w:val="bullet"/>
      <w:lvlText w:val=""/>
      <w:lvlJc w:val="left"/>
      <w:pPr>
        <w:ind w:left="-370" w:hanging="360"/>
      </w:pPr>
      <w:rPr>
        <w:rFonts w:ascii="Symbol" w:hAnsi="Symbol" w:hint="default"/>
      </w:rPr>
    </w:lvl>
    <w:lvl w:ilvl="4" w:tplc="041F0003" w:tentative="1">
      <w:start w:val="1"/>
      <w:numFmt w:val="bullet"/>
      <w:lvlText w:val="o"/>
      <w:lvlJc w:val="left"/>
      <w:pPr>
        <w:ind w:left="350" w:hanging="360"/>
      </w:pPr>
      <w:rPr>
        <w:rFonts w:ascii="Courier New" w:hAnsi="Courier New" w:cs="Courier New" w:hint="default"/>
      </w:rPr>
    </w:lvl>
    <w:lvl w:ilvl="5" w:tplc="041F0005" w:tentative="1">
      <w:start w:val="1"/>
      <w:numFmt w:val="bullet"/>
      <w:lvlText w:val=""/>
      <w:lvlJc w:val="left"/>
      <w:pPr>
        <w:ind w:left="1070" w:hanging="360"/>
      </w:pPr>
      <w:rPr>
        <w:rFonts w:ascii="Wingdings" w:hAnsi="Wingdings" w:hint="default"/>
      </w:rPr>
    </w:lvl>
    <w:lvl w:ilvl="6" w:tplc="041F0001" w:tentative="1">
      <w:start w:val="1"/>
      <w:numFmt w:val="bullet"/>
      <w:lvlText w:val=""/>
      <w:lvlJc w:val="left"/>
      <w:pPr>
        <w:ind w:left="1790" w:hanging="360"/>
      </w:pPr>
      <w:rPr>
        <w:rFonts w:ascii="Symbol" w:hAnsi="Symbol" w:hint="default"/>
      </w:rPr>
    </w:lvl>
    <w:lvl w:ilvl="7" w:tplc="041F0003" w:tentative="1">
      <w:start w:val="1"/>
      <w:numFmt w:val="bullet"/>
      <w:lvlText w:val="o"/>
      <w:lvlJc w:val="left"/>
      <w:pPr>
        <w:ind w:left="2510" w:hanging="360"/>
      </w:pPr>
      <w:rPr>
        <w:rFonts w:ascii="Courier New" w:hAnsi="Courier New" w:cs="Courier New" w:hint="default"/>
      </w:rPr>
    </w:lvl>
    <w:lvl w:ilvl="8" w:tplc="041F0005" w:tentative="1">
      <w:start w:val="1"/>
      <w:numFmt w:val="bullet"/>
      <w:lvlText w:val=""/>
      <w:lvlJc w:val="left"/>
      <w:pPr>
        <w:ind w:left="3230" w:hanging="360"/>
      </w:pPr>
      <w:rPr>
        <w:rFonts w:ascii="Wingdings" w:hAnsi="Wingdings" w:hint="default"/>
      </w:rPr>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1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1"/>
  </w:num>
  <w:num w:numId="9">
    <w:abstractNumId w:val="34"/>
  </w:num>
  <w:num w:numId="10">
    <w:abstractNumId w:val="33"/>
  </w:num>
  <w:num w:numId="11">
    <w:abstractNumId w:val="35"/>
  </w:num>
  <w:num w:numId="12">
    <w:abstractNumId w:val="12"/>
  </w:num>
  <w:num w:numId="13">
    <w:abstractNumId w:val="15"/>
  </w:num>
  <w:num w:numId="14">
    <w:abstractNumId w:val="20"/>
  </w:num>
  <w:num w:numId="15">
    <w:abstractNumId w:val="28"/>
  </w:num>
  <w:num w:numId="16">
    <w:abstractNumId w:val="39"/>
  </w:num>
  <w:num w:numId="17">
    <w:abstractNumId w:val="0"/>
  </w:num>
  <w:num w:numId="18">
    <w:abstractNumId w:val="40"/>
  </w:num>
  <w:num w:numId="19">
    <w:abstractNumId w:val="32"/>
  </w:num>
  <w:num w:numId="20">
    <w:abstractNumId w:val="37"/>
  </w:num>
  <w:num w:numId="21">
    <w:abstractNumId w:val="41"/>
  </w:num>
  <w:num w:numId="22">
    <w:abstractNumId w:val="25"/>
  </w:num>
  <w:num w:numId="23">
    <w:abstractNumId w:val="9"/>
  </w:num>
  <w:num w:numId="24">
    <w:abstractNumId w:val="27"/>
  </w:num>
  <w:num w:numId="25">
    <w:abstractNumId w:val="29"/>
  </w:num>
  <w:num w:numId="26">
    <w:abstractNumId w:val="23"/>
  </w:num>
  <w:num w:numId="27">
    <w:abstractNumId w:val="21"/>
  </w:num>
  <w:num w:numId="28">
    <w:abstractNumId w:val="31"/>
  </w:num>
  <w:num w:numId="29">
    <w:abstractNumId w:val="5"/>
  </w:num>
  <w:num w:numId="30">
    <w:abstractNumId w:val="10"/>
  </w:num>
  <w:num w:numId="31">
    <w:abstractNumId w:val="24"/>
  </w:num>
  <w:num w:numId="32">
    <w:abstractNumId w:val="2"/>
  </w:num>
  <w:num w:numId="33">
    <w:abstractNumId w:val="1"/>
  </w:num>
  <w:num w:numId="34">
    <w:abstractNumId w:val="38"/>
  </w:num>
  <w:num w:numId="35">
    <w:abstractNumId w:val="22"/>
  </w:num>
  <w:num w:numId="36">
    <w:abstractNumId w:val="19"/>
  </w:num>
  <w:num w:numId="37">
    <w:abstractNumId w:val="18"/>
  </w:num>
  <w:num w:numId="38">
    <w:abstractNumId w:val="7"/>
  </w:num>
  <w:num w:numId="39">
    <w:abstractNumId w:val="4"/>
  </w:num>
  <w:num w:numId="40">
    <w:abstractNumId w:val="17"/>
  </w:num>
  <w:num w:numId="41">
    <w:abstractNumId w:val="8"/>
  </w:num>
  <w:num w:numId="42">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3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6C"/>
    <w:rsid w:val="000005D0"/>
    <w:rsid w:val="000029B6"/>
    <w:rsid w:val="00006FB2"/>
    <w:rsid w:val="000103C4"/>
    <w:rsid w:val="00011170"/>
    <w:rsid w:val="00011611"/>
    <w:rsid w:val="00012155"/>
    <w:rsid w:val="000129DD"/>
    <w:rsid w:val="00013237"/>
    <w:rsid w:val="000146CB"/>
    <w:rsid w:val="00015B33"/>
    <w:rsid w:val="00022D84"/>
    <w:rsid w:val="00024D47"/>
    <w:rsid w:val="000253E4"/>
    <w:rsid w:val="000258B4"/>
    <w:rsid w:val="00025D11"/>
    <w:rsid w:val="000267D6"/>
    <w:rsid w:val="00026BE2"/>
    <w:rsid w:val="00026D7C"/>
    <w:rsid w:val="00027708"/>
    <w:rsid w:val="00027833"/>
    <w:rsid w:val="00030FC5"/>
    <w:rsid w:val="0003265F"/>
    <w:rsid w:val="0003413B"/>
    <w:rsid w:val="00034BCA"/>
    <w:rsid w:val="0003613C"/>
    <w:rsid w:val="00037175"/>
    <w:rsid w:val="000372EB"/>
    <w:rsid w:val="00041D4A"/>
    <w:rsid w:val="00045446"/>
    <w:rsid w:val="00046902"/>
    <w:rsid w:val="00051822"/>
    <w:rsid w:val="00051D78"/>
    <w:rsid w:val="00052A78"/>
    <w:rsid w:val="00052C3A"/>
    <w:rsid w:val="00054833"/>
    <w:rsid w:val="00054C7E"/>
    <w:rsid w:val="00056DBA"/>
    <w:rsid w:val="00057D05"/>
    <w:rsid w:val="00060208"/>
    <w:rsid w:val="000602F8"/>
    <w:rsid w:val="00060DFB"/>
    <w:rsid w:val="00060EAD"/>
    <w:rsid w:val="000624C1"/>
    <w:rsid w:val="00063F78"/>
    <w:rsid w:val="00063FF1"/>
    <w:rsid w:val="00065DB0"/>
    <w:rsid w:val="00071104"/>
    <w:rsid w:val="000728F5"/>
    <w:rsid w:val="00072AFA"/>
    <w:rsid w:val="000745DF"/>
    <w:rsid w:val="000767DC"/>
    <w:rsid w:val="00080027"/>
    <w:rsid w:val="000806C5"/>
    <w:rsid w:val="00080A42"/>
    <w:rsid w:val="00081717"/>
    <w:rsid w:val="0008335B"/>
    <w:rsid w:val="00083FE0"/>
    <w:rsid w:val="00084855"/>
    <w:rsid w:val="00087CF6"/>
    <w:rsid w:val="00087EFB"/>
    <w:rsid w:val="00092740"/>
    <w:rsid w:val="000943CE"/>
    <w:rsid w:val="00095FC5"/>
    <w:rsid w:val="000A2A6F"/>
    <w:rsid w:val="000A2AF2"/>
    <w:rsid w:val="000A5A53"/>
    <w:rsid w:val="000A77EC"/>
    <w:rsid w:val="000B015A"/>
    <w:rsid w:val="000B086A"/>
    <w:rsid w:val="000B14CF"/>
    <w:rsid w:val="000B206C"/>
    <w:rsid w:val="000B5863"/>
    <w:rsid w:val="000B64B5"/>
    <w:rsid w:val="000B70C4"/>
    <w:rsid w:val="000B7228"/>
    <w:rsid w:val="000B75F0"/>
    <w:rsid w:val="000B7DF2"/>
    <w:rsid w:val="000C032B"/>
    <w:rsid w:val="000C0D1E"/>
    <w:rsid w:val="000C1859"/>
    <w:rsid w:val="000C3337"/>
    <w:rsid w:val="000C36C6"/>
    <w:rsid w:val="000C3D44"/>
    <w:rsid w:val="000C6234"/>
    <w:rsid w:val="000C6C1A"/>
    <w:rsid w:val="000C78CF"/>
    <w:rsid w:val="000D063A"/>
    <w:rsid w:val="000D49A4"/>
    <w:rsid w:val="000D4F2C"/>
    <w:rsid w:val="000D549F"/>
    <w:rsid w:val="000D60FF"/>
    <w:rsid w:val="000D7FBA"/>
    <w:rsid w:val="000D7FEE"/>
    <w:rsid w:val="000E459E"/>
    <w:rsid w:val="000E73CB"/>
    <w:rsid w:val="000F078D"/>
    <w:rsid w:val="000F48E7"/>
    <w:rsid w:val="00102226"/>
    <w:rsid w:val="001054F7"/>
    <w:rsid w:val="00107FF8"/>
    <w:rsid w:val="00110506"/>
    <w:rsid w:val="00111252"/>
    <w:rsid w:val="00111B0A"/>
    <w:rsid w:val="00112B91"/>
    <w:rsid w:val="00113770"/>
    <w:rsid w:val="00113CC7"/>
    <w:rsid w:val="00113F88"/>
    <w:rsid w:val="001152D3"/>
    <w:rsid w:val="00117BDA"/>
    <w:rsid w:val="00120BCE"/>
    <w:rsid w:val="001221EE"/>
    <w:rsid w:val="001240E5"/>
    <w:rsid w:val="00125EAE"/>
    <w:rsid w:val="0012796E"/>
    <w:rsid w:val="00132DB3"/>
    <w:rsid w:val="00135222"/>
    <w:rsid w:val="00135607"/>
    <w:rsid w:val="00136CEE"/>
    <w:rsid w:val="00136F48"/>
    <w:rsid w:val="00137A27"/>
    <w:rsid w:val="00140C6E"/>
    <w:rsid w:val="00141945"/>
    <w:rsid w:val="00142039"/>
    <w:rsid w:val="00144CC9"/>
    <w:rsid w:val="00145332"/>
    <w:rsid w:val="00146E81"/>
    <w:rsid w:val="00147FD0"/>
    <w:rsid w:val="001511C2"/>
    <w:rsid w:val="001529FE"/>
    <w:rsid w:val="00152BDB"/>
    <w:rsid w:val="0015454D"/>
    <w:rsid w:val="00154DA9"/>
    <w:rsid w:val="00156315"/>
    <w:rsid w:val="00157F74"/>
    <w:rsid w:val="00160013"/>
    <w:rsid w:val="00160579"/>
    <w:rsid w:val="00160BEF"/>
    <w:rsid w:val="00163180"/>
    <w:rsid w:val="00163C00"/>
    <w:rsid w:val="001643AE"/>
    <w:rsid w:val="00165B23"/>
    <w:rsid w:val="001666F7"/>
    <w:rsid w:val="00167C57"/>
    <w:rsid w:val="00171A1F"/>
    <w:rsid w:val="00171FA4"/>
    <w:rsid w:val="001722D3"/>
    <w:rsid w:val="0017275D"/>
    <w:rsid w:val="00174C8A"/>
    <w:rsid w:val="00177129"/>
    <w:rsid w:val="0017732F"/>
    <w:rsid w:val="00181BE1"/>
    <w:rsid w:val="00181FDF"/>
    <w:rsid w:val="00184A3E"/>
    <w:rsid w:val="0019191B"/>
    <w:rsid w:val="00192DB7"/>
    <w:rsid w:val="00193070"/>
    <w:rsid w:val="001968DB"/>
    <w:rsid w:val="00196E81"/>
    <w:rsid w:val="001976D5"/>
    <w:rsid w:val="001A0CDD"/>
    <w:rsid w:val="001A16BF"/>
    <w:rsid w:val="001A2A85"/>
    <w:rsid w:val="001A4E51"/>
    <w:rsid w:val="001A4E90"/>
    <w:rsid w:val="001A62E2"/>
    <w:rsid w:val="001A66CA"/>
    <w:rsid w:val="001A732B"/>
    <w:rsid w:val="001B00DF"/>
    <w:rsid w:val="001B1939"/>
    <w:rsid w:val="001B1E53"/>
    <w:rsid w:val="001B2685"/>
    <w:rsid w:val="001B2FBB"/>
    <w:rsid w:val="001B4A6C"/>
    <w:rsid w:val="001B5AA8"/>
    <w:rsid w:val="001B71A1"/>
    <w:rsid w:val="001C0B34"/>
    <w:rsid w:val="001C1C14"/>
    <w:rsid w:val="001C33F3"/>
    <w:rsid w:val="001C3E97"/>
    <w:rsid w:val="001C438F"/>
    <w:rsid w:val="001C6197"/>
    <w:rsid w:val="001C631E"/>
    <w:rsid w:val="001D043C"/>
    <w:rsid w:val="001D11BA"/>
    <w:rsid w:val="001D1805"/>
    <w:rsid w:val="001D2B11"/>
    <w:rsid w:val="001D3166"/>
    <w:rsid w:val="001D3D86"/>
    <w:rsid w:val="001D4E6B"/>
    <w:rsid w:val="001E056A"/>
    <w:rsid w:val="001E1544"/>
    <w:rsid w:val="001E1802"/>
    <w:rsid w:val="001E1FE2"/>
    <w:rsid w:val="001E2871"/>
    <w:rsid w:val="001E5680"/>
    <w:rsid w:val="001E66D0"/>
    <w:rsid w:val="001F24DE"/>
    <w:rsid w:val="001F290F"/>
    <w:rsid w:val="001F2D6D"/>
    <w:rsid w:val="001F399D"/>
    <w:rsid w:val="001F7097"/>
    <w:rsid w:val="002016DD"/>
    <w:rsid w:val="00201876"/>
    <w:rsid w:val="002021BF"/>
    <w:rsid w:val="00210476"/>
    <w:rsid w:val="0021260D"/>
    <w:rsid w:val="00212F29"/>
    <w:rsid w:val="00213E5F"/>
    <w:rsid w:val="002167D8"/>
    <w:rsid w:val="002219A8"/>
    <w:rsid w:val="00221C87"/>
    <w:rsid w:val="00222C73"/>
    <w:rsid w:val="002233DB"/>
    <w:rsid w:val="00225422"/>
    <w:rsid w:val="002257A6"/>
    <w:rsid w:val="00226250"/>
    <w:rsid w:val="00226B79"/>
    <w:rsid w:val="00227CB3"/>
    <w:rsid w:val="0023102D"/>
    <w:rsid w:val="00231B15"/>
    <w:rsid w:val="002322FD"/>
    <w:rsid w:val="00232C04"/>
    <w:rsid w:val="00235AB7"/>
    <w:rsid w:val="00235F17"/>
    <w:rsid w:val="00235F41"/>
    <w:rsid w:val="00241DAF"/>
    <w:rsid w:val="002444C2"/>
    <w:rsid w:val="00245077"/>
    <w:rsid w:val="0024570D"/>
    <w:rsid w:val="00245AF7"/>
    <w:rsid w:val="00251447"/>
    <w:rsid w:val="00252628"/>
    <w:rsid w:val="00252D3E"/>
    <w:rsid w:val="00256A25"/>
    <w:rsid w:val="00257496"/>
    <w:rsid w:val="00257B2E"/>
    <w:rsid w:val="0026008B"/>
    <w:rsid w:val="00260212"/>
    <w:rsid w:val="00265536"/>
    <w:rsid w:val="00266786"/>
    <w:rsid w:val="00271FF0"/>
    <w:rsid w:val="00272DA7"/>
    <w:rsid w:val="0027311B"/>
    <w:rsid w:val="00273125"/>
    <w:rsid w:val="00276AA5"/>
    <w:rsid w:val="00276AC2"/>
    <w:rsid w:val="002777B7"/>
    <w:rsid w:val="00277A21"/>
    <w:rsid w:val="00280218"/>
    <w:rsid w:val="00280244"/>
    <w:rsid w:val="00281FF5"/>
    <w:rsid w:val="00284029"/>
    <w:rsid w:val="00286228"/>
    <w:rsid w:val="0028641A"/>
    <w:rsid w:val="00286A6D"/>
    <w:rsid w:val="00290B0B"/>
    <w:rsid w:val="002915EF"/>
    <w:rsid w:val="00292CC4"/>
    <w:rsid w:val="00292EFD"/>
    <w:rsid w:val="0029376E"/>
    <w:rsid w:val="00294225"/>
    <w:rsid w:val="00296F91"/>
    <w:rsid w:val="002A0CF3"/>
    <w:rsid w:val="002A11C8"/>
    <w:rsid w:val="002A1EB6"/>
    <w:rsid w:val="002A2055"/>
    <w:rsid w:val="002A72FB"/>
    <w:rsid w:val="002B00BD"/>
    <w:rsid w:val="002B0568"/>
    <w:rsid w:val="002B1659"/>
    <w:rsid w:val="002B29DD"/>
    <w:rsid w:val="002B32E7"/>
    <w:rsid w:val="002B5E28"/>
    <w:rsid w:val="002B60E2"/>
    <w:rsid w:val="002B6C5A"/>
    <w:rsid w:val="002C00AB"/>
    <w:rsid w:val="002C2919"/>
    <w:rsid w:val="002C29E3"/>
    <w:rsid w:val="002C4F83"/>
    <w:rsid w:val="002C59C0"/>
    <w:rsid w:val="002C67B3"/>
    <w:rsid w:val="002C6B26"/>
    <w:rsid w:val="002D0988"/>
    <w:rsid w:val="002D131E"/>
    <w:rsid w:val="002D1AC0"/>
    <w:rsid w:val="002D1BF0"/>
    <w:rsid w:val="002D29EF"/>
    <w:rsid w:val="002D3794"/>
    <w:rsid w:val="002D3870"/>
    <w:rsid w:val="002D3D40"/>
    <w:rsid w:val="002D50C3"/>
    <w:rsid w:val="002E0A7B"/>
    <w:rsid w:val="002E3CE4"/>
    <w:rsid w:val="002E5096"/>
    <w:rsid w:val="002E710F"/>
    <w:rsid w:val="002F05C2"/>
    <w:rsid w:val="002F1111"/>
    <w:rsid w:val="002F1183"/>
    <w:rsid w:val="002F1E28"/>
    <w:rsid w:val="002F2AC1"/>
    <w:rsid w:val="002F4CF1"/>
    <w:rsid w:val="002F6671"/>
    <w:rsid w:val="002F6980"/>
    <w:rsid w:val="002F6CF4"/>
    <w:rsid w:val="0030574E"/>
    <w:rsid w:val="003061A9"/>
    <w:rsid w:val="00306E4A"/>
    <w:rsid w:val="00312239"/>
    <w:rsid w:val="00314D0A"/>
    <w:rsid w:val="003203CE"/>
    <w:rsid w:val="003208D8"/>
    <w:rsid w:val="00320CEC"/>
    <w:rsid w:val="003210AF"/>
    <w:rsid w:val="00324D43"/>
    <w:rsid w:val="00327CB2"/>
    <w:rsid w:val="00331B5F"/>
    <w:rsid w:val="00332E69"/>
    <w:rsid w:val="00333BED"/>
    <w:rsid w:val="00335576"/>
    <w:rsid w:val="00336A74"/>
    <w:rsid w:val="00337E38"/>
    <w:rsid w:val="00340ABF"/>
    <w:rsid w:val="00340ED7"/>
    <w:rsid w:val="00343163"/>
    <w:rsid w:val="0034317B"/>
    <w:rsid w:val="00344E02"/>
    <w:rsid w:val="00345B25"/>
    <w:rsid w:val="00346C60"/>
    <w:rsid w:val="00350F6B"/>
    <w:rsid w:val="00351600"/>
    <w:rsid w:val="00351702"/>
    <w:rsid w:val="00352608"/>
    <w:rsid w:val="00352764"/>
    <w:rsid w:val="00354262"/>
    <w:rsid w:val="003600B4"/>
    <w:rsid w:val="00361215"/>
    <w:rsid w:val="0036350A"/>
    <w:rsid w:val="00364A23"/>
    <w:rsid w:val="00365F75"/>
    <w:rsid w:val="00367489"/>
    <w:rsid w:val="00371944"/>
    <w:rsid w:val="003722BC"/>
    <w:rsid w:val="00373DE3"/>
    <w:rsid w:val="003754BB"/>
    <w:rsid w:val="0037633C"/>
    <w:rsid w:val="00376942"/>
    <w:rsid w:val="00381719"/>
    <w:rsid w:val="00381AD8"/>
    <w:rsid w:val="00384539"/>
    <w:rsid w:val="003846B5"/>
    <w:rsid w:val="00385AA5"/>
    <w:rsid w:val="00386862"/>
    <w:rsid w:val="00392490"/>
    <w:rsid w:val="0039250F"/>
    <w:rsid w:val="00396867"/>
    <w:rsid w:val="00396F8F"/>
    <w:rsid w:val="003A3446"/>
    <w:rsid w:val="003A407B"/>
    <w:rsid w:val="003A479F"/>
    <w:rsid w:val="003A489F"/>
    <w:rsid w:val="003A5863"/>
    <w:rsid w:val="003A7DEE"/>
    <w:rsid w:val="003B00B5"/>
    <w:rsid w:val="003B022F"/>
    <w:rsid w:val="003B0DB7"/>
    <w:rsid w:val="003B1286"/>
    <w:rsid w:val="003B1EAF"/>
    <w:rsid w:val="003B732A"/>
    <w:rsid w:val="003B7FC3"/>
    <w:rsid w:val="003C29CB"/>
    <w:rsid w:val="003C386E"/>
    <w:rsid w:val="003C7F32"/>
    <w:rsid w:val="003D0C07"/>
    <w:rsid w:val="003D34FA"/>
    <w:rsid w:val="003D39B3"/>
    <w:rsid w:val="003D4A66"/>
    <w:rsid w:val="003D4C51"/>
    <w:rsid w:val="003D4E19"/>
    <w:rsid w:val="003D64B2"/>
    <w:rsid w:val="003D729B"/>
    <w:rsid w:val="003D757D"/>
    <w:rsid w:val="003E056A"/>
    <w:rsid w:val="003E0847"/>
    <w:rsid w:val="003E0E26"/>
    <w:rsid w:val="003E0FAE"/>
    <w:rsid w:val="003E0FE3"/>
    <w:rsid w:val="003E3B2D"/>
    <w:rsid w:val="003E6976"/>
    <w:rsid w:val="003F06DA"/>
    <w:rsid w:val="003F435E"/>
    <w:rsid w:val="003F7A71"/>
    <w:rsid w:val="003F7F9B"/>
    <w:rsid w:val="004017CC"/>
    <w:rsid w:val="00402026"/>
    <w:rsid w:val="00404221"/>
    <w:rsid w:val="004055EF"/>
    <w:rsid w:val="00405C1D"/>
    <w:rsid w:val="00410659"/>
    <w:rsid w:val="0041288B"/>
    <w:rsid w:val="00413CB2"/>
    <w:rsid w:val="0041408F"/>
    <w:rsid w:val="004140B5"/>
    <w:rsid w:val="004141A8"/>
    <w:rsid w:val="00414202"/>
    <w:rsid w:val="0041545A"/>
    <w:rsid w:val="00417ACF"/>
    <w:rsid w:val="00421278"/>
    <w:rsid w:val="00421FB9"/>
    <w:rsid w:val="0042231A"/>
    <w:rsid w:val="0042464B"/>
    <w:rsid w:val="00425BBC"/>
    <w:rsid w:val="00425E09"/>
    <w:rsid w:val="00426257"/>
    <w:rsid w:val="00426C70"/>
    <w:rsid w:val="00427062"/>
    <w:rsid w:val="00427500"/>
    <w:rsid w:val="004344D5"/>
    <w:rsid w:val="00435643"/>
    <w:rsid w:val="004404C6"/>
    <w:rsid w:val="0044438E"/>
    <w:rsid w:val="00445DA4"/>
    <w:rsid w:val="00447487"/>
    <w:rsid w:val="004474D1"/>
    <w:rsid w:val="00451D40"/>
    <w:rsid w:val="00454DC4"/>
    <w:rsid w:val="00456320"/>
    <w:rsid w:val="00460614"/>
    <w:rsid w:val="00460E46"/>
    <w:rsid w:val="004621A2"/>
    <w:rsid w:val="004625F2"/>
    <w:rsid w:val="00464545"/>
    <w:rsid w:val="00465623"/>
    <w:rsid w:val="00470780"/>
    <w:rsid w:val="00471279"/>
    <w:rsid w:val="00471893"/>
    <w:rsid w:val="00471ED7"/>
    <w:rsid w:val="0047202F"/>
    <w:rsid w:val="00473504"/>
    <w:rsid w:val="00475166"/>
    <w:rsid w:val="00475F96"/>
    <w:rsid w:val="00482D03"/>
    <w:rsid w:val="004859C5"/>
    <w:rsid w:val="00487024"/>
    <w:rsid w:val="00487096"/>
    <w:rsid w:val="00490114"/>
    <w:rsid w:val="00490600"/>
    <w:rsid w:val="004923C8"/>
    <w:rsid w:val="004925F7"/>
    <w:rsid w:val="00492F6D"/>
    <w:rsid w:val="00493894"/>
    <w:rsid w:val="00494CFA"/>
    <w:rsid w:val="00494F0E"/>
    <w:rsid w:val="00497B79"/>
    <w:rsid w:val="004A0498"/>
    <w:rsid w:val="004A1AD2"/>
    <w:rsid w:val="004A276B"/>
    <w:rsid w:val="004A474D"/>
    <w:rsid w:val="004A4D83"/>
    <w:rsid w:val="004A68F3"/>
    <w:rsid w:val="004A723E"/>
    <w:rsid w:val="004B4DF6"/>
    <w:rsid w:val="004B6349"/>
    <w:rsid w:val="004B6490"/>
    <w:rsid w:val="004B7BD4"/>
    <w:rsid w:val="004C0EAA"/>
    <w:rsid w:val="004C31ED"/>
    <w:rsid w:val="004C3D69"/>
    <w:rsid w:val="004D08B8"/>
    <w:rsid w:val="004D1ADD"/>
    <w:rsid w:val="004D4F64"/>
    <w:rsid w:val="004E37EF"/>
    <w:rsid w:val="004E7571"/>
    <w:rsid w:val="004E785F"/>
    <w:rsid w:val="004F1FE5"/>
    <w:rsid w:val="004F2949"/>
    <w:rsid w:val="004F49F3"/>
    <w:rsid w:val="004F534D"/>
    <w:rsid w:val="004F619F"/>
    <w:rsid w:val="0050049E"/>
    <w:rsid w:val="005027C1"/>
    <w:rsid w:val="00503609"/>
    <w:rsid w:val="00504627"/>
    <w:rsid w:val="0050480A"/>
    <w:rsid w:val="00506481"/>
    <w:rsid w:val="00507FA1"/>
    <w:rsid w:val="005103AA"/>
    <w:rsid w:val="00510626"/>
    <w:rsid w:val="00512D32"/>
    <w:rsid w:val="00516277"/>
    <w:rsid w:val="00520353"/>
    <w:rsid w:val="0052271D"/>
    <w:rsid w:val="00522CA5"/>
    <w:rsid w:val="00531C35"/>
    <w:rsid w:val="00532042"/>
    <w:rsid w:val="00533717"/>
    <w:rsid w:val="00533F5E"/>
    <w:rsid w:val="0053461E"/>
    <w:rsid w:val="005356AD"/>
    <w:rsid w:val="005369A3"/>
    <w:rsid w:val="00536FC1"/>
    <w:rsid w:val="005371CF"/>
    <w:rsid w:val="005412FE"/>
    <w:rsid w:val="0054324D"/>
    <w:rsid w:val="00543CB8"/>
    <w:rsid w:val="005450DB"/>
    <w:rsid w:val="00546E90"/>
    <w:rsid w:val="00547A7D"/>
    <w:rsid w:val="00547C75"/>
    <w:rsid w:val="0055140C"/>
    <w:rsid w:val="005521C1"/>
    <w:rsid w:val="00556229"/>
    <w:rsid w:val="0056198B"/>
    <w:rsid w:val="00563C9E"/>
    <w:rsid w:val="00565568"/>
    <w:rsid w:val="00565801"/>
    <w:rsid w:val="00565B57"/>
    <w:rsid w:val="00571964"/>
    <w:rsid w:val="00571AFE"/>
    <w:rsid w:val="0057252D"/>
    <w:rsid w:val="0057286B"/>
    <w:rsid w:val="00573DA8"/>
    <w:rsid w:val="00574ABC"/>
    <w:rsid w:val="005765BC"/>
    <w:rsid w:val="0058008E"/>
    <w:rsid w:val="00580D80"/>
    <w:rsid w:val="00581117"/>
    <w:rsid w:val="00581505"/>
    <w:rsid w:val="00581933"/>
    <w:rsid w:val="0058210D"/>
    <w:rsid w:val="00582D4B"/>
    <w:rsid w:val="005843C7"/>
    <w:rsid w:val="00585D32"/>
    <w:rsid w:val="0059000A"/>
    <w:rsid w:val="005919B1"/>
    <w:rsid w:val="005931F9"/>
    <w:rsid w:val="005956A4"/>
    <w:rsid w:val="005960EB"/>
    <w:rsid w:val="00596DC5"/>
    <w:rsid w:val="00597F4D"/>
    <w:rsid w:val="005A0F00"/>
    <w:rsid w:val="005A349C"/>
    <w:rsid w:val="005A40CC"/>
    <w:rsid w:val="005A4D45"/>
    <w:rsid w:val="005A56C3"/>
    <w:rsid w:val="005A579A"/>
    <w:rsid w:val="005A5C6D"/>
    <w:rsid w:val="005A6749"/>
    <w:rsid w:val="005A705A"/>
    <w:rsid w:val="005B009A"/>
    <w:rsid w:val="005B014A"/>
    <w:rsid w:val="005B0E27"/>
    <w:rsid w:val="005B1661"/>
    <w:rsid w:val="005B1AD9"/>
    <w:rsid w:val="005B4D1E"/>
    <w:rsid w:val="005B6FFD"/>
    <w:rsid w:val="005C0001"/>
    <w:rsid w:val="005C7B56"/>
    <w:rsid w:val="005D19E1"/>
    <w:rsid w:val="005D7BC6"/>
    <w:rsid w:val="005E01D2"/>
    <w:rsid w:val="005E0F1B"/>
    <w:rsid w:val="005E1026"/>
    <w:rsid w:val="005E2EE3"/>
    <w:rsid w:val="005E5CE9"/>
    <w:rsid w:val="005E699A"/>
    <w:rsid w:val="005E7AE5"/>
    <w:rsid w:val="005E7E91"/>
    <w:rsid w:val="005F15CD"/>
    <w:rsid w:val="005F188E"/>
    <w:rsid w:val="005F2A4B"/>
    <w:rsid w:val="005F43A8"/>
    <w:rsid w:val="005F4C4F"/>
    <w:rsid w:val="005F5491"/>
    <w:rsid w:val="005F5B92"/>
    <w:rsid w:val="005F6A99"/>
    <w:rsid w:val="005F73B0"/>
    <w:rsid w:val="0060040D"/>
    <w:rsid w:val="006033B8"/>
    <w:rsid w:val="00604ECA"/>
    <w:rsid w:val="006057B8"/>
    <w:rsid w:val="006078A8"/>
    <w:rsid w:val="006134D0"/>
    <w:rsid w:val="00616C38"/>
    <w:rsid w:val="0061773D"/>
    <w:rsid w:val="006177EE"/>
    <w:rsid w:val="00617FA4"/>
    <w:rsid w:val="00622FEA"/>
    <w:rsid w:val="006238A9"/>
    <w:rsid w:val="006238DB"/>
    <w:rsid w:val="00625A37"/>
    <w:rsid w:val="0063154D"/>
    <w:rsid w:val="00632505"/>
    <w:rsid w:val="00632E5B"/>
    <w:rsid w:val="006342AD"/>
    <w:rsid w:val="006352A3"/>
    <w:rsid w:val="006377A0"/>
    <w:rsid w:val="006405B4"/>
    <w:rsid w:val="00641002"/>
    <w:rsid w:val="006433A8"/>
    <w:rsid w:val="00644B96"/>
    <w:rsid w:val="00646688"/>
    <w:rsid w:val="00646A50"/>
    <w:rsid w:val="00646EDB"/>
    <w:rsid w:val="00651FCD"/>
    <w:rsid w:val="00652BE9"/>
    <w:rsid w:val="0065314F"/>
    <w:rsid w:val="00653E91"/>
    <w:rsid w:val="00653FDB"/>
    <w:rsid w:val="006568A0"/>
    <w:rsid w:val="006570C2"/>
    <w:rsid w:val="00661099"/>
    <w:rsid w:val="0066358F"/>
    <w:rsid w:val="00665391"/>
    <w:rsid w:val="006658BA"/>
    <w:rsid w:val="006711C8"/>
    <w:rsid w:val="00676D4B"/>
    <w:rsid w:val="0067749D"/>
    <w:rsid w:val="0068221D"/>
    <w:rsid w:val="00682BEA"/>
    <w:rsid w:val="00684234"/>
    <w:rsid w:val="00686788"/>
    <w:rsid w:val="0068700C"/>
    <w:rsid w:val="006904F0"/>
    <w:rsid w:val="0069182E"/>
    <w:rsid w:val="00691E18"/>
    <w:rsid w:val="00692B45"/>
    <w:rsid w:val="00694FF8"/>
    <w:rsid w:val="00695560"/>
    <w:rsid w:val="0069615E"/>
    <w:rsid w:val="0069717E"/>
    <w:rsid w:val="00697E1B"/>
    <w:rsid w:val="006A000C"/>
    <w:rsid w:val="006A3B38"/>
    <w:rsid w:val="006A5515"/>
    <w:rsid w:val="006B033C"/>
    <w:rsid w:val="006B0B6A"/>
    <w:rsid w:val="006B2577"/>
    <w:rsid w:val="006B48E0"/>
    <w:rsid w:val="006B51B6"/>
    <w:rsid w:val="006B66E0"/>
    <w:rsid w:val="006C0A5A"/>
    <w:rsid w:val="006C2000"/>
    <w:rsid w:val="006C66EC"/>
    <w:rsid w:val="006C798C"/>
    <w:rsid w:val="006D135D"/>
    <w:rsid w:val="006D15E0"/>
    <w:rsid w:val="006D1A11"/>
    <w:rsid w:val="006D2D69"/>
    <w:rsid w:val="006D4733"/>
    <w:rsid w:val="006D48E7"/>
    <w:rsid w:val="006D7181"/>
    <w:rsid w:val="006D759C"/>
    <w:rsid w:val="006E08B5"/>
    <w:rsid w:val="006E1BAE"/>
    <w:rsid w:val="006E2052"/>
    <w:rsid w:val="006E57DB"/>
    <w:rsid w:val="006E6D9B"/>
    <w:rsid w:val="006F3BA2"/>
    <w:rsid w:val="006F7805"/>
    <w:rsid w:val="0070118B"/>
    <w:rsid w:val="007070B2"/>
    <w:rsid w:val="00707302"/>
    <w:rsid w:val="00713FBF"/>
    <w:rsid w:val="007148A5"/>
    <w:rsid w:val="00715102"/>
    <w:rsid w:val="007154AC"/>
    <w:rsid w:val="00717CA5"/>
    <w:rsid w:val="0072051C"/>
    <w:rsid w:val="00720543"/>
    <w:rsid w:val="00720ED3"/>
    <w:rsid w:val="0072377E"/>
    <w:rsid w:val="00723C2C"/>
    <w:rsid w:val="00726C36"/>
    <w:rsid w:val="00726D99"/>
    <w:rsid w:val="00730E88"/>
    <w:rsid w:val="00732D64"/>
    <w:rsid w:val="00735526"/>
    <w:rsid w:val="00737454"/>
    <w:rsid w:val="0073782D"/>
    <w:rsid w:val="00743349"/>
    <w:rsid w:val="00743E1F"/>
    <w:rsid w:val="00743EB2"/>
    <w:rsid w:val="00745C71"/>
    <w:rsid w:val="0074672A"/>
    <w:rsid w:val="0074734E"/>
    <w:rsid w:val="007475FC"/>
    <w:rsid w:val="00751472"/>
    <w:rsid w:val="0075159C"/>
    <w:rsid w:val="00751E86"/>
    <w:rsid w:val="0075211F"/>
    <w:rsid w:val="00753121"/>
    <w:rsid w:val="00753794"/>
    <w:rsid w:val="00757BC8"/>
    <w:rsid w:val="00760ACF"/>
    <w:rsid w:val="00760F8A"/>
    <w:rsid w:val="00762D4D"/>
    <w:rsid w:val="007638B1"/>
    <w:rsid w:val="007641DB"/>
    <w:rsid w:val="00764BA7"/>
    <w:rsid w:val="00765903"/>
    <w:rsid w:val="007670F7"/>
    <w:rsid w:val="00767653"/>
    <w:rsid w:val="007679FC"/>
    <w:rsid w:val="00767BC7"/>
    <w:rsid w:val="00770C8D"/>
    <w:rsid w:val="007742CF"/>
    <w:rsid w:val="00775F61"/>
    <w:rsid w:val="00776824"/>
    <w:rsid w:val="00780C8B"/>
    <w:rsid w:val="007852FA"/>
    <w:rsid w:val="00785A95"/>
    <w:rsid w:val="00785CAF"/>
    <w:rsid w:val="007866DF"/>
    <w:rsid w:val="00786A61"/>
    <w:rsid w:val="00787387"/>
    <w:rsid w:val="007873E3"/>
    <w:rsid w:val="00787479"/>
    <w:rsid w:val="007874B5"/>
    <w:rsid w:val="00790F4C"/>
    <w:rsid w:val="00792021"/>
    <w:rsid w:val="00793579"/>
    <w:rsid w:val="00793EF8"/>
    <w:rsid w:val="007953E8"/>
    <w:rsid w:val="0079623F"/>
    <w:rsid w:val="00797B73"/>
    <w:rsid w:val="007A2444"/>
    <w:rsid w:val="007A26D8"/>
    <w:rsid w:val="007A283A"/>
    <w:rsid w:val="007A5064"/>
    <w:rsid w:val="007B054E"/>
    <w:rsid w:val="007B1C67"/>
    <w:rsid w:val="007B5BE2"/>
    <w:rsid w:val="007B5D6C"/>
    <w:rsid w:val="007B6C11"/>
    <w:rsid w:val="007B74BF"/>
    <w:rsid w:val="007B79DD"/>
    <w:rsid w:val="007C170D"/>
    <w:rsid w:val="007C2ABA"/>
    <w:rsid w:val="007C2B4A"/>
    <w:rsid w:val="007C2DD1"/>
    <w:rsid w:val="007C4CA7"/>
    <w:rsid w:val="007C75F2"/>
    <w:rsid w:val="007D07A4"/>
    <w:rsid w:val="007D19E3"/>
    <w:rsid w:val="007D3673"/>
    <w:rsid w:val="007D62BA"/>
    <w:rsid w:val="007D68F2"/>
    <w:rsid w:val="007E05CF"/>
    <w:rsid w:val="007E0CE8"/>
    <w:rsid w:val="007E24CF"/>
    <w:rsid w:val="007E2F69"/>
    <w:rsid w:val="007E4E52"/>
    <w:rsid w:val="007E606E"/>
    <w:rsid w:val="007F14F5"/>
    <w:rsid w:val="007F4945"/>
    <w:rsid w:val="007F4B99"/>
    <w:rsid w:val="007F6F2A"/>
    <w:rsid w:val="007F717B"/>
    <w:rsid w:val="008000E6"/>
    <w:rsid w:val="008023D7"/>
    <w:rsid w:val="008040B4"/>
    <w:rsid w:val="00804E11"/>
    <w:rsid w:val="00805932"/>
    <w:rsid w:val="00806EAF"/>
    <w:rsid w:val="00810991"/>
    <w:rsid w:val="0081288C"/>
    <w:rsid w:val="00812A2F"/>
    <w:rsid w:val="0081426D"/>
    <w:rsid w:val="008169EB"/>
    <w:rsid w:val="008209A5"/>
    <w:rsid w:val="00824877"/>
    <w:rsid w:val="008260DB"/>
    <w:rsid w:val="008303A4"/>
    <w:rsid w:val="00832E94"/>
    <w:rsid w:val="00836220"/>
    <w:rsid w:val="008370DA"/>
    <w:rsid w:val="008450FE"/>
    <w:rsid w:val="0084582E"/>
    <w:rsid w:val="0084699B"/>
    <w:rsid w:val="008477BE"/>
    <w:rsid w:val="00850B3B"/>
    <w:rsid w:val="0085334A"/>
    <w:rsid w:val="00855B5C"/>
    <w:rsid w:val="00857371"/>
    <w:rsid w:val="00860F0E"/>
    <w:rsid w:val="00861378"/>
    <w:rsid w:val="00861A3F"/>
    <w:rsid w:val="00861B21"/>
    <w:rsid w:val="00861B79"/>
    <w:rsid w:val="00861F64"/>
    <w:rsid w:val="00867497"/>
    <w:rsid w:val="00867713"/>
    <w:rsid w:val="008733EB"/>
    <w:rsid w:val="00873A0A"/>
    <w:rsid w:val="008754FB"/>
    <w:rsid w:val="00875833"/>
    <w:rsid w:val="00876C35"/>
    <w:rsid w:val="0087772B"/>
    <w:rsid w:val="00881B4D"/>
    <w:rsid w:val="00881DCD"/>
    <w:rsid w:val="008828A0"/>
    <w:rsid w:val="008859F1"/>
    <w:rsid w:val="008866C5"/>
    <w:rsid w:val="008874D4"/>
    <w:rsid w:val="00887AE1"/>
    <w:rsid w:val="008903C4"/>
    <w:rsid w:val="00890BA8"/>
    <w:rsid w:val="00891B5E"/>
    <w:rsid w:val="00891E5C"/>
    <w:rsid w:val="00891F88"/>
    <w:rsid w:val="00893935"/>
    <w:rsid w:val="008951F2"/>
    <w:rsid w:val="00896DAE"/>
    <w:rsid w:val="00897422"/>
    <w:rsid w:val="008A08F1"/>
    <w:rsid w:val="008A09C5"/>
    <w:rsid w:val="008A1788"/>
    <w:rsid w:val="008A21B5"/>
    <w:rsid w:val="008A290B"/>
    <w:rsid w:val="008A34E7"/>
    <w:rsid w:val="008A3C8E"/>
    <w:rsid w:val="008A4998"/>
    <w:rsid w:val="008A7AF9"/>
    <w:rsid w:val="008B0860"/>
    <w:rsid w:val="008B3FBE"/>
    <w:rsid w:val="008C03BE"/>
    <w:rsid w:val="008C0A95"/>
    <w:rsid w:val="008C0B4D"/>
    <w:rsid w:val="008C3E5A"/>
    <w:rsid w:val="008C3EB9"/>
    <w:rsid w:val="008C4A73"/>
    <w:rsid w:val="008C4F96"/>
    <w:rsid w:val="008D20D5"/>
    <w:rsid w:val="008D21A6"/>
    <w:rsid w:val="008D2F3A"/>
    <w:rsid w:val="008D38C8"/>
    <w:rsid w:val="008D4CBD"/>
    <w:rsid w:val="008D7DBD"/>
    <w:rsid w:val="008D7F8E"/>
    <w:rsid w:val="008E4C36"/>
    <w:rsid w:val="008E5403"/>
    <w:rsid w:val="008F03B1"/>
    <w:rsid w:val="008F0E81"/>
    <w:rsid w:val="008F114A"/>
    <w:rsid w:val="008F1B55"/>
    <w:rsid w:val="008F20F5"/>
    <w:rsid w:val="008F3768"/>
    <w:rsid w:val="008F3B96"/>
    <w:rsid w:val="008F459C"/>
    <w:rsid w:val="008F48FA"/>
    <w:rsid w:val="008F4B7F"/>
    <w:rsid w:val="008F509E"/>
    <w:rsid w:val="008F50F1"/>
    <w:rsid w:val="008F5700"/>
    <w:rsid w:val="008F5DCC"/>
    <w:rsid w:val="008F6011"/>
    <w:rsid w:val="008F7155"/>
    <w:rsid w:val="009028FD"/>
    <w:rsid w:val="00902911"/>
    <w:rsid w:val="00902EA1"/>
    <w:rsid w:val="009034F6"/>
    <w:rsid w:val="009043A5"/>
    <w:rsid w:val="00906343"/>
    <w:rsid w:val="0090789E"/>
    <w:rsid w:val="00907C0E"/>
    <w:rsid w:val="009106A3"/>
    <w:rsid w:val="00910A1C"/>
    <w:rsid w:val="009116E2"/>
    <w:rsid w:val="00912D09"/>
    <w:rsid w:val="00913D89"/>
    <w:rsid w:val="00915C43"/>
    <w:rsid w:val="00915F2F"/>
    <w:rsid w:val="0091605D"/>
    <w:rsid w:val="009167CF"/>
    <w:rsid w:val="009177B7"/>
    <w:rsid w:val="00920A71"/>
    <w:rsid w:val="0092210C"/>
    <w:rsid w:val="00922F23"/>
    <w:rsid w:val="00924115"/>
    <w:rsid w:val="00925229"/>
    <w:rsid w:val="00930318"/>
    <w:rsid w:val="009326CC"/>
    <w:rsid w:val="00932774"/>
    <w:rsid w:val="00936F19"/>
    <w:rsid w:val="00936FF4"/>
    <w:rsid w:val="00941B9C"/>
    <w:rsid w:val="00941DC8"/>
    <w:rsid w:val="00942F4E"/>
    <w:rsid w:val="009453A2"/>
    <w:rsid w:val="0094658C"/>
    <w:rsid w:val="00947245"/>
    <w:rsid w:val="00951005"/>
    <w:rsid w:val="0095128F"/>
    <w:rsid w:val="009523E1"/>
    <w:rsid w:val="00952902"/>
    <w:rsid w:val="009531DB"/>
    <w:rsid w:val="009564CD"/>
    <w:rsid w:val="0095785D"/>
    <w:rsid w:val="00961C6B"/>
    <w:rsid w:val="0096690B"/>
    <w:rsid w:val="00967D5A"/>
    <w:rsid w:val="00971E87"/>
    <w:rsid w:val="00972B33"/>
    <w:rsid w:val="009761BB"/>
    <w:rsid w:val="00981023"/>
    <w:rsid w:val="00981FF1"/>
    <w:rsid w:val="00982136"/>
    <w:rsid w:val="0098226C"/>
    <w:rsid w:val="0098254C"/>
    <w:rsid w:val="009836A4"/>
    <w:rsid w:val="00983E3F"/>
    <w:rsid w:val="009861A7"/>
    <w:rsid w:val="00991F3B"/>
    <w:rsid w:val="00992187"/>
    <w:rsid w:val="0099405D"/>
    <w:rsid w:val="009954E7"/>
    <w:rsid w:val="00997275"/>
    <w:rsid w:val="0099745C"/>
    <w:rsid w:val="009979EC"/>
    <w:rsid w:val="00997BB8"/>
    <w:rsid w:val="009A01B2"/>
    <w:rsid w:val="009A24F2"/>
    <w:rsid w:val="009A5DD8"/>
    <w:rsid w:val="009A6923"/>
    <w:rsid w:val="009A7B5A"/>
    <w:rsid w:val="009B00EE"/>
    <w:rsid w:val="009B1E2C"/>
    <w:rsid w:val="009B378B"/>
    <w:rsid w:val="009B469D"/>
    <w:rsid w:val="009B5026"/>
    <w:rsid w:val="009B5231"/>
    <w:rsid w:val="009B641F"/>
    <w:rsid w:val="009B6536"/>
    <w:rsid w:val="009B6A2B"/>
    <w:rsid w:val="009C0573"/>
    <w:rsid w:val="009C182C"/>
    <w:rsid w:val="009C21A5"/>
    <w:rsid w:val="009C2AD2"/>
    <w:rsid w:val="009C2E61"/>
    <w:rsid w:val="009C3312"/>
    <w:rsid w:val="009C4A06"/>
    <w:rsid w:val="009C4E42"/>
    <w:rsid w:val="009C604A"/>
    <w:rsid w:val="009D13BD"/>
    <w:rsid w:val="009D1854"/>
    <w:rsid w:val="009D1890"/>
    <w:rsid w:val="009D705C"/>
    <w:rsid w:val="009D7B84"/>
    <w:rsid w:val="009D7BD8"/>
    <w:rsid w:val="009E34AA"/>
    <w:rsid w:val="009E424D"/>
    <w:rsid w:val="009E473C"/>
    <w:rsid w:val="009E7DD4"/>
    <w:rsid w:val="009F0D3E"/>
    <w:rsid w:val="009F6A61"/>
    <w:rsid w:val="009F6DBD"/>
    <w:rsid w:val="009F6DD5"/>
    <w:rsid w:val="009F6EEA"/>
    <w:rsid w:val="009F7111"/>
    <w:rsid w:val="009F7F7F"/>
    <w:rsid w:val="00A0041E"/>
    <w:rsid w:val="00A01532"/>
    <w:rsid w:val="00A0316E"/>
    <w:rsid w:val="00A03691"/>
    <w:rsid w:val="00A03BAE"/>
    <w:rsid w:val="00A05097"/>
    <w:rsid w:val="00A07E64"/>
    <w:rsid w:val="00A105B6"/>
    <w:rsid w:val="00A20E8E"/>
    <w:rsid w:val="00A2169A"/>
    <w:rsid w:val="00A21F2E"/>
    <w:rsid w:val="00A23B98"/>
    <w:rsid w:val="00A23CBF"/>
    <w:rsid w:val="00A251D2"/>
    <w:rsid w:val="00A25230"/>
    <w:rsid w:val="00A269A8"/>
    <w:rsid w:val="00A30818"/>
    <w:rsid w:val="00A30874"/>
    <w:rsid w:val="00A30E78"/>
    <w:rsid w:val="00A33580"/>
    <w:rsid w:val="00A3466E"/>
    <w:rsid w:val="00A420C3"/>
    <w:rsid w:val="00A421FB"/>
    <w:rsid w:val="00A4565B"/>
    <w:rsid w:val="00A46B95"/>
    <w:rsid w:val="00A508AA"/>
    <w:rsid w:val="00A53E31"/>
    <w:rsid w:val="00A54B6C"/>
    <w:rsid w:val="00A56C0D"/>
    <w:rsid w:val="00A56C4A"/>
    <w:rsid w:val="00A56E56"/>
    <w:rsid w:val="00A56F75"/>
    <w:rsid w:val="00A5764F"/>
    <w:rsid w:val="00A612B8"/>
    <w:rsid w:val="00A628CD"/>
    <w:rsid w:val="00A65843"/>
    <w:rsid w:val="00A70C80"/>
    <w:rsid w:val="00A70F03"/>
    <w:rsid w:val="00A7348E"/>
    <w:rsid w:val="00A73DBD"/>
    <w:rsid w:val="00A74412"/>
    <w:rsid w:val="00A8079C"/>
    <w:rsid w:val="00A82A74"/>
    <w:rsid w:val="00A8322E"/>
    <w:rsid w:val="00A835DA"/>
    <w:rsid w:val="00A83FC6"/>
    <w:rsid w:val="00A840A5"/>
    <w:rsid w:val="00A85537"/>
    <w:rsid w:val="00A8569A"/>
    <w:rsid w:val="00A91AA4"/>
    <w:rsid w:val="00A928E5"/>
    <w:rsid w:val="00A9300A"/>
    <w:rsid w:val="00A9350C"/>
    <w:rsid w:val="00A93A90"/>
    <w:rsid w:val="00A93AF3"/>
    <w:rsid w:val="00A94306"/>
    <w:rsid w:val="00A945C4"/>
    <w:rsid w:val="00A95E7C"/>
    <w:rsid w:val="00A96A8B"/>
    <w:rsid w:val="00A97DD7"/>
    <w:rsid w:val="00AA0229"/>
    <w:rsid w:val="00AA1455"/>
    <w:rsid w:val="00AA1FF0"/>
    <w:rsid w:val="00AA29D2"/>
    <w:rsid w:val="00AA2B9E"/>
    <w:rsid w:val="00AA3B30"/>
    <w:rsid w:val="00AB002C"/>
    <w:rsid w:val="00AB1139"/>
    <w:rsid w:val="00AB4D43"/>
    <w:rsid w:val="00AB4FA0"/>
    <w:rsid w:val="00AB550C"/>
    <w:rsid w:val="00AB659E"/>
    <w:rsid w:val="00AB6F2B"/>
    <w:rsid w:val="00AC1081"/>
    <w:rsid w:val="00AC1405"/>
    <w:rsid w:val="00AC2AE1"/>
    <w:rsid w:val="00AC4377"/>
    <w:rsid w:val="00AC5E9C"/>
    <w:rsid w:val="00AC6300"/>
    <w:rsid w:val="00AC647B"/>
    <w:rsid w:val="00AC655C"/>
    <w:rsid w:val="00AD1E73"/>
    <w:rsid w:val="00AD2F64"/>
    <w:rsid w:val="00AD35A2"/>
    <w:rsid w:val="00AD3ADD"/>
    <w:rsid w:val="00AD51CA"/>
    <w:rsid w:val="00AD5859"/>
    <w:rsid w:val="00AE00E5"/>
    <w:rsid w:val="00AE0464"/>
    <w:rsid w:val="00AE32C8"/>
    <w:rsid w:val="00AE359D"/>
    <w:rsid w:val="00AE3AB3"/>
    <w:rsid w:val="00AE3C7B"/>
    <w:rsid w:val="00AE4D0C"/>
    <w:rsid w:val="00AE4EC8"/>
    <w:rsid w:val="00AE53DD"/>
    <w:rsid w:val="00AE674F"/>
    <w:rsid w:val="00AE6775"/>
    <w:rsid w:val="00AF0379"/>
    <w:rsid w:val="00AF0AB6"/>
    <w:rsid w:val="00AF2375"/>
    <w:rsid w:val="00AF3422"/>
    <w:rsid w:val="00AF396F"/>
    <w:rsid w:val="00AF4BF2"/>
    <w:rsid w:val="00B01375"/>
    <w:rsid w:val="00B04B49"/>
    <w:rsid w:val="00B05924"/>
    <w:rsid w:val="00B06C2C"/>
    <w:rsid w:val="00B20B09"/>
    <w:rsid w:val="00B21651"/>
    <w:rsid w:val="00B217F6"/>
    <w:rsid w:val="00B220CF"/>
    <w:rsid w:val="00B257DD"/>
    <w:rsid w:val="00B259F5"/>
    <w:rsid w:val="00B25CB0"/>
    <w:rsid w:val="00B27552"/>
    <w:rsid w:val="00B27E11"/>
    <w:rsid w:val="00B30171"/>
    <w:rsid w:val="00B33032"/>
    <w:rsid w:val="00B34EA9"/>
    <w:rsid w:val="00B35192"/>
    <w:rsid w:val="00B363A1"/>
    <w:rsid w:val="00B363EF"/>
    <w:rsid w:val="00B40318"/>
    <w:rsid w:val="00B41BD8"/>
    <w:rsid w:val="00B41D7D"/>
    <w:rsid w:val="00B428A1"/>
    <w:rsid w:val="00B42E63"/>
    <w:rsid w:val="00B42E8A"/>
    <w:rsid w:val="00B4552C"/>
    <w:rsid w:val="00B45DDA"/>
    <w:rsid w:val="00B47D28"/>
    <w:rsid w:val="00B5017A"/>
    <w:rsid w:val="00B51D5A"/>
    <w:rsid w:val="00B524EC"/>
    <w:rsid w:val="00B525E0"/>
    <w:rsid w:val="00B546AC"/>
    <w:rsid w:val="00B56927"/>
    <w:rsid w:val="00B57C04"/>
    <w:rsid w:val="00B6132C"/>
    <w:rsid w:val="00B625A8"/>
    <w:rsid w:val="00B640DD"/>
    <w:rsid w:val="00B658E7"/>
    <w:rsid w:val="00B65B60"/>
    <w:rsid w:val="00B65DB6"/>
    <w:rsid w:val="00B709ED"/>
    <w:rsid w:val="00B72996"/>
    <w:rsid w:val="00B731A2"/>
    <w:rsid w:val="00B749B0"/>
    <w:rsid w:val="00B7533B"/>
    <w:rsid w:val="00B76029"/>
    <w:rsid w:val="00B763C3"/>
    <w:rsid w:val="00B84D58"/>
    <w:rsid w:val="00B900FB"/>
    <w:rsid w:val="00B92009"/>
    <w:rsid w:val="00B953CC"/>
    <w:rsid w:val="00BA33CF"/>
    <w:rsid w:val="00BA567A"/>
    <w:rsid w:val="00BB040A"/>
    <w:rsid w:val="00BB10AF"/>
    <w:rsid w:val="00BB2E21"/>
    <w:rsid w:val="00BB4D7E"/>
    <w:rsid w:val="00BB59CB"/>
    <w:rsid w:val="00BB6856"/>
    <w:rsid w:val="00BC0841"/>
    <w:rsid w:val="00BC159A"/>
    <w:rsid w:val="00BC2DFD"/>
    <w:rsid w:val="00BC3FCB"/>
    <w:rsid w:val="00BC613B"/>
    <w:rsid w:val="00BC6FC0"/>
    <w:rsid w:val="00BD3D6B"/>
    <w:rsid w:val="00BD67A0"/>
    <w:rsid w:val="00BD69B3"/>
    <w:rsid w:val="00BD7FDF"/>
    <w:rsid w:val="00BE01DC"/>
    <w:rsid w:val="00BE2CB0"/>
    <w:rsid w:val="00BE318D"/>
    <w:rsid w:val="00BE3D3D"/>
    <w:rsid w:val="00BE5CE8"/>
    <w:rsid w:val="00BE6A41"/>
    <w:rsid w:val="00BF0FE9"/>
    <w:rsid w:val="00BF1E2F"/>
    <w:rsid w:val="00BF1EE3"/>
    <w:rsid w:val="00BF2AC9"/>
    <w:rsid w:val="00BF31C4"/>
    <w:rsid w:val="00BF3D4B"/>
    <w:rsid w:val="00BF3D96"/>
    <w:rsid w:val="00BF47F4"/>
    <w:rsid w:val="00BF56BA"/>
    <w:rsid w:val="00BF6BE0"/>
    <w:rsid w:val="00BF6D12"/>
    <w:rsid w:val="00C003E6"/>
    <w:rsid w:val="00C12DB9"/>
    <w:rsid w:val="00C13235"/>
    <w:rsid w:val="00C13EFC"/>
    <w:rsid w:val="00C14133"/>
    <w:rsid w:val="00C15E6B"/>
    <w:rsid w:val="00C1648B"/>
    <w:rsid w:val="00C16737"/>
    <w:rsid w:val="00C2183F"/>
    <w:rsid w:val="00C21D2B"/>
    <w:rsid w:val="00C22A71"/>
    <w:rsid w:val="00C2722B"/>
    <w:rsid w:val="00C31313"/>
    <w:rsid w:val="00C31CF4"/>
    <w:rsid w:val="00C324F6"/>
    <w:rsid w:val="00C33018"/>
    <w:rsid w:val="00C3499B"/>
    <w:rsid w:val="00C3574F"/>
    <w:rsid w:val="00C41662"/>
    <w:rsid w:val="00C41B29"/>
    <w:rsid w:val="00C429FC"/>
    <w:rsid w:val="00C43377"/>
    <w:rsid w:val="00C43518"/>
    <w:rsid w:val="00C43E9C"/>
    <w:rsid w:val="00C44305"/>
    <w:rsid w:val="00C44A92"/>
    <w:rsid w:val="00C44B8B"/>
    <w:rsid w:val="00C4551F"/>
    <w:rsid w:val="00C45679"/>
    <w:rsid w:val="00C45FED"/>
    <w:rsid w:val="00C46034"/>
    <w:rsid w:val="00C4654F"/>
    <w:rsid w:val="00C46D52"/>
    <w:rsid w:val="00C50E1E"/>
    <w:rsid w:val="00C51E0A"/>
    <w:rsid w:val="00C530A3"/>
    <w:rsid w:val="00C53207"/>
    <w:rsid w:val="00C537B4"/>
    <w:rsid w:val="00C5393E"/>
    <w:rsid w:val="00C541D8"/>
    <w:rsid w:val="00C614AC"/>
    <w:rsid w:val="00C633E9"/>
    <w:rsid w:val="00C666A3"/>
    <w:rsid w:val="00C672E3"/>
    <w:rsid w:val="00C707F9"/>
    <w:rsid w:val="00C7089C"/>
    <w:rsid w:val="00C722E4"/>
    <w:rsid w:val="00C728E9"/>
    <w:rsid w:val="00C7377C"/>
    <w:rsid w:val="00C73D25"/>
    <w:rsid w:val="00C747BC"/>
    <w:rsid w:val="00C752C8"/>
    <w:rsid w:val="00C7572E"/>
    <w:rsid w:val="00C76B11"/>
    <w:rsid w:val="00C77AF5"/>
    <w:rsid w:val="00C80110"/>
    <w:rsid w:val="00C804EA"/>
    <w:rsid w:val="00C82004"/>
    <w:rsid w:val="00C8316B"/>
    <w:rsid w:val="00C849CD"/>
    <w:rsid w:val="00C85B92"/>
    <w:rsid w:val="00C86741"/>
    <w:rsid w:val="00C9304A"/>
    <w:rsid w:val="00C951B3"/>
    <w:rsid w:val="00C953C4"/>
    <w:rsid w:val="00C9737B"/>
    <w:rsid w:val="00C9765A"/>
    <w:rsid w:val="00CA0DC7"/>
    <w:rsid w:val="00CA148C"/>
    <w:rsid w:val="00CA2EB0"/>
    <w:rsid w:val="00CA4384"/>
    <w:rsid w:val="00CA5888"/>
    <w:rsid w:val="00CA5FE8"/>
    <w:rsid w:val="00CA7963"/>
    <w:rsid w:val="00CB197B"/>
    <w:rsid w:val="00CB2D3A"/>
    <w:rsid w:val="00CB71EA"/>
    <w:rsid w:val="00CB7C83"/>
    <w:rsid w:val="00CC09FD"/>
    <w:rsid w:val="00CC0C35"/>
    <w:rsid w:val="00CC2BBE"/>
    <w:rsid w:val="00CC2F07"/>
    <w:rsid w:val="00CC3851"/>
    <w:rsid w:val="00CC3CCE"/>
    <w:rsid w:val="00CC3D5D"/>
    <w:rsid w:val="00CC6EDF"/>
    <w:rsid w:val="00CC7345"/>
    <w:rsid w:val="00CD001F"/>
    <w:rsid w:val="00CD13C3"/>
    <w:rsid w:val="00CD1473"/>
    <w:rsid w:val="00CD25F2"/>
    <w:rsid w:val="00CD3B24"/>
    <w:rsid w:val="00CD3E91"/>
    <w:rsid w:val="00CD4A67"/>
    <w:rsid w:val="00CD53CF"/>
    <w:rsid w:val="00CD57F2"/>
    <w:rsid w:val="00CD5A93"/>
    <w:rsid w:val="00CE1B4B"/>
    <w:rsid w:val="00CE1DDC"/>
    <w:rsid w:val="00CE23A0"/>
    <w:rsid w:val="00CE330F"/>
    <w:rsid w:val="00CE3BDA"/>
    <w:rsid w:val="00CE4F4F"/>
    <w:rsid w:val="00CE620A"/>
    <w:rsid w:val="00CE7000"/>
    <w:rsid w:val="00CE7583"/>
    <w:rsid w:val="00CE7818"/>
    <w:rsid w:val="00CF0590"/>
    <w:rsid w:val="00CF08D6"/>
    <w:rsid w:val="00CF2CC1"/>
    <w:rsid w:val="00CF47B9"/>
    <w:rsid w:val="00CF509B"/>
    <w:rsid w:val="00CF6157"/>
    <w:rsid w:val="00CF683E"/>
    <w:rsid w:val="00D019BA"/>
    <w:rsid w:val="00D02046"/>
    <w:rsid w:val="00D040E6"/>
    <w:rsid w:val="00D06C87"/>
    <w:rsid w:val="00D0736B"/>
    <w:rsid w:val="00D07ECC"/>
    <w:rsid w:val="00D10703"/>
    <w:rsid w:val="00D10AD1"/>
    <w:rsid w:val="00D12CC5"/>
    <w:rsid w:val="00D12DF6"/>
    <w:rsid w:val="00D132B4"/>
    <w:rsid w:val="00D14EB5"/>
    <w:rsid w:val="00D167BF"/>
    <w:rsid w:val="00D16AFA"/>
    <w:rsid w:val="00D20B23"/>
    <w:rsid w:val="00D24DE6"/>
    <w:rsid w:val="00D25666"/>
    <w:rsid w:val="00D25721"/>
    <w:rsid w:val="00D30C84"/>
    <w:rsid w:val="00D3107F"/>
    <w:rsid w:val="00D31B5E"/>
    <w:rsid w:val="00D328C1"/>
    <w:rsid w:val="00D370E5"/>
    <w:rsid w:val="00D40BE0"/>
    <w:rsid w:val="00D41244"/>
    <w:rsid w:val="00D41B05"/>
    <w:rsid w:val="00D43A16"/>
    <w:rsid w:val="00D44218"/>
    <w:rsid w:val="00D44DAA"/>
    <w:rsid w:val="00D45FAF"/>
    <w:rsid w:val="00D501E5"/>
    <w:rsid w:val="00D5206A"/>
    <w:rsid w:val="00D536D1"/>
    <w:rsid w:val="00D539D3"/>
    <w:rsid w:val="00D554CC"/>
    <w:rsid w:val="00D60CD1"/>
    <w:rsid w:val="00D61345"/>
    <w:rsid w:val="00D61FDE"/>
    <w:rsid w:val="00D62758"/>
    <w:rsid w:val="00D62946"/>
    <w:rsid w:val="00D62C25"/>
    <w:rsid w:val="00D63672"/>
    <w:rsid w:val="00D65394"/>
    <w:rsid w:val="00D66CD3"/>
    <w:rsid w:val="00D67D96"/>
    <w:rsid w:val="00D70C5C"/>
    <w:rsid w:val="00D71A50"/>
    <w:rsid w:val="00D72F9D"/>
    <w:rsid w:val="00D749DC"/>
    <w:rsid w:val="00D760AA"/>
    <w:rsid w:val="00D77069"/>
    <w:rsid w:val="00D8091C"/>
    <w:rsid w:val="00D81AAB"/>
    <w:rsid w:val="00D83722"/>
    <w:rsid w:val="00D862C6"/>
    <w:rsid w:val="00D86701"/>
    <w:rsid w:val="00D867F1"/>
    <w:rsid w:val="00D902E0"/>
    <w:rsid w:val="00D920EF"/>
    <w:rsid w:val="00D945F7"/>
    <w:rsid w:val="00D955C3"/>
    <w:rsid w:val="00D959BC"/>
    <w:rsid w:val="00D96000"/>
    <w:rsid w:val="00D9621D"/>
    <w:rsid w:val="00D96EB9"/>
    <w:rsid w:val="00DA03FC"/>
    <w:rsid w:val="00DA06E4"/>
    <w:rsid w:val="00DA09F3"/>
    <w:rsid w:val="00DA1049"/>
    <w:rsid w:val="00DA151B"/>
    <w:rsid w:val="00DA2262"/>
    <w:rsid w:val="00DA4370"/>
    <w:rsid w:val="00DA66C1"/>
    <w:rsid w:val="00DA69E2"/>
    <w:rsid w:val="00DA7BE1"/>
    <w:rsid w:val="00DA7DBF"/>
    <w:rsid w:val="00DA7E37"/>
    <w:rsid w:val="00DA7E55"/>
    <w:rsid w:val="00DB2738"/>
    <w:rsid w:val="00DB6E19"/>
    <w:rsid w:val="00DB780D"/>
    <w:rsid w:val="00DC1D23"/>
    <w:rsid w:val="00DC2BAD"/>
    <w:rsid w:val="00DC3178"/>
    <w:rsid w:val="00DC36CD"/>
    <w:rsid w:val="00DC4FD3"/>
    <w:rsid w:val="00DC5DCB"/>
    <w:rsid w:val="00DC6304"/>
    <w:rsid w:val="00DC6B60"/>
    <w:rsid w:val="00DD1725"/>
    <w:rsid w:val="00DD2A18"/>
    <w:rsid w:val="00DD4239"/>
    <w:rsid w:val="00DD6272"/>
    <w:rsid w:val="00DE12F9"/>
    <w:rsid w:val="00DE1B6D"/>
    <w:rsid w:val="00DE221B"/>
    <w:rsid w:val="00DE27CE"/>
    <w:rsid w:val="00DE4959"/>
    <w:rsid w:val="00DE55D0"/>
    <w:rsid w:val="00DE682A"/>
    <w:rsid w:val="00DE7218"/>
    <w:rsid w:val="00DE7951"/>
    <w:rsid w:val="00DE7C27"/>
    <w:rsid w:val="00DF0660"/>
    <w:rsid w:val="00DF13BC"/>
    <w:rsid w:val="00DF1761"/>
    <w:rsid w:val="00DF2623"/>
    <w:rsid w:val="00DF27EA"/>
    <w:rsid w:val="00DF3F3B"/>
    <w:rsid w:val="00DF6ACC"/>
    <w:rsid w:val="00E003EE"/>
    <w:rsid w:val="00E02326"/>
    <w:rsid w:val="00E05DCB"/>
    <w:rsid w:val="00E06843"/>
    <w:rsid w:val="00E077AB"/>
    <w:rsid w:val="00E1175C"/>
    <w:rsid w:val="00E12924"/>
    <w:rsid w:val="00E13218"/>
    <w:rsid w:val="00E13D4C"/>
    <w:rsid w:val="00E1628E"/>
    <w:rsid w:val="00E163C7"/>
    <w:rsid w:val="00E2029D"/>
    <w:rsid w:val="00E2162E"/>
    <w:rsid w:val="00E22748"/>
    <w:rsid w:val="00E22D87"/>
    <w:rsid w:val="00E25433"/>
    <w:rsid w:val="00E271CA"/>
    <w:rsid w:val="00E2731D"/>
    <w:rsid w:val="00E307C4"/>
    <w:rsid w:val="00E310FA"/>
    <w:rsid w:val="00E31F9B"/>
    <w:rsid w:val="00E32AD5"/>
    <w:rsid w:val="00E34A75"/>
    <w:rsid w:val="00E35650"/>
    <w:rsid w:val="00E367B7"/>
    <w:rsid w:val="00E410E8"/>
    <w:rsid w:val="00E43010"/>
    <w:rsid w:val="00E43380"/>
    <w:rsid w:val="00E43508"/>
    <w:rsid w:val="00E453EE"/>
    <w:rsid w:val="00E47622"/>
    <w:rsid w:val="00E47876"/>
    <w:rsid w:val="00E479FF"/>
    <w:rsid w:val="00E47FEB"/>
    <w:rsid w:val="00E50758"/>
    <w:rsid w:val="00E51406"/>
    <w:rsid w:val="00E5234F"/>
    <w:rsid w:val="00E5714E"/>
    <w:rsid w:val="00E62C74"/>
    <w:rsid w:val="00E62F43"/>
    <w:rsid w:val="00E63424"/>
    <w:rsid w:val="00E64944"/>
    <w:rsid w:val="00E64CDF"/>
    <w:rsid w:val="00E66FD2"/>
    <w:rsid w:val="00E717FF"/>
    <w:rsid w:val="00E7274A"/>
    <w:rsid w:val="00E72FF6"/>
    <w:rsid w:val="00E7463B"/>
    <w:rsid w:val="00E749D5"/>
    <w:rsid w:val="00E768A5"/>
    <w:rsid w:val="00E81397"/>
    <w:rsid w:val="00E82210"/>
    <w:rsid w:val="00E8379E"/>
    <w:rsid w:val="00E8386F"/>
    <w:rsid w:val="00E84037"/>
    <w:rsid w:val="00E86466"/>
    <w:rsid w:val="00E869D1"/>
    <w:rsid w:val="00E87B43"/>
    <w:rsid w:val="00E91145"/>
    <w:rsid w:val="00E911C1"/>
    <w:rsid w:val="00E92537"/>
    <w:rsid w:val="00E92D31"/>
    <w:rsid w:val="00E95F97"/>
    <w:rsid w:val="00E960A9"/>
    <w:rsid w:val="00E962E1"/>
    <w:rsid w:val="00E96ED1"/>
    <w:rsid w:val="00E9772D"/>
    <w:rsid w:val="00E978CA"/>
    <w:rsid w:val="00EA1091"/>
    <w:rsid w:val="00EA2523"/>
    <w:rsid w:val="00EA5A0A"/>
    <w:rsid w:val="00EA7A20"/>
    <w:rsid w:val="00EB1355"/>
    <w:rsid w:val="00EB3AFA"/>
    <w:rsid w:val="00EB4C30"/>
    <w:rsid w:val="00EB7167"/>
    <w:rsid w:val="00EB7EC7"/>
    <w:rsid w:val="00EC0468"/>
    <w:rsid w:val="00EC06D4"/>
    <w:rsid w:val="00EC11F5"/>
    <w:rsid w:val="00EC2745"/>
    <w:rsid w:val="00EC5CCC"/>
    <w:rsid w:val="00EC7AA8"/>
    <w:rsid w:val="00ED001D"/>
    <w:rsid w:val="00ED0DA9"/>
    <w:rsid w:val="00ED16CE"/>
    <w:rsid w:val="00ED1DE6"/>
    <w:rsid w:val="00ED3361"/>
    <w:rsid w:val="00ED5583"/>
    <w:rsid w:val="00ED5B9C"/>
    <w:rsid w:val="00ED6367"/>
    <w:rsid w:val="00ED7356"/>
    <w:rsid w:val="00ED7963"/>
    <w:rsid w:val="00EE0D49"/>
    <w:rsid w:val="00EE117B"/>
    <w:rsid w:val="00EE1FC1"/>
    <w:rsid w:val="00EE28F2"/>
    <w:rsid w:val="00EE50B6"/>
    <w:rsid w:val="00EE5122"/>
    <w:rsid w:val="00EE6B28"/>
    <w:rsid w:val="00EE77E5"/>
    <w:rsid w:val="00EF1829"/>
    <w:rsid w:val="00EF4F46"/>
    <w:rsid w:val="00EF7338"/>
    <w:rsid w:val="00F0194E"/>
    <w:rsid w:val="00F01C04"/>
    <w:rsid w:val="00F02A6E"/>
    <w:rsid w:val="00F02D92"/>
    <w:rsid w:val="00F05B4C"/>
    <w:rsid w:val="00F0633B"/>
    <w:rsid w:val="00F06556"/>
    <w:rsid w:val="00F07FDF"/>
    <w:rsid w:val="00F1034C"/>
    <w:rsid w:val="00F10622"/>
    <w:rsid w:val="00F120C5"/>
    <w:rsid w:val="00F13264"/>
    <w:rsid w:val="00F13BE7"/>
    <w:rsid w:val="00F146E8"/>
    <w:rsid w:val="00F1601E"/>
    <w:rsid w:val="00F16F83"/>
    <w:rsid w:val="00F17AC6"/>
    <w:rsid w:val="00F20A43"/>
    <w:rsid w:val="00F22714"/>
    <w:rsid w:val="00F22C30"/>
    <w:rsid w:val="00F25BB4"/>
    <w:rsid w:val="00F25C11"/>
    <w:rsid w:val="00F25C56"/>
    <w:rsid w:val="00F27017"/>
    <w:rsid w:val="00F27A0C"/>
    <w:rsid w:val="00F30A4A"/>
    <w:rsid w:val="00F31E06"/>
    <w:rsid w:val="00F321A3"/>
    <w:rsid w:val="00F32A73"/>
    <w:rsid w:val="00F3356A"/>
    <w:rsid w:val="00F36E7B"/>
    <w:rsid w:val="00F3777D"/>
    <w:rsid w:val="00F379CD"/>
    <w:rsid w:val="00F4108A"/>
    <w:rsid w:val="00F41440"/>
    <w:rsid w:val="00F42302"/>
    <w:rsid w:val="00F428CC"/>
    <w:rsid w:val="00F431F6"/>
    <w:rsid w:val="00F438E0"/>
    <w:rsid w:val="00F44319"/>
    <w:rsid w:val="00F45C93"/>
    <w:rsid w:val="00F515F7"/>
    <w:rsid w:val="00F549C2"/>
    <w:rsid w:val="00F5508F"/>
    <w:rsid w:val="00F5512B"/>
    <w:rsid w:val="00F55D24"/>
    <w:rsid w:val="00F56510"/>
    <w:rsid w:val="00F568A2"/>
    <w:rsid w:val="00F57403"/>
    <w:rsid w:val="00F574D3"/>
    <w:rsid w:val="00F620BD"/>
    <w:rsid w:val="00F63257"/>
    <w:rsid w:val="00F639DE"/>
    <w:rsid w:val="00F65D33"/>
    <w:rsid w:val="00F70270"/>
    <w:rsid w:val="00F7214D"/>
    <w:rsid w:val="00F769BC"/>
    <w:rsid w:val="00F76E6C"/>
    <w:rsid w:val="00F80523"/>
    <w:rsid w:val="00F81C7A"/>
    <w:rsid w:val="00F83790"/>
    <w:rsid w:val="00F846D8"/>
    <w:rsid w:val="00F8553C"/>
    <w:rsid w:val="00F85835"/>
    <w:rsid w:val="00F85E97"/>
    <w:rsid w:val="00F91358"/>
    <w:rsid w:val="00F916CE"/>
    <w:rsid w:val="00F91AAE"/>
    <w:rsid w:val="00F929E9"/>
    <w:rsid w:val="00F94DDD"/>
    <w:rsid w:val="00F95B9C"/>
    <w:rsid w:val="00FA117A"/>
    <w:rsid w:val="00FA1E97"/>
    <w:rsid w:val="00FA1F2E"/>
    <w:rsid w:val="00FA37B5"/>
    <w:rsid w:val="00FA3DBA"/>
    <w:rsid w:val="00FA51A4"/>
    <w:rsid w:val="00FB1DD2"/>
    <w:rsid w:val="00FB2943"/>
    <w:rsid w:val="00FB2B53"/>
    <w:rsid w:val="00FB376D"/>
    <w:rsid w:val="00FB4D54"/>
    <w:rsid w:val="00FB54FD"/>
    <w:rsid w:val="00FB5763"/>
    <w:rsid w:val="00FB5DE4"/>
    <w:rsid w:val="00FB71D7"/>
    <w:rsid w:val="00FB7776"/>
    <w:rsid w:val="00FC0DCC"/>
    <w:rsid w:val="00FC2F30"/>
    <w:rsid w:val="00FC60A7"/>
    <w:rsid w:val="00FC6413"/>
    <w:rsid w:val="00FC7747"/>
    <w:rsid w:val="00FC77AE"/>
    <w:rsid w:val="00FD2C67"/>
    <w:rsid w:val="00FD6B7D"/>
    <w:rsid w:val="00FE10A9"/>
    <w:rsid w:val="00FE1882"/>
    <w:rsid w:val="00FE235D"/>
    <w:rsid w:val="00FE3B3C"/>
    <w:rsid w:val="00FE3EC5"/>
    <w:rsid w:val="00FE4AB9"/>
    <w:rsid w:val="00FE6177"/>
    <w:rsid w:val="00FE6A72"/>
    <w:rsid w:val="00FF34DC"/>
    <w:rsid w:val="00FF3577"/>
    <w:rsid w:val="00FF418A"/>
    <w:rsid w:val="00FF46FB"/>
    <w:rsid w:val="00FF4E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A93AF3"/>
    <w:pPr>
      <w:keepNext/>
      <w:keepLines/>
      <w:numPr>
        <w:numId w:val="13"/>
      </w:numPr>
      <w:spacing w:before="480" w:after="240"/>
      <w:jc w:val="both"/>
      <w:outlineLvl w:val="0"/>
    </w:pPr>
    <w:rPr>
      <w:rFonts w:ascii="Times New Roman" w:eastAsia="Calibri" w:hAnsi="Times New Roman" w:cs="Times New Roman"/>
      <w:b/>
      <w:bCs/>
      <w:sz w:val="20"/>
      <w:szCs w:val="20"/>
      <w:lang w:eastAsia="tr-TR"/>
    </w:rPr>
  </w:style>
  <w:style w:type="paragraph" w:styleId="Balk2">
    <w:name w:val="heading 2"/>
    <w:basedOn w:val="Normal"/>
    <w:next w:val="Normal"/>
    <w:link w:val="Balk2Char"/>
    <w:uiPriority w:val="99"/>
    <w:unhideWhenUsed/>
    <w:qFormat/>
    <w:rsid w:val="00A93AF3"/>
    <w:pPr>
      <w:keepNext/>
      <w:keepLines/>
      <w:numPr>
        <w:ilvl w:val="1"/>
        <w:numId w:val="13"/>
      </w:numPr>
      <w:tabs>
        <w:tab w:val="left" w:pos="426"/>
      </w:tabs>
      <w:spacing w:before="240" w:after="240"/>
      <w:jc w:val="both"/>
      <w:outlineLvl w:val="1"/>
    </w:pPr>
    <w:rPr>
      <w:rFonts w:ascii="Times New Roman" w:eastAsia="Times New Roman" w:hAnsi="Times New Roman" w:cs="Times New Roman"/>
      <w:b/>
      <w:bCs/>
      <w:color w:val="000000"/>
      <w:sz w:val="24"/>
      <w:szCs w:val="24"/>
      <w:lang w:eastAsia="tr-TR"/>
    </w:rPr>
  </w:style>
  <w:style w:type="paragraph" w:styleId="Balk3">
    <w:name w:val="heading 3"/>
    <w:basedOn w:val="Normal"/>
    <w:next w:val="Normal"/>
    <w:link w:val="Balk3Char"/>
    <w:uiPriority w:val="99"/>
    <w:unhideWhenUsed/>
    <w:qFormat/>
    <w:rsid w:val="00A93AF3"/>
    <w:pPr>
      <w:keepNext/>
      <w:keepLines/>
      <w:numPr>
        <w:ilvl w:val="2"/>
        <w:numId w:val="13"/>
      </w:numPr>
      <w:spacing w:before="240" w:after="120"/>
      <w:outlineLvl w:val="2"/>
    </w:pPr>
    <w:rPr>
      <w:rFonts w:ascii="Times New Roman" w:eastAsia="Times New Roman" w:hAnsi="Times New Roman" w:cs="Times New Roman"/>
      <w:b/>
      <w:bCs/>
      <w:color w:val="000000"/>
      <w:sz w:val="24"/>
      <w:szCs w:val="28"/>
      <w:lang w:eastAsia="tr-TR"/>
    </w:rPr>
  </w:style>
  <w:style w:type="paragraph" w:styleId="Balk4">
    <w:name w:val="heading 4"/>
    <w:basedOn w:val="Balk3"/>
    <w:next w:val="Normal"/>
    <w:link w:val="Balk4Char"/>
    <w:uiPriority w:val="99"/>
    <w:unhideWhenUsed/>
    <w:qFormat/>
    <w:rsid w:val="00A93AF3"/>
    <w:pPr>
      <w:numPr>
        <w:ilvl w:val="3"/>
      </w:num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KODLAMA,içindekiler vb,LİSTE PARAF,ALT BAŞLIK,Liste Paragraf1"/>
    <w:basedOn w:val="Normal"/>
    <w:link w:val="ListeParagrafChar"/>
    <w:uiPriority w:val="34"/>
    <w:qFormat/>
    <w:rsid w:val="00A54B6C"/>
    <w:pPr>
      <w:ind w:left="720"/>
      <w:contextualSpacing/>
    </w:pPr>
  </w:style>
  <w:style w:type="character" w:customStyle="1" w:styleId="ListeParagrafChar">
    <w:name w:val="Liste Paragraf Char"/>
    <w:aliases w:val="KODLAMA Char,içindekiler vb Char,LİSTE PARAF Char,ALT BAŞLIK Char,Liste Paragraf1 Char"/>
    <w:link w:val="ListeParagraf"/>
    <w:uiPriority w:val="34"/>
    <w:rsid w:val="00343163"/>
  </w:style>
  <w:style w:type="paragraph" w:styleId="BalonMetni">
    <w:name w:val="Balloon Text"/>
    <w:basedOn w:val="Normal"/>
    <w:link w:val="BalonMetniChar"/>
    <w:uiPriority w:val="99"/>
    <w:semiHidden/>
    <w:unhideWhenUsed/>
    <w:rsid w:val="003431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3163"/>
    <w:rPr>
      <w:rFonts w:ascii="Tahoma" w:hAnsi="Tahoma" w:cs="Tahoma"/>
      <w:sz w:val="16"/>
      <w:szCs w:val="16"/>
    </w:rPr>
  </w:style>
  <w:style w:type="table" w:styleId="TabloKlavuzu">
    <w:name w:val="Table Grid"/>
    <w:basedOn w:val="NormalTablo"/>
    <w:uiPriority w:val="39"/>
    <w:rsid w:val="00D2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983E3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83E3F"/>
    <w:rPr>
      <w:sz w:val="20"/>
      <w:szCs w:val="20"/>
    </w:rPr>
  </w:style>
  <w:style w:type="character" w:styleId="DipnotBavurusu">
    <w:name w:val="footnote reference"/>
    <w:basedOn w:val="VarsaylanParagrafYazTipi"/>
    <w:uiPriority w:val="99"/>
    <w:semiHidden/>
    <w:unhideWhenUsed/>
    <w:rsid w:val="00983E3F"/>
    <w:rPr>
      <w:vertAlign w:val="superscript"/>
    </w:rPr>
  </w:style>
  <w:style w:type="table" w:styleId="AkGlgeleme-Vurgu2">
    <w:name w:val="Light Shading Accent 2"/>
    <w:basedOn w:val="NormalTablo"/>
    <w:uiPriority w:val="60"/>
    <w:rsid w:val="00983E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
    <w:name w:val="Light Shading"/>
    <w:basedOn w:val="NormalTablo"/>
    <w:uiPriority w:val="60"/>
    <w:rsid w:val="00DC1D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bilgi">
    <w:name w:val="header"/>
    <w:basedOn w:val="Normal"/>
    <w:link w:val="stbilgiChar"/>
    <w:uiPriority w:val="99"/>
    <w:unhideWhenUsed/>
    <w:rsid w:val="004246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464B"/>
  </w:style>
  <w:style w:type="paragraph" w:styleId="Altbilgi">
    <w:name w:val="footer"/>
    <w:basedOn w:val="Normal"/>
    <w:link w:val="AltbilgiChar"/>
    <w:uiPriority w:val="99"/>
    <w:unhideWhenUsed/>
    <w:rsid w:val="004246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464B"/>
  </w:style>
  <w:style w:type="paragraph" w:customStyle="1" w:styleId="Default">
    <w:name w:val="Default"/>
    <w:rsid w:val="00EB7167"/>
    <w:pPr>
      <w:autoSpaceDE w:val="0"/>
      <w:autoSpaceDN w:val="0"/>
      <w:adjustRightInd w:val="0"/>
      <w:spacing w:after="0" w:line="240" w:lineRule="auto"/>
    </w:pPr>
    <w:rPr>
      <w:rFonts w:ascii="Calibri" w:hAnsi="Calibri" w:cs="Calibri"/>
      <w:color w:val="000000"/>
      <w:sz w:val="24"/>
      <w:szCs w:val="24"/>
    </w:rPr>
  </w:style>
  <w:style w:type="paragraph" w:styleId="ResimYazs">
    <w:name w:val="caption"/>
    <w:basedOn w:val="Normal"/>
    <w:next w:val="Normal"/>
    <w:uiPriority w:val="35"/>
    <w:semiHidden/>
    <w:unhideWhenUsed/>
    <w:qFormat/>
    <w:rsid w:val="00E91145"/>
    <w:pPr>
      <w:spacing w:line="240" w:lineRule="auto"/>
    </w:pPr>
    <w:rPr>
      <w:rFonts w:ascii="Tahoma" w:eastAsia="Tahoma" w:hAnsi="Tahoma" w:cs="Tahoma"/>
      <w:b/>
      <w:bCs/>
      <w:color w:val="4F81BD"/>
      <w:sz w:val="18"/>
      <w:szCs w:val="18"/>
      <w:lang w:eastAsia="tr-TR"/>
    </w:rPr>
  </w:style>
  <w:style w:type="paragraph" w:styleId="AralkYok">
    <w:name w:val="No Spacing"/>
    <w:link w:val="AralkYokChar"/>
    <w:uiPriority w:val="1"/>
    <w:qFormat/>
    <w:rsid w:val="000A5A5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A5A53"/>
    <w:rPr>
      <w:rFonts w:eastAsiaTheme="minorEastAsia"/>
      <w:lang w:eastAsia="tr-TR"/>
    </w:rPr>
  </w:style>
  <w:style w:type="paragraph" w:styleId="NormalWeb">
    <w:name w:val="Normal (Web)"/>
    <w:basedOn w:val="Normal"/>
    <w:uiPriority w:val="99"/>
    <w:unhideWhenUsed/>
    <w:rsid w:val="00C132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84855"/>
  </w:style>
  <w:style w:type="character" w:customStyle="1" w:styleId="Balk1Char">
    <w:name w:val="Başlık 1 Char"/>
    <w:basedOn w:val="VarsaylanParagrafYazTipi"/>
    <w:link w:val="Balk1"/>
    <w:uiPriority w:val="99"/>
    <w:rsid w:val="00A93AF3"/>
    <w:rPr>
      <w:rFonts w:ascii="Times New Roman" w:eastAsia="Calibri" w:hAnsi="Times New Roman" w:cs="Times New Roman"/>
      <w:b/>
      <w:bCs/>
      <w:sz w:val="20"/>
      <w:szCs w:val="20"/>
      <w:lang w:eastAsia="tr-TR"/>
    </w:rPr>
  </w:style>
  <w:style w:type="character" w:customStyle="1" w:styleId="Balk2Char">
    <w:name w:val="Başlık 2 Char"/>
    <w:basedOn w:val="VarsaylanParagrafYazTipi"/>
    <w:link w:val="Balk2"/>
    <w:uiPriority w:val="99"/>
    <w:rsid w:val="00A93AF3"/>
    <w:rPr>
      <w:rFonts w:ascii="Times New Roman" w:eastAsia="Times New Roman" w:hAnsi="Times New Roman" w:cs="Times New Roman"/>
      <w:b/>
      <w:bCs/>
      <w:color w:val="000000"/>
      <w:sz w:val="24"/>
      <w:szCs w:val="24"/>
      <w:lang w:eastAsia="tr-TR"/>
    </w:rPr>
  </w:style>
  <w:style w:type="character" w:customStyle="1" w:styleId="Balk3Char">
    <w:name w:val="Başlık 3 Char"/>
    <w:basedOn w:val="VarsaylanParagrafYazTipi"/>
    <w:link w:val="Balk3"/>
    <w:uiPriority w:val="99"/>
    <w:rsid w:val="00A93AF3"/>
    <w:rPr>
      <w:rFonts w:ascii="Times New Roman" w:eastAsia="Times New Roman" w:hAnsi="Times New Roman" w:cs="Times New Roman"/>
      <w:b/>
      <w:bCs/>
      <w:color w:val="000000"/>
      <w:sz w:val="24"/>
      <w:szCs w:val="28"/>
      <w:lang w:eastAsia="tr-TR"/>
    </w:rPr>
  </w:style>
  <w:style w:type="character" w:customStyle="1" w:styleId="Balk4Char">
    <w:name w:val="Başlık 4 Char"/>
    <w:basedOn w:val="VarsaylanParagrafYazTipi"/>
    <w:link w:val="Balk4"/>
    <w:uiPriority w:val="99"/>
    <w:rsid w:val="00A93AF3"/>
    <w:rPr>
      <w:rFonts w:ascii="Times New Roman" w:eastAsia="Times New Roman" w:hAnsi="Times New Roman" w:cs="Times New Roman"/>
      <w:b/>
      <w:bCs/>
      <w:color w:val="000000"/>
      <w:sz w:val="24"/>
      <w:szCs w:val="28"/>
      <w:lang w:eastAsia="tr-TR"/>
    </w:rPr>
  </w:style>
  <w:style w:type="paragraph" w:styleId="DzMetin">
    <w:name w:val="Plain Text"/>
    <w:basedOn w:val="Normal"/>
    <w:link w:val="DzMetinChar"/>
    <w:uiPriority w:val="99"/>
    <w:unhideWhenUsed/>
    <w:rsid w:val="00785CAF"/>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785CA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A93AF3"/>
    <w:pPr>
      <w:keepNext/>
      <w:keepLines/>
      <w:numPr>
        <w:numId w:val="13"/>
      </w:numPr>
      <w:spacing w:before="480" w:after="240"/>
      <w:jc w:val="both"/>
      <w:outlineLvl w:val="0"/>
    </w:pPr>
    <w:rPr>
      <w:rFonts w:ascii="Times New Roman" w:eastAsia="Calibri" w:hAnsi="Times New Roman" w:cs="Times New Roman"/>
      <w:b/>
      <w:bCs/>
      <w:sz w:val="20"/>
      <w:szCs w:val="20"/>
      <w:lang w:eastAsia="tr-TR"/>
    </w:rPr>
  </w:style>
  <w:style w:type="paragraph" w:styleId="Balk2">
    <w:name w:val="heading 2"/>
    <w:basedOn w:val="Normal"/>
    <w:next w:val="Normal"/>
    <w:link w:val="Balk2Char"/>
    <w:uiPriority w:val="99"/>
    <w:unhideWhenUsed/>
    <w:qFormat/>
    <w:rsid w:val="00A93AF3"/>
    <w:pPr>
      <w:keepNext/>
      <w:keepLines/>
      <w:numPr>
        <w:ilvl w:val="1"/>
        <w:numId w:val="13"/>
      </w:numPr>
      <w:tabs>
        <w:tab w:val="left" w:pos="426"/>
      </w:tabs>
      <w:spacing w:before="240" w:after="240"/>
      <w:jc w:val="both"/>
      <w:outlineLvl w:val="1"/>
    </w:pPr>
    <w:rPr>
      <w:rFonts w:ascii="Times New Roman" w:eastAsia="Times New Roman" w:hAnsi="Times New Roman" w:cs="Times New Roman"/>
      <w:b/>
      <w:bCs/>
      <w:color w:val="000000"/>
      <w:sz w:val="24"/>
      <w:szCs w:val="24"/>
      <w:lang w:eastAsia="tr-TR"/>
    </w:rPr>
  </w:style>
  <w:style w:type="paragraph" w:styleId="Balk3">
    <w:name w:val="heading 3"/>
    <w:basedOn w:val="Normal"/>
    <w:next w:val="Normal"/>
    <w:link w:val="Balk3Char"/>
    <w:uiPriority w:val="99"/>
    <w:unhideWhenUsed/>
    <w:qFormat/>
    <w:rsid w:val="00A93AF3"/>
    <w:pPr>
      <w:keepNext/>
      <w:keepLines/>
      <w:numPr>
        <w:ilvl w:val="2"/>
        <w:numId w:val="13"/>
      </w:numPr>
      <w:spacing w:before="240" w:after="120"/>
      <w:outlineLvl w:val="2"/>
    </w:pPr>
    <w:rPr>
      <w:rFonts w:ascii="Times New Roman" w:eastAsia="Times New Roman" w:hAnsi="Times New Roman" w:cs="Times New Roman"/>
      <w:b/>
      <w:bCs/>
      <w:color w:val="000000"/>
      <w:sz w:val="24"/>
      <w:szCs w:val="28"/>
      <w:lang w:eastAsia="tr-TR"/>
    </w:rPr>
  </w:style>
  <w:style w:type="paragraph" w:styleId="Balk4">
    <w:name w:val="heading 4"/>
    <w:basedOn w:val="Balk3"/>
    <w:next w:val="Normal"/>
    <w:link w:val="Balk4Char"/>
    <w:uiPriority w:val="99"/>
    <w:unhideWhenUsed/>
    <w:qFormat/>
    <w:rsid w:val="00A93AF3"/>
    <w:pPr>
      <w:numPr>
        <w:ilvl w:val="3"/>
      </w:num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KODLAMA,içindekiler vb,LİSTE PARAF,ALT BAŞLIK,Liste Paragraf1"/>
    <w:basedOn w:val="Normal"/>
    <w:link w:val="ListeParagrafChar"/>
    <w:uiPriority w:val="34"/>
    <w:qFormat/>
    <w:rsid w:val="00A54B6C"/>
    <w:pPr>
      <w:ind w:left="720"/>
      <w:contextualSpacing/>
    </w:pPr>
  </w:style>
  <w:style w:type="character" w:customStyle="1" w:styleId="ListeParagrafChar">
    <w:name w:val="Liste Paragraf Char"/>
    <w:aliases w:val="KODLAMA Char,içindekiler vb Char,LİSTE PARAF Char,ALT BAŞLIK Char,Liste Paragraf1 Char"/>
    <w:link w:val="ListeParagraf"/>
    <w:uiPriority w:val="34"/>
    <w:rsid w:val="00343163"/>
  </w:style>
  <w:style w:type="paragraph" w:styleId="BalonMetni">
    <w:name w:val="Balloon Text"/>
    <w:basedOn w:val="Normal"/>
    <w:link w:val="BalonMetniChar"/>
    <w:uiPriority w:val="99"/>
    <w:semiHidden/>
    <w:unhideWhenUsed/>
    <w:rsid w:val="003431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3163"/>
    <w:rPr>
      <w:rFonts w:ascii="Tahoma" w:hAnsi="Tahoma" w:cs="Tahoma"/>
      <w:sz w:val="16"/>
      <w:szCs w:val="16"/>
    </w:rPr>
  </w:style>
  <w:style w:type="table" w:styleId="TabloKlavuzu">
    <w:name w:val="Table Grid"/>
    <w:basedOn w:val="NormalTablo"/>
    <w:uiPriority w:val="39"/>
    <w:rsid w:val="00D2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983E3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83E3F"/>
    <w:rPr>
      <w:sz w:val="20"/>
      <w:szCs w:val="20"/>
    </w:rPr>
  </w:style>
  <w:style w:type="character" w:styleId="DipnotBavurusu">
    <w:name w:val="footnote reference"/>
    <w:basedOn w:val="VarsaylanParagrafYazTipi"/>
    <w:uiPriority w:val="99"/>
    <w:semiHidden/>
    <w:unhideWhenUsed/>
    <w:rsid w:val="00983E3F"/>
    <w:rPr>
      <w:vertAlign w:val="superscript"/>
    </w:rPr>
  </w:style>
  <w:style w:type="table" w:styleId="AkGlgeleme-Vurgu2">
    <w:name w:val="Light Shading Accent 2"/>
    <w:basedOn w:val="NormalTablo"/>
    <w:uiPriority w:val="60"/>
    <w:rsid w:val="00983E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
    <w:name w:val="Light Shading"/>
    <w:basedOn w:val="NormalTablo"/>
    <w:uiPriority w:val="60"/>
    <w:rsid w:val="00DC1D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bilgi">
    <w:name w:val="header"/>
    <w:basedOn w:val="Normal"/>
    <w:link w:val="stbilgiChar"/>
    <w:uiPriority w:val="99"/>
    <w:unhideWhenUsed/>
    <w:rsid w:val="004246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464B"/>
  </w:style>
  <w:style w:type="paragraph" w:styleId="Altbilgi">
    <w:name w:val="footer"/>
    <w:basedOn w:val="Normal"/>
    <w:link w:val="AltbilgiChar"/>
    <w:uiPriority w:val="99"/>
    <w:unhideWhenUsed/>
    <w:rsid w:val="004246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464B"/>
  </w:style>
  <w:style w:type="paragraph" w:customStyle="1" w:styleId="Default">
    <w:name w:val="Default"/>
    <w:rsid w:val="00EB7167"/>
    <w:pPr>
      <w:autoSpaceDE w:val="0"/>
      <w:autoSpaceDN w:val="0"/>
      <w:adjustRightInd w:val="0"/>
      <w:spacing w:after="0" w:line="240" w:lineRule="auto"/>
    </w:pPr>
    <w:rPr>
      <w:rFonts w:ascii="Calibri" w:hAnsi="Calibri" w:cs="Calibri"/>
      <w:color w:val="000000"/>
      <w:sz w:val="24"/>
      <w:szCs w:val="24"/>
    </w:rPr>
  </w:style>
  <w:style w:type="paragraph" w:styleId="ResimYazs">
    <w:name w:val="caption"/>
    <w:basedOn w:val="Normal"/>
    <w:next w:val="Normal"/>
    <w:uiPriority w:val="35"/>
    <w:semiHidden/>
    <w:unhideWhenUsed/>
    <w:qFormat/>
    <w:rsid w:val="00E91145"/>
    <w:pPr>
      <w:spacing w:line="240" w:lineRule="auto"/>
    </w:pPr>
    <w:rPr>
      <w:rFonts w:ascii="Tahoma" w:eastAsia="Tahoma" w:hAnsi="Tahoma" w:cs="Tahoma"/>
      <w:b/>
      <w:bCs/>
      <w:color w:val="4F81BD"/>
      <w:sz w:val="18"/>
      <w:szCs w:val="18"/>
      <w:lang w:eastAsia="tr-TR"/>
    </w:rPr>
  </w:style>
  <w:style w:type="paragraph" w:styleId="AralkYok">
    <w:name w:val="No Spacing"/>
    <w:link w:val="AralkYokChar"/>
    <w:uiPriority w:val="1"/>
    <w:qFormat/>
    <w:rsid w:val="000A5A5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A5A53"/>
    <w:rPr>
      <w:rFonts w:eastAsiaTheme="minorEastAsia"/>
      <w:lang w:eastAsia="tr-TR"/>
    </w:rPr>
  </w:style>
  <w:style w:type="paragraph" w:styleId="NormalWeb">
    <w:name w:val="Normal (Web)"/>
    <w:basedOn w:val="Normal"/>
    <w:uiPriority w:val="99"/>
    <w:unhideWhenUsed/>
    <w:rsid w:val="00C132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84855"/>
  </w:style>
  <w:style w:type="character" w:customStyle="1" w:styleId="Balk1Char">
    <w:name w:val="Başlık 1 Char"/>
    <w:basedOn w:val="VarsaylanParagrafYazTipi"/>
    <w:link w:val="Balk1"/>
    <w:uiPriority w:val="99"/>
    <w:rsid w:val="00A93AF3"/>
    <w:rPr>
      <w:rFonts w:ascii="Times New Roman" w:eastAsia="Calibri" w:hAnsi="Times New Roman" w:cs="Times New Roman"/>
      <w:b/>
      <w:bCs/>
      <w:sz w:val="20"/>
      <w:szCs w:val="20"/>
      <w:lang w:eastAsia="tr-TR"/>
    </w:rPr>
  </w:style>
  <w:style w:type="character" w:customStyle="1" w:styleId="Balk2Char">
    <w:name w:val="Başlık 2 Char"/>
    <w:basedOn w:val="VarsaylanParagrafYazTipi"/>
    <w:link w:val="Balk2"/>
    <w:uiPriority w:val="99"/>
    <w:rsid w:val="00A93AF3"/>
    <w:rPr>
      <w:rFonts w:ascii="Times New Roman" w:eastAsia="Times New Roman" w:hAnsi="Times New Roman" w:cs="Times New Roman"/>
      <w:b/>
      <w:bCs/>
      <w:color w:val="000000"/>
      <w:sz w:val="24"/>
      <w:szCs w:val="24"/>
      <w:lang w:eastAsia="tr-TR"/>
    </w:rPr>
  </w:style>
  <w:style w:type="character" w:customStyle="1" w:styleId="Balk3Char">
    <w:name w:val="Başlık 3 Char"/>
    <w:basedOn w:val="VarsaylanParagrafYazTipi"/>
    <w:link w:val="Balk3"/>
    <w:uiPriority w:val="99"/>
    <w:rsid w:val="00A93AF3"/>
    <w:rPr>
      <w:rFonts w:ascii="Times New Roman" w:eastAsia="Times New Roman" w:hAnsi="Times New Roman" w:cs="Times New Roman"/>
      <w:b/>
      <w:bCs/>
      <w:color w:val="000000"/>
      <w:sz w:val="24"/>
      <w:szCs w:val="28"/>
      <w:lang w:eastAsia="tr-TR"/>
    </w:rPr>
  </w:style>
  <w:style w:type="character" w:customStyle="1" w:styleId="Balk4Char">
    <w:name w:val="Başlık 4 Char"/>
    <w:basedOn w:val="VarsaylanParagrafYazTipi"/>
    <w:link w:val="Balk4"/>
    <w:uiPriority w:val="99"/>
    <w:rsid w:val="00A93AF3"/>
    <w:rPr>
      <w:rFonts w:ascii="Times New Roman" w:eastAsia="Times New Roman" w:hAnsi="Times New Roman" w:cs="Times New Roman"/>
      <w:b/>
      <w:bCs/>
      <w:color w:val="000000"/>
      <w:sz w:val="24"/>
      <w:szCs w:val="28"/>
      <w:lang w:eastAsia="tr-TR"/>
    </w:rPr>
  </w:style>
  <w:style w:type="paragraph" w:styleId="DzMetin">
    <w:name w:val="Plain Text"/>
    <w:basedOn w:val="Normal"/>
    <w:link w:val="DzMetinChar"/>
    <w:uiPriority w:val="99"/>
    <w:unhideWhenUsed/>
    <w:rsid w:val="00785CAF"/>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785CA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938">
      <w:bodyDiv w:val="1"/>
      <w:marLeft w:val="0"/>
      <w:marRight w:val="0"/>
      <w:marTop w:val="0"/>
      <w:marBottom w:val="0"/>
      <w:divBdr>
        <w:top w:val="none" w:sz="0" w:space="0" w:color="auto"/>
        <w:left w:val="none" w:sz="0" w:space="0" w:color="auto"/>
        <w:bottom w:val="none" w:sz="0" w:space="0" w:color="auto"/>
        <w:right w:val="none" w:sz="0" w:space="0" w:color="auto"/>
      </w:divBdr>
    </w:div>
    <w:div w:id="33240929">
      <w:bodyDiv w:val="1"/>
      <w:marLeft w:val="0"/>
      <w:marRight w:val="0"/>
      <w:marTop w:val="0"/>
      <w:marBottom w:val="0"/>
      <w:divBdr>
        <w:top w:val="none" w:sz="0" w:space="0" w:color="auto"/>
        <w:left w:val="none" w:sz="0" w:space="0" w:color="auto"/>
        <w:bottom w:val="none" w:sz="0" w:space="0" w:color="auto"/>
        <w:right w:val="none" w:sz="0" w:space="0" w:color="auto"/>
      </w:divBdr>
      <w:divsChild>
        <w:div w:id="898784029">
          <w:marLeft w:val="720"/>
          <w:marRight w:val="0"/>
          <w:marTop w:val="0"/>
          <w:marBottom w:val="0"/>
          <w:divBdr>
            <w:top w:val="none" w:sz="0" w:space="0" w:color="auto"/>
            <w:left w:val="none" w:sz="0" w:space="0" w:color="auto"/>
            <w:bottom w:val="none" w:sz="0" w:space="0" w:color="auto"/>
            <w:right w:val="none" w:sz="0" w:space="0" w:color="auto"/>
          </w:divBdr>
        </w:div>
      </w:divsChild>
    </w:div>
    <w:div w:id="75320712">
      <w:bodyDiv w:val="1"/>
      <w:marLeft w:val="0"/>
      <w:marRight w:val="0"/>
      <w:marTop w:val="0"/>
      <w:marBottom w:val="0"/>
      <w:divBdr>
        <w:top w:val="none" w:sz="0" w:space="0" w:color="auto"/>
        <w:left w:val="none" w:sz="0" w:space="0" w:color="auto"/>
        <w:bottom w:val="none" w:sz="0" w:space="0" w:color="auto"/>
        <w:right w:val="none" w:sz="0" w:space="0" w:color="auto"/>
      </w:divBdr>
    </w:div>
    <w:div w:id="77601639">
      <w:bodyDiv w:val="1"/>
      <w:marLeft w:val="0"/>
      <w:marRight w:val="0"/>
      <w:marTop w:val="0"/>
      <w:marBottom w:val="0"/>
      <w:divBdr>
        <w:top w:val="none" w:sz="0" w:space="0" w:color="auto"/>
        <w:left w:val="none" w:sz="0" w:space="0" w:color="auto"/>
        <w:bottom w:val="none" w:sz="0" w:space="0" w:color="auto"/>
        <w:right w:val="none" w:sz="0" w:space="0" w:color="auto"/>
      </w:divBdr>
      <w:divsChild>
        <w:div w:id="1967199067">
          <w:marLeft w:val="547"/>
          <w:marRight w:val="0"/>
          <w:marTop w:val="0"/>
          <w:marBottom w:val="0"/>
          <w:divBdr>
            <w:top w:val="none" w:sz="0" w:space="0" w:color="auto"/>
            <w:left w:val="none" w:sz="0" w:space="0" w:color="auto"/>
            <w:bottom w:val="none" w:sz="0" w:space="0" w:color="auto"/>
            <w:right w:val="none" w:sz="0" w:space="0" w:color="auto"/>
          </w:divBdr>
        </w:div>
      </w:divsChild>
    </w:div>
    <w:div w:id="99689448">
      <w:bodyDiv w:val="1"/>
      <w:marLeft w:val="0"/>
      <w:marRight w:val="0"/>
      <w:marTop w:val="0"/>
      <w:marBottom w:val="0"/>
      <w:divBdr>
        <w:top w:val="none" w:sz="0" w:space="0" w:color="auto"/>
        <w:left w:val="none" w:sz="0" w:space="0" w:color="auto"/>
        <w:bottom w:val="none" w:sz="0" w:space="0" w:color="auto"/>
        <w:right w:val="none" w:sz="0" w:space="0" w:color="auto"/>
      </w:divBdr>
    </w:div>
    <w:div w:id="100685489">
      <w:bodyDiv w:val="1"/>
      <w:marLeft w:val="0"/>
      <w:marRight w:val="0"/>
      <w:marTop w:val="0"/>
      <w:marBottom w:val="0"/>
      <w:divBdr>
        <w:top w:val="none" w:sz="0" w:space="0" w:color="auto"/>
        <w:left w:val="none" w:sz="0" w:space="0" w:color="auto"/>
        <w:bottom w:val="none" w:sz="0" w:space="0" w:color="auto"/>
        <w:right w:val="none" w:sz="0" w:space="0" w:color="auto"/>
      </w:divBdr>
      <w:divsChild>
        <w:div w:id="1731228404">
          <w:marLeft w:val="547"/>
          <w:marRight w:val="0"/>
          <w:marTop w:val="0"/>
          <w:marBottom w:val="0"/>
          <w:divBdr>
            <w:top w:val="none" w:sz="0" w:space="0" w:color="auto"/>
            <w:left w:val="none" w:sz="0" w:space="0" w:color="auto"/>
            <w:bottom w:val="none" w:sz="0" w:space="0" w:color="auto"/>
            <w:right w:val="none" w:sz="0" w:space="0" w:color="auto"/>
          </w:divBdr>
        </w:div>
        <w:div w:id="1249315520">
          <w:marLeft w:val="547"/>
          <w:marRight w:val="0"/>
          <w:marTop w:val="0"/>
          <w:marBottom w:val="0"/>
          <w:divBdr>
            <w:top w:val="none" w:sz="0" w:space="0" w:color="auto"/>
            <w:left w:val="none" w:sz="0" w:space="0" w:color="auto"/>
            <w:bottom w:val="none" w:sz="0" w:space="0" w:color="auto"/>
            <w:right w:val="none" w:sz="0" w:space="0" w:color="auto"/>
          </w:divBdr>
        </w:div>
      </w:divsChild>
    </w:div>
    <w:div w:id="105581721">
      <w:bodyDiv w:val="1"/>
      <w:marLeft w:val="0"/>
      <w:marRight w:val="0"/>
      <w:marTop w:val="0"/>
      <w:marBottom w:val="0"/>
      <w:divBdr>
        <w:top w:val="none" w:sz="0" w:space="0" w:color="auto"/>
        <w:left w:val="none" w:sz="0" w:space="0" w:color="auto"/>
        <w:bottom w:val="none" w:sz="0" w:space="0" w:color="auto"/>
        <w:right w:val="none" w:sz="0" w:space="0" w:color="auto"/>
      </w:divBdr>
    </w:div>
    <w:div w:id="114644829">
      <w:bodyDiv w:val="1"/>
      <w:marLeft w:val="0"/>
      <w:marRight w:val="0"/>
      <w:marTop w:val="0"/>
      <w:marBottom w:val="0"/>
      <w:divBdr>
        <w:top w:val="none" w:sz="0" w:space="0" w:color="auto"/>
        <w:left w:val="none" w:sz="0" w:space="0" w:color="auto"/>
        <w:bottom w:val="none" w:sz="0" w:space="0" w:color="auto"/>
        <w:right w:val="none" w:sz="0" w:space="0" w:color="auto"/>
      </w:divBdr>
      <w:divsChild>
        <w:div w:id="1732734320">
          <w:marLeft w:val="547"/>
          <w:marRight w:val="0"/>
          <w:marTop w:val="0"/>
          <w:marBottom w:val="0"/>
          <w:divBdr>
            <w:top w:val="none" w:sz="0" w:space="0" w:color="auto"/>
            <w:left w:val="none" w:sz="0" w:space="0" w:color="auto"/>
            <w:bottom w:val="none" w:sz="0" w:space="0" w:color="auto"/>
            <w:right w:val="none" w:sz="0" w:space="0" w:color="auto"/>
          </w:divBdr>
        </w:div>
      </w:divsChild>
    </w:div>
    <w:div w:id="133254631">
      <w:bodyDiv w:val="1"/>
      <w:marLeft w:val="0"/>
      <w:marRight w:val="0"/>
      <w:marTop w:val="0"/>
      <w:marBottom w:val="0"/>
      <w:divBdr>
        <w:top w:val="none" w:sz="0" w:space="0" w:color="auto"/>
        <w:left w:val="none" w:sz="0" w:space="0" w:color="auto"/>
        <w:bottom w:val="none" w:sz="0" w:space="0" w:color="auto"/>
        <w:right w:val="none" w:sz="0" w:space="0" w:color="auto"/>
      </w:divBdr>
    </w:div>
    <w:div w:id="145049869">
      <w:bodyDiv w:val="1"/>
      <w:marLeft w:val="0"/>
      <w:marRight w:val="0"/>
      <w:marTop w:val="0"/>
      <w:marBottom w:val="0"/>
      <w:divBdr>
        <w:top w:val="none" w:sz="0" w:space="0" w:color="auto"/>
        <w:left w:val="none" w:sz="0" w:space="0" w:color="auto"/>
        <w:bottom w:val="none" w:sz="0" w:space="0" w:color="auto"/>
        <w:right w:val="none" w:sz="0" w:space="0" w:color="auto"/>
      </w:divBdr>
    </w:div>
    <w:div w:id="157424579">
      <w:bodyDiv w:val="1"/>
      <w:marLeft w:val="0"/>
      <w:marRight w:val="0"/>
      <w:marTop w:val="0"/>
      <w:marBottom w:val="0"/>
      <w:divBdr>
        <w:top w:val="none" w:sz="0" w:space="0" w:color="auto"/>
        <w:left w:val="none" w:sz="0" w:space="0" w:color="auto"/>
        <w:bottom w:val="none" w:sz="0" w:space="0" w:color="auto"/>
        <w:right w:val="none" w:sz="0" w:space="0" w:color="auto"/>
      </w:divBdr>
      <w:divsChild>
        <w:div w:id="1574465340">
          <w:marLeft w:val="547"/>
          <w:marRight w:val="0"/>
          <w:marTop w:val="0"/>
          <w:marBottom w:val="0"/>
          <w:divBdr>
            <w:top w:val="none" w:sz="0" w:space="0" w:color="auto"/>
            <w:left w:val="none" w:sz="0" w:space="0" w:color="auto"/>
            <w:bottom w:val="none" w:sz="0" w:space="0" w:color="auto"/>
            <w:right w:val="none" w:sz="0" w:space="0" w:color="auto"/>
          </w:divBdr>
        </w:div>
      </w:divsChild>
    </w:div>
    <w:div w:id="168252702">
      <w:bodyDiv w:val="1"/>
      <w:marLeft w:val="0"/>
      <w:marRight w:val="0"/>
      <w:marTop w:val="0"/>
      <w:marBottom w:val="0"/>
      <w:divBdr>
        <w:top w:val="none" w:sz="0" w:space="0" w:color="auto"/>
        <w:left w:val="none" w:sz="0" w:space="0" w:color="auto"/>
        <w:bottom w:val="none" w:sz="0" w:space="0" w:color="auto"/>
        <w:right w:val="none" w:sz="0" w:space="0" w:color="auto"/>
      </w:divBdr>
      <w:divsChild>
        <w:div w:id="2017001812">
          <w:marLeft w:val="547"/>
          <w:marRight w:val="0"/>
          <w:marTop w:val="0"/>
          <w:marBottom w:val="0"/>
          <w:divBdr>
            <w:top w:val="none" w:sz="0" w:space="0" w:color="auto"/>
            <w:left w:val="none" w:sz="0" w:space="0" w:color="auto"/>
            <w:bottom w:val="none" w:sz="0" w:space="0" w:color="auto"/>
            <w:right w:val="none" w:sz="0" w:space="0" w:color="auto"/>
          </w:divBdr>
        </w:div>
      </w:divsChild>
    </w:div>
    <w:div w:id="213473316">
      <w:bodyDiv w:val="1"/>
      <w:marLeft w:val="0"/>
      <w:marRight w:val="0"/>
      <w:marTop w:val="0"/>
      <w:marBottom w:val="0"/>
      <w:divBdr>
        <w:top w:val="none" w:sz="0" w:space="0" w:color="auto"/>
        <w:left w:val="none" w:sz="0" w:space="0" w:color="auto"/>
        <w:bottom w:val="none" w:sz="0" w:space="0" w:color="auto"/>
        <w:right w:val="none" w:sz="0" w:space="0" w:color="auto"/>
      </w:divBdr>
    </w:div>
    <w:div w:id="213927303">
      <w:bodyDiv w:val="1"/>
      <w:marLeft w:val="0"/>
      <w:marRight w:val="0"/>
      <w:marTop w:val="0"/>
      <w:marBottom w:val="0"/>
      <w:divBdr>
        <w:top w:val="none" w:sz="0" w:space="0" w:color="auto"/>
        <w:left w:val="none" w:sz="0" w:space="0" w:color="auto"/>
        <w:bottom w:val="none" w:sz="0" w:space="0" w:color="auto"/>
        <w:right w:val="none" w:sz="0" w:space="0" w:color="auto"/>
      </w:divBdr>
    </w:div>
    <w:div w:id="215552016">
      <w:bodyDiv w:val="1"/>
      <w:marLeft w:val="0"/>
      <w:marRight w:val="0"/>
      <w:marTop w:val="0"/>
      <w:marBottom w:val="0"/>
      <w:divBdr>
        <w:top w:val="none" w:sz="0" w:space="0" w:color="auto"/>
        <w:left w:val="none" w:sz="0" w:space="0" w:color="auto"/>
        <w:bottom w:val="none" w:sz="0" w:space="0" w:color="auto"/>
        <w:right w:val="none" w:sz="0" w:space="0" w:color="auto"/>
      </w:divBdr>
    </w:div>
    <w:div w:id="260912120">
      <w:bodyDiv w:val="1"/>
      <w:marLeft w:val="0"/>
      <w:marRight w:val="0"/>
      <w:marTop w:val="0"/>
      <w:marBottom w:val="0"/>
      <w:divBdr>
        <w:top w:val="none" w:sz="0" w:space="0" w:color="auto"/>
        <w:left w:val="none" w:sz="0" w:space="0" w:color="auto"/>
        <w:bottom w:val="none" w:sz="0" w:space="0" w:color="auto"/>
        <w:right w:val="none" w:sz="0" w:space="0" w:color="auto"/>
      </w:divBdr>
    </w:div>
    <w:div w:id="270431678">
      <w:bodyDiv w:val="1"/>
      <w:marLeft w:val="0"/>
      <w:marRight w:val="0"/>
      <w:marTop w:val="0"/>
      <w:marBottom w:val="0"/>
      <w:divBdr>
        <w:top w:val="none" w:sz="0" w:space="0" w:color="auto"/>
        <w:left w:val="none" w:sz="0" w:space="0" w:color="auto"/>
        <w:bottom w:val="none" w:sz="0" w:space="0" w:color="auto"/>
        <w:right w:val="none" w:sz="0" w:space="0" w:color="auto"/>
      </w:divBdr>
    </w:div>
    <w:div w:id="285936156">
      <w:bodyDiv w:val="1"/>
      <w:marLeft w:val="0"/>
      <w:marRight w:val="0"/>
      <w:marTop w:val="0"/>
      <w:marBottom w:val="0"/>
      <w:divBdr>
        <w:top w:val="none" w:sz="0" w:space="0" w:color="auto"/>
        <w:left w:val="none" w:sz="0" w:space="0" w:color="auto"/>
        <w:bottom w:val="none" w:sz="0" w:space="0" w:color="auto"/>
        <w:right w:val="none" w:sz="0" w:space="0" w:color="auto"/>
      </w:divBdr>
    </w:div>
    <w:div w:id="310718791">
      <w:bodyDiv w:val="1"/>
      <w:marLeft w:val="0"/>
      <w:marRight w:val="0"/>
      <w:marTop w:val="0"/>
      <w:marBottom w:val="0"/>
      <w:divBdr>
        <w:top w:val="none" w:sz="0" w:space="0" w:color="auto"/>
        <w:left w:val="none" w:sz="0" w:space="0" w:color="auto"/>
        <w:bottom w:val="none" w:sz="0" w:space="0" w:color="auto"/>
        <w:right w:val="none" w:sz="0" w:space="0" w:color="auto"/>
      </w:divBdr>
    </w:div>
    <w:div w:id="313413459">
      <w:bodyDiv w:val="1"/>
      <w:marLeft w:val="0"/>
      <w:marRight w:val="0"/>
      <w:marTop w:val="0"/>
      <w:marBottom w:val="0"/>
      <w:divBdr>
        <w:top w:val="none" w:sz="0" w:space="0" w:color="auto"/>
        <w:left w:val="none" w:sz="0" w:space="0" w:color="auto"/>
        <w:bottom w:val="none" w:sz="0" w:space="0" w:color="auto"/>
        <w:right w:val="none" w:sz="0" w:space="0" w:color="auto"/>
      </w:divBdr>
    </w:div>
    <w:div w:id="328605414">
      <w:bodyDiv w:val="1"/>
      <w:marLeft w:val="0"/>
      <w:marRight w:val="0"/>
      <w:marTop w:val="0"/>
      <w:marBottom w:val="0"/>
      <w:divBdr>
        <w:top w:val="none" w:sz="0" w:space="0" w:color="auto"/>
        <w:left w:val="none" w:sz="0" w:space="0" w:color="auto"/>
        <w:bottom w:val="none" w:sz="0" w:space="0" w:color="auto"/>
        <w:right w:val="none" w:sz="0" w:space="0" w:color="auto"/>
      </w:divBdr>
    </w:div>
    <w:div w:id="330839916">
      <w:bodyDiv w:val="1"/>
      <w:marLeft w:val="0"/>
      <w:marRight w:val="0"/>
      <w:marTop w:val="0"/>
      <w:marBottom w:val="0"/>
      <w:divBdr>
        <w:top w:val="none" w:sz="0" w:space="0" w:color="auto"/>
        <w:left w:val="none" w:sz="0" w:space="0" w:color="auto"/>
        <w:bottom w:val="none" w:sz="0" w:space="0" w:color="auto"/>
        <w:right w:val="none" w:sz="0" w:space="0" w:color="auto"/>
      </w:divBdr>
    </w:div>
    <w:div w:id="363213573">
      <w:bodyDiv w:val="1"/>
      <w:marLeft w:val="0"/>
      <w:marRight w:val="0"/>
      <w:marTop w:val="0"/>
      <w:marBottom w:val="0"/>
      <w:divBdr>
        <w:top w:val="none" w:sz="0" w:space="0" w:color="auto"/>
        <w:left w:val="none" w:sz="0" w:space="0" w:color="auto"/>
        <w:bottom w:val="none" w:sz="0" w:space="0" w:color="auto"/>
        <w:right w:val="none" w:sz="0" w:space="0" w:color="auto"/>
      </w:divBdr>
    </w:div>
    <w:div w:id="385758985">
      <w:bodyDiv w:val="1"/>
      <w:marLeft w:val="0"/>
      <w:marRight w:val="0"/>
      <w:marTop w:val="0"/>
      <w:marBottom w:val="0"/>
      <w:divBdr>
        <w:top w:val="none" w:sz="0" w:space="0" w:color="auto"/>
        <w:left w:val="none" w:sz="0" w:space="0" w:color="auto"/>
        <w:bottom w:val="none" w:sz="0" w:space="0" w:color="auto"/>
        <w:right w:val="none" w:sz="0" w:space="0" w:color="auto"/>
      </w:divBdr>
    </w:div>
    <w:div w:id="409080790">
      <w:bodyDiv w:val="1"/>
      <w:marLeft w:val="0"/>
      <w:marRight w:val="0"/>
      <w:marTop w:val="0"/>
      <w:marBottom w:val="0"/>
      <w:divBdr>
        <w:top w:val="none" w:sz="0" w:space="0" w:color="auto"/>
        <w:left w:val="none" w:sz="0" w:space="0" w:color="auto"/>
        <w:bottom w:val="none" w:sz="0" w:space="0" w:color="auto"/>
        <w:right w:val="none" w:sz="0" w:space="0" w:color="auto"/>
      </w:divBdr>
    </w:div>
    <w:div w:id="471220252">
      <w:bodyDiv w:val="1"/>
      <w:marLeft w:val="0"/>
      <w:marRight w:val="0"/>
      <w:marTop w:val="0"/>
      <w:marBottom w:val="0"/>
      <w:divBdr>
        <w:top w:val="none" w:sz="0" w:space="0" w:color="auto"/>
        <w:left w:val="none" w:sz="0" w:space="0" w:color="auto"/>
        <w:bottom w:val="none" w:sz="0" w:space="0" w:color="auto"/>
        <w:right w:val="none" w:sz="0" w:space="0" w:color="auto"/>
      </w:divBdr>
      <w:divsChild>
        <w:div w:id="681203749">
          <w:marLeft w:val="547"/>
          <w:marRight w:val="0"/>
          <w:marTop w:val="0"/>
          <w:marBottom w:val="0"/>
          <w:divBdr>
            <w:top w:val="none" w:sz="0" w:space="0" w:color="auto"/>
            <w:left w:val="none" w:sz="0" w:space="0" w:color="auto"/>
            <w:bottom w:val="none" w:sz="0" w:space="0" w:color="auto"/>
            <w:right w:val="none" w:sz="0" w:space="0" w:color="auto"/>
          </w:divBdr>
        </w:div>
      </w:divsChild>
    </w:div>
    <w:div w:id="504437749">
      <w:bodyDiv w:val="1"/>
      <w:marLeft w:val="0"/>
      <w:marRight w:val="0"/>
      <w:marTop w:val="0"/>
      <w:marBottom w:val="0"/>
      <w:divBdr>
        <w:top w:val="none" w:sz="0" w:space="0" w:color="auto"/>
        <w:left w:val="none" w:sz="0" w:space="0" w:color="auto"/>
        <w:bottom w:val="none" w:sz="0" w:space="0" w:color="auto"/>
        <w:right w:val="none" w:sz="0" w:space="0" w:color="auto"/>
      </w:divBdr>
    </w:div>
    <w:div w:id="507864285">
      <w:bodyDiv w:val="1"/>
      <w:marLeft w:val="0"/>
      <w:marRight w:val="0"/>
      <w:marTop w:val="0"/>
      <w:marBottom w:val="0"/>
      <w:divBdr>
        <w:top w:val="none" w:sz="0" w:space="0" w:color="auto"/>
        <w:left w:val="none" w:sz="0" w:space="0" w:color="auto"/>
        <w:bottom w:val="none" w:sz="0" w:space="0" w:color="auto"/>
        <w:right w:val="none" w:sz="0" w:space="0" w:color="auto"/>
      </w:divBdr>
    </w:div>
    <w:div w:id="522207518">
      <w:bodyDiv w:val="1"/>
      <w:marLeft w:val="0"/>
      <w:marRight w:val="0"/>
      <w:marTop w:val="0"/>
      <w:marBottom w:val="0"/>
      <w:divBdr>
        <w:top w:val="none" w:sz="0" w:space="0" w:color="auto"/>
        <w:left w:val="none" w:sz="0" w:space="0" w:color="auto"/>
        <w:bottom w:val="none" w:sz="0" w:space="0" w:color="auto"/>
        <w:right w:val="none" w:sz="0" w:space="0" w:color="auto"/>
      </w:divBdr>
    </w:div>
    <w:div w:id="525949790">
      <w:bodyDiv w:val="1"/>
      <w:marLeft w:val="0"/>
      <w:marRight w:val="0"/>
      <w:marTop w:val="0"/>
      <w:marBottom w:val="0"/>
      <w:divBdr>
        <w:top w:val="none" w:sz="0" w:space="0" w:color="auto"/>
        <w:left w:val="none" w:sz="0" w:space="0" w:color="auto"/>
        <w:bottom w:val="none" w:sz="0" w:space="0" w:color="auto"/>
        <w:right w:val="none" w:sz="0" w:space="0" w:color="auto"/>
      </w:divBdr>
      <w:divsChild>
        <w:div w:id="1058363388">
          <w:marLeft w:val="547"/>
          <w:marRight w:val="0"/>
          <w:marTop w:val="0"/>
          <w:marBottom w:val="0"/>
          <w:divBdr>
            <w:top w:val="none" w:sz="0" w:space="0" w:color="auto"/>
            <w:left w:val="none" w:sz="0" w:space="0" w:color="auto"/>
            <w:bottom w:val="none" w:sz="0" w:space="0" w:color="auto"/>
            <w:right w:val="none" w:sz="0" w:space="0" w:color="auto"/>
          </w:divBdr>
        </w:div>
        <w:div w:id="963147592">
          <w:marLeft w:val="547"/>
          <w:marRight w:val="0"/>
          <w:marTop w:val="0"/>
          <w:marBottom w:val="0"/>
          <w:divBdr>
            <w:top w:val="none" w:sz="0" w:space="0" w:color="auto"/>
            <w:left w:val="none" w:sz="0" w:space="0" w:color="auto"/>
            <w:bottom w:val="none" w:sz="0" w:space="0" w:color="auto"/>
            <w:right w:val="none" w:sz="0" w:space="0" w:color="auto"/>
          </w:divBdr>
        </w:div>
        <w:div w:id="440346481">
          <w:marLeft w:val="547"/>
          <w:marRight w:val="0"/>
          <w:marTop w:val="0"/>
          <w:marBottom w:val="0"/>
          <w:divBdr>
            <w:top w:val="none" w:sz="0" w:space="0" w:color="auto"/>
            <w:left w:val="none" w:sz="0" w:space="0" w:color="auto"/>
            <w:bottom w:val="none" w:sz="0" w:space="0" w:color="auto"/>
            <w:right w:val="none" w:sz="0" w:space="0" w:color="auto"/>
          </w:divBdr>
        </w:div>
      </w:divsChild>
    </w:div>
    <w:div w:id="540745914">
      <w:bodyDiv w:val="1"/>
      <w:marLeft w:val="0"/>
      <w:marRight w:val="0"/>
      <w:marTop w:val="0"/>
      <w:marBottom w:val="0"/>
      <w:divBdr>
        <w:top w:val="none" w:sz="0" w:space="0" w:color="auto"/>
        <w:left w:val="none" w:sz="0" w:space="0" w:color="auto"/>
        <w:bottom w:val="none" w:sz="0" w:space="0" w:color="auto"/>
        <w:right w:val="none" w:sz="0" w:space="0" w:color="auto"/>
      </w:divBdr>
    </w:div>
    <w:div w:id="545340084">
      <w:bodyDiv w:val="1"/>
      <w:marLeft w:val="0"/>
      <w:marRight w:val="0"/>
      <w:marTop w:val="0"/>
      <w:marBottom w:val="0"/>
      <w:divBdr>
        <w:top w:val="none" w:sz="0" w:space="0" w:color="auto"/>
        <w:left w:val="none" w:sz="0" w:space="0" w:color="auto"/>
        <w:bottom w:val="none" w:sz="0" w:space="0" w:color="auto"/>
        <w:right w:val="none" w:sz="0" w:space="0" w:color="auto"/>
      </w:divBdr>
    </w:div>
    <w:div w:id="575166341">
      <w:bodyDiv w:val="1"/>
      <w:marLeft w:val="0"/>
      <w:marRight w:val="0"/>
      <w:marTop w:val="0"/>
      <w:marBottom w:val="0"/>
      <w:divBdr>
        <w:top w:val="none" w:sz="0" w:space="0" w:color="auto"/>
        <w:left w:val="none" w:sz="0" w:space="0" w:color="auto"/>
        <w:bottom w:val="none" w:sz="0" w:space="0" w:color="auto"/>
        <w:right w:val="none" w:sz="0" w:space="0" w:color="auto"/>
      </w:divBdr>
    </w:div>
    <w:div w:id="650642322">
      <w:bodyDiv w:val="1"/>
      <w:marLeft w:val="0"/>
      <w:marRight w:val="0"/>
      <w:marTop w:val="0"/>
      <w:marBottom w:val="0"/>
      <w:divBdr>
        <w:top w:val="none" w:sz="0" w:space="0" w:color="auto"/>
        <w:left w:val="none" w:sz="0" w:space="0" w:color="auto"/>
        <w:bottom w:val="none" w:sz="0" w:space="0" w:color="auto"/>
        <w:right w:val="none" w:sz="0" w:space="0" w:color="auto"/>
      </w:divBdr>
      <w:divsChild>
        <w:div w:id="191651217">
          <w:marLeft w:val="720"/>
          <w:marRight w:val="0"/>
          <w:marTop w:val="0"/>
          <w:marBottom w:val="0"/>
          <w:divBdr>
            <w:top w:val="none" w:sz="0" w:space="0" w:color="auto"/>
            <w:left w:val="none" w:sz="0" w:space="0" w:color="auto"/>
            <w:bottom w:val="none" w:sz="0" w:space="0" w:color="auto"/>
            <w:right w:val="none" w:sz="0" w:space="0" w:color="auto"/>
          </w:divBdr>
        </w:div>
      </w:divsChild>
    </w:div>
    <w:div w:id="670913305">
      <w:bodyDiv w:val="1"/>
      <w:marLeft w:val="0"/>
      <w:marRight w:val="0"/>
      <w:marTop w:val="0"/>
      <w:marBottom w:val="0"/>
      <w:divBdr>
        <w:top w:val="none" w:sz="0" w:space="0" w:color="auto"/>
        <w:left w:val="none" w:sz="0" w:space="0" w:color="auto"/>
        <w:bottom w:val="none" w:sz="0" w:space="0" w:color="auto"/>
        <w:right w:val="none" w:sz="0" w:space="0" w:color="auto"/>
      </w:divBdr>
    </w:div>
    <w:div w:id="676881296">
      <w:bodyDiv w:val="1"/>
      <w:marLeft w:val="0"/>
      <w:marRight w:val="0"/>
      <w:marTop w:val="0"/>
      <w:marBottom w:val="0"/>
      <w:divBdr>
        <w:top w:val="none" w:sz="0" w:space="0" w:color="auto"/>
        <w:left w:val="none" w:sz="0" w:space="0" w:color="auto"/>
        <w:bottom w:val="none" w:sz="0" w:space="0" w:color="auto"/>
        <w:right w:val="none" w:sz="0" w:space="0" w:color="auto"/>
      </w:divBdr>
      <w:divsChild>
        <w:div w:id="1871530070">
          <w:marLeft w:val="547"/>
          <w:marRight w:val="0"/>
          <w:marTop w:val="0"/>
          <w:marBottom w:val="0"/>
          <w:divBdr>
            <w:top w:val="none" w:sz="0" w:space="0" w:color="auto"/>
            <w:left w:val="none" w:sz="0" w:space="0" w:color="auto"/>
            <w:bottom w:val="none" w:sz="0" w:space="0" w:color="auto"/>
            <w:right w:val="none" w:sz="0" w:space="0" w:color="auto"/>
          </w:divBdr>
        </w:div>
      </w:divsChild>
    </w:div>
    <w:div w:id="690687377">
      <w:bodyDiv w:val="1"/>
      <w:marLeft w:val="0"/>
      <w:marRight w:val="0"/>
      <w:marTop w:val="0"/>
      <w:marBottom w:val="0"/>
      <w:divBdr>
        <w:top w:val="none" w:sz="0" w:space="0" w:color="auto"/>
        <w:left w:val="none" w:sz="0" w:space="0" w:color="auto"/>
        <w:bottom w:val="none" w:sz="0" w:space="0" w:color="auto"/>
        <w:right w:val="none" w:sz="0" w:space="0" w:color="auto"/>
      </w:divBdr>
    </w:div>
    <w:div w:id="705760387">
      <w:bodyDiv w:val="1"/>
      <w:marLeft w:val="0"/>
      <w:marRight w:val="0"/>
      <w:marTop w:val="0"/>
      <w:marBottom w:val="0"/>
      <w:divBdr>
        <w:top w:val="none" w:sz="0" w:space="0" w:color="auto"/>
        <w:left w:val="none" w:sz="0" w:space="0" w:color="auto"/>
        <w:bottom w:val="none" w:sz="0" w:space="0" w:color="auto"/>
        <w:right w:val="none" w:sz="0" w:space="0" w:color="auto"/>
      </w:divBdr>
    </w:div>
    <w:div w:id="716702804">
      <w:bodyDiv w:val="1"/>
      <w:marLeft w:val="0"/>
      <w:marRight w:val="0"/>
      <w:marTop w:val="0"/>
      <w:marBottom w:val="0"/>
      <w:divBdr>
        <w:top w:val="none" w:sz="0" w:space="0" w:color="auto"/>
        <w:left w:val="none" w:sz="0" w:space="0" w:color="auto"/>
        <w:bottom w:val="none" w:sz="0" w:space="0" w:color="auto"/>
        <w:right w:val="none" w:sz="0" w:space="0" w:color="auto"/>
      </w:divBdr>
      <w:divsChild>
        <w:div w:id="925189051">
          <w:marLeft w:val="547"/>
          <w:marRight w:val="0"/>
          <w:marTop w:val="0"/>
          <w:marBottom w:val="0"/>
          <w:divBdr>
            <w:top w:val="none" w:sz="0" w:space="0" w:color="auto"/>
            <w:left w:val="none" w:sz="0" w:space="0" w:color="auto"/>
            <w:bottom w:val="none" w:sz="0" w:space="0" w:color="auto"/>
            <w:right w:val="none" w:sz="0" w:space="0" w:color="auto"/>
          </w:divBdr>
        </w:div>
        <w:div w:id="585306024">
          <w:marLeft w:val="547"/>
          <w:marRight w:val="0"/>
          <w:marTop w:val="0"/>
          <w:marBottom w:val="0"/>
          <w:divBdr>
            <w:top w:val="none" w:sz="0" w:space="0" w:color="auto"/>
            <w:left w:val="none" w:sz="0" w:space="0" w:color="auto"/>
            <w:bottom w:val="none" w:sz="0" w:space="0" w:color="auto"/>
            <w:right w:val="none" w:sz="0" w:space="0" w:color="auto"/>
          </w:divBdr>
        </w:div>
      </w:divsChild>
    </w:div>
    <w:div w:id="726031578">
      <w:bodyDiv w:val="1"/>
      <w:marLeft w:val="0"/>
      <w:marRight w:val="0"/>
      <w:marTop w:val="0"/>
      <w:marBottom w:val="0"/>
      <w:divBdr>
        <w:top w:val="none" w:sz="0" w:space="0" w:color="auto"/>
        <w:left w:val="none" w:sz="0" w:space="0" w:color="auto"/>
        <w:bottom w:val="none" w:sz="0" w:space="0" w:color="auto"/>
        <w:right w:val="none" w:sz="0" w:space="0" w:color="auto"/>
      </w:divBdr>
      <w:divsChild>
        <w:div w:id="1754818461">
          <w:marLeft w:val="720"/>
          <w:marRight w:val="0"/>
          <w:marTop w:val="0"/>
          <w:marBottom w:val="0"/>
          <w:divBdr>
            <w:top w:val="none" w:sz="0" w:space="0" w:color="auto"/>
            <w:left w:val="none" w:sz="0" w:space="0" w:color="auto"/>
            <w:bottom w:val="none" w:sz="0" w:space="0" w:color="auto"/>
            <w:right w:val="none" w:sz="0" w:space="0" w:color="auto"/>
          </w:divBdr>
        </w:div>
      </w:divsChild>
    </w:div>
    <w:div w:id="774250117">
      <w:bodyDiv w:val="1"/>
      <w:marLeft w:val="0"/>
      <w:marRight w:val="0"/>
      <w:marTop w:val="0"/>
      <w:marBottom w:val="0"/>
      <w:divBdr>
        <w:top w:val="none" w:sz="0" w:space="0" w:color="auto"/>
        <w:left w:val="none" w:sz="0" w:space="0" w:color="auto"/>
        <w:bottom w:val="none" w:sz="0" w:space="0" w:color="auto"/>
        <w:right w:val="none" w:sz="0" w:space="0" w:color="auto"/>
      </w:divBdr>
      <w:divsChild>
        <w:div w:id="322247587">
          <w:marLeft w:val="547"/>
          <w:marRight w:val="0"/>
          <w:marTop w:val="0"/>
          <w:marBottom w:val="0"/>
          <w:divBdr>
            <w:top w:val="none" w:sz="0" w:space="0" w:color="auto"/>
            <w:left w:val="none" w:sz="0" w:space="0" w:color="auto"/>
            <w:bottom w:val="none" w:sz="0" w:space="0" w:color="auto"/>
            <w:right w:val="none" w:sz="0" w:space="0" w:color="auto"/>
          </w:divBdr>
        </w:div>
        <w:div w:id="1660692192">
          <w:marLeft w:val="547"/>
          <w:marRight w:val="0"/>
          <w:marTop w:val="0"/>
          <w:marBottom w:val="0"/>
          <w:divBdr>
            <w:top w:val="none" w:sz="0" w:space="0" w:color="auto"/>
            <w:left w:val="none" w:sz="0" w:space="0" w:color="auto"/>
            <w:bottom w:val="none" w:sz="0" w:space="0" w:color="auto"/>
            <w:right w:val="none" w:sz="0" w:space="0" w:color="auto"/>
          </w:divBdr>
        </w:div>
        <w:div w:id="1800566934">
          <w:marLeft w:val="547"/>
          <w:marRight w:val="0"/>
          <w:marTop w:val="0"/>
          <w:marBottom w:val="0"/>
          <w:divBdr>
            <w:top w:val="none" w:sz="0" w:space="0" w:color="auto"/>
            <w:left w:val="none" w:sz="0" w:space="0" w:color="auto"/>
            <w:bottom w:val="none" w:sz="0" w:space="0" w:color="auto"/>
            <w:right w:val="none" w:sz="0" w:space="0" w:color="auto"/>
          </w:divBdr>
        </w:div>
      </w:divsChild>
    </w:div>
    <w:div w:id="776482705">
      <w:bodyDiv w:val="1"/>
      <w:marLeft w:val="0"/>
      <w:marRight w:val="0"/>
      <w:marTop w:val="0"/>
      <w:marBottom w:val="0"/>
      <w:divBdr>
        <w:top w:val="none" w:sz="0" w:space="0" w:color="auto"/>
        <w:left w:val="none" w:sz="0" w:space="0" w:color="auto"/>
        <w:bottom w:val="none" w:sz="0" w:space="0" w:color="auto"/>
        <w:right w:val="none" w:sz="0" w:space="0" w:color="auto"/>
      </w:divBdr>
      <w:divsChild>
        <w:div w:id="1498229724">
          <w:marLeft w:val="720"/>
          <w:marRight w:val="0"/>
          <w:marTop w:val="0"/>
          <w:marBottom w:val="0"/>
          <w:divBdr>
            <w:top w:val="none" w:sz="0" w:space="0" w:color="auto"/>
            <w:left w:val="none" w:sz="0" w:space="0" w:color="auto"/>
            <w:bottom w:val="none" w:sz="0" w:space="0" w:color="auto"/>
            <w:right w:val="none" w:sz="0" w:space="0" w:color="auto"/>
          </w:divBdr>
        </w:div>
      </w:divsChild>
    </w:div>
    <w:div w:id="797379039">
      <w:bodyDiv w:val="1"/>
      <w:marLeft w:val="0"/>
      <w:marRight w:val="0"/>
      <w:marTop w:val="0"/>
      <w:marBottom w:val="0"/>
      <w:divBdr>
        <w:top w:val="none" w:sz="0" w:space="0" w:color="auto"/>
        <w:left w:val="none" w:sz="0" w:space="0" w:color="auto"/>
        <w:bottom w:val="none" w:sz="0" w:space="0" w:color="auto"/>
        <w:right w:val="none" w:sz="0" w:space="0" w:color="auto"/>
      </w:divBdr>
    </w:div>
    <w:div w:id="806630826">
      <w:bodyDiv w:val="1"/>
      <w:marLeft w:val="0"/>
      <w:marRight w:val="0"/>
      <w:marTop w:val="0"/>
      <w:marBottom w:val="0"/>
      <w:divBdr>
        <w:top w:val="none" w:sz="0" w:space="0" w:color="auto"/>
        <w:left w:val="none" w:sz="0" w:space="0" w:color="auto"/>
        <w:bottom w:val="none" w:sz="0" w:space="0" w:color="auto"/>
        <w:right w:val="none" w:sz="0" w:space="0" w:color="auto"/>
      </w:divBdr>
    </w:div>
    <w:div w:id="848561589">
      <w:bodyDiv w:val="1"/>
      <w:marLeft w:val="0"/>
      <w:marRight w:val="0"/>
      <w:marTop w:val="0"/>
      <w:marBottom w:val="0"/>
      <w:divBdr>
        <w:top w:val="none" w:sz="0" w:space="0" w:color="auto"/>
        <w:left w:val="none" w:sz="0" w:space="0" w:color="auto"/>
        <w:bottom w:val="none" w:sz="0" w:space="0" w:color="auto"/>
        <w:right w:val="none" w:sz="0" w:space="0" w:color="auto"/>
      </w:divBdr>
      <w:divsChild>
        <w:div w:id="2062249005">
          <w:marLeft w:val="720"/>
          <w:marRight w:val="0"/>
          <w:marTop w:val="0"/>
          <w:marBottom w:val="0"/>
          <w:divBdr>
            <w:top w:val="none" w:sz="0" w:space="0" w:color="auto"/>
            <w:left w:val="none" w:sz="0" w:space="0" w:color="auto"/>
            <w:bottom w:val="none" w:sz="0" w:space="0" w:color="auto"/>
            <w:right w:val="none" w:sz="0" w:space="0" w:color="auto"/>
          </w:divBdr>
        </w:div>
      </w:divsChild>
    </w:div>
    <w:div w:id="880048809">
      <w:bodyDiv w:val="1"/>
      <w:marLeft w:val="0"/>
      <w:marRight w:val="0"/>
      <w:marTop w:val="0"/>
      <w:marBottom w:val="0"/>
      <w:divBdr>
        <w:top w:val="none" w:sz="0" w:space="0" w:color="auto"/>
        <w:left w:val="none" w:sz="0" w:space="0" w:color="auto"/>
        <w:bottom w:val="none" w:sz="0" w:space="0" w:color="auto"/>
        <w:right w:val="none" w:sz="0" w:space="0" w:color="auto"/>
      </w:divBdr>
    </w:div>
    <w:div w:id="881092911">
      <w:bodyDiv w:val="1"/>
      <w:marLeft w:val="0"/>
      <w:marRight w:val="0"/>
      <w:marTop w:val="0"/>
      <w:marBottom w:val="0"/>
      <w:divBdr>
        <w:top w:val="none" w:sz="0" w:space="0" w:color="auto"/>
        <w:left w:val="none" w:sz="0" w:space="0" w:color="auto"/>
        <w:bottom w:val="none" w:sz="0" w:space="0" w:color="auto"/>
        <w:right w:val="none" w:sz="0" w:space="0" w:color="auto"/>
      </w:divBdr>
      <w:divsChild>
        <w:div w:id="1198543726">
          <w:marLeft w:val="547"/>
          <w:marRight w:val="0"/>
          <w:marTop w:val="0"/>
          <w:marBottom w:val="0"/>
          <w:divBdr>
            <w:top w:val="none" w:sz="0" w:space="0" w:color="auto"/>
            <w:left w:val="none" w:sz="0" w:space="0" w:color="auto"/>
            <w:bottom w:val="none" w:sz="0" w:space="0" w:color="auto"/>
            <w:right w:val="none" w:sz="0" w:space="0" w:color="auto"/>
          </w:divBdr>
        </w:div>
      </w:divsChild>
    </w:div>
    <w:div w:id="886994554">
      <w:bodyDiv w:val="1"/>
      <w:marLeft w:val="0"/>
      <w:marRight w:val="0"/>
      <w:marTop w:val="0"/>
      <w:marBottom w:val="0"/>
      <w:divBdr>
        <w:top w:val="none" w:sz="0" w:space="0" w:color="auto"/>
        <w:left w:val="none" w:sz="0" w:space="0" w:color="auto"/>
        <w:bottom w:val="none" w:sz="0" w:space="0" w:color="auto"/>
        <w:right w:val="none" w:sz="0" w:space="0" w:color="auto"/>
      </w:divBdr>
    </w:div>
    <w:div w:id="898784675">
      <w:bodyDiv w:val="1"/>
      <w:marLeft w:val="0"/>
      <w:marRight w:val="0"/>
      <w:marTop w:val="0"/>
      <w:marBottom w:val="0"/>
      <w:divBdr>
        <w:top w:val="none" w:sz="0" w:space="0" w:color="auto"/>
        <w:left w:val="none" w:sz="0" w:space="0" w:color="auto"/>
        <w:bottom w:val="none" w:sz="0" w:space="0" w:color="auto"/>
        <w:right w:val="none" w:sz="0" w:space="0" w:color="auto"/>
      </w:divBdr>
    </w:div>
    <w:div w:id="906646956">
      <w:bodyDiv w:val="1"/>
      <w:marLeft w:val="0"/>
      <w:marRight w:val="0"/>
      <w:marTop w:val="0"/>
      <w:marBottom w:val="0"/>
      <w:divBdr>
        <w:top w:val="none" w:sz="0" w:space="0" w:color="auto"/>
        <w:left w:val="none" w:sz="0" w:space="0" w:color="auto"/>
        <w:bottom w:val="none" w:sz="0" w:space="0" w:color="auto"/>
        <w:right w:val="none" w:sz="0" w:space="0" w:color="auto"/>
      </w:divBdr>
    </w:div>
    <w:div w:id="979963582">
      <w:bodyDiv w:val="1"/>
      <w:marLeft w:val="0"/>
      <w:marRight w:val="0"/>
      <w:marTop w:val="0"/>
      <w:marBottom w:val="0"/>
      <w:divBdr>
        <w:top w:val="none" w:sz="0" w:space="0" w:color="auto"/>
        <w:left w:val="none" w:sz="0" w:space="0" w:color="auto"/>
        <w:bottom w:val="none" w:sz="0" w:space="0" w:color="auto"/>
        <w:right w:val="none" w:sz="0" w:space="0" w:color="auto"/>
      </w:divBdr>
    </w:div>
    <w:div w:id="980228230">
      <w:bodyDiv w:val="1"/>
      <w:marLeft w:val="0"/>
      <w:marRight w:val="0"/>
      <w:marTop w:val="0"/>
      <w:marBottom w:val="0"/>
      <w:divBdr>
        <w:top w:val="none" w:sz="0" w:space="0" w:color="auto"/>
        <w:left w:val="none" w:sz="0" w:space="0" w:color="auto"/>
        <w:bottom w:val="none" w:sz="0" w:space="0" w:color="auto"/>
        <w:right w:val="none" w:sz="0" w:space="0" w:color="auto"/>
      </w:divBdr>
    </w:div>
    <w:div w:id="981082247">
      <w:bodyDiv w:val="1"/>
      <w:marLeft w:val="0"/>
      <w:marRight w:val="0"/>
      <w:marTop w:val="0"/>
      <w:marBottom w:val="0"/>
      <w:divBdr>
        <w:top w:val="none" w:sz="0" w:space="0" w:color="auto"/>
        <w:left w:val="none" w:sz="0" w:space="0" w:color="auto"/>
        <w:bottom w:val="none" w:sz="0" w:space="0" w:color="auto"/>
        <w:right w:val="none" w:sz="0" w:space="0" w:color="auto"/>
      </w:divBdr>
      <w:divsChild>
        <w:div w:id="1987586719">
          <w:marLeft w:val="720"/>
          <w:marRight w:val="0"/>
          <w:marTop w:val="0"/>
          <w:marBottom w:val="0"/>
          <w:divBdr>
            <w:top w:val="none" w:sz="0" w:space="0" w:color="auto"/>
            <w:left w:val="none" w:sz="0" w:space="0" w:color="auto"/>
            <w:bottom w:val="none" w:sz="0" w:space="0" w:color="auto"/>
            <w:right w:val="none" w:sz="0" w:space="0" w:color="auto"/>
          </w:divBdr>
        </w:div>
      </w:divsChild>
    </w:div>
    <w:div w:id="982001047">
      <w:bodyDiv w:val="1"/>
      <w:marLeft w:val="0"/>
      <w:marRight w:val="0"/>
      <w:marTop w:val="0"/>
      <w:marBottom w:val="0"/>
      <w:divBdr>
        <w:top w:val="none" w:sz="0" w:space="0" w:color="auto"/>
        <w:left w:val="none" w:sz="0" w:space="0" w:color="auto"/>
        <w:bottom w:val="none" w:sz="0" w:space="0" w:color="auto"/>
        <w:right w:val="none" w:sz="0" w:space="0" w:color="auto"/>
      </w:divBdr>
    </w:div>
    <w:div w:id="1000503782">
      <w:bodyDiv w:val="1"/>
      <w:marLeft w:val="0"/>
      <w:marRight w:val="0"/>
      <w:marTop w:val="0"/>
      <w:marBottom w:val="0"/>
      <w:divBdr>
        <w:top w:val="none" w:sz="0" w:space="0" w:color="auto"/>
        <w:left w:val="none" w:sz="0" w:space="0" w:color="auto"/>
        <w:bottom w:val="none" w:sz="0" w:space="0" w:color="auto"/>
        <w:right w:val="none" w:sz="0" w:space="0" w:color="auto"/>
      </w:divBdr>
      <w:divsChild>
        <w:div w:id="1039161332">
          <w:marLeft w:val="720"/>
          <w:marRight w:val="0"/>
          <w:marTop w:val="0"/>
          <w:marBottom w:val="0"/>
          <w:divBdr>
            <w:top w:val="none" w:sz="0" w:space="0" w:color="auto"/>
            <w:left w:val="none" w:sz="0" w:space="0" w:color="auto"/>
            <w:bottom w:val="none" w:sz="0" w:space="0" w:color="auto"/>
            <w:right w:val="none" w:sz="0" w:space="0" w:color="auto"/>
          </w:divBdr>
        </w:div>
      </w:divsChild>
    </w:div>
    <w:div w:id="1010570835">
      <w:bodyDiv w:val="1"/>
      <w:marLeft w:val="0"/>
      <w:marRight w:val="0"/>
      <w:marTop w:val="0"/>
      <w:marBottom w:val="0"/>
      <w:divBdr>
        <w:top w:val="none" w:sz="0" w:space="0" w:color="auto"/>
        <w:left w:val="none" w:sz="0" w:space="0" w:color="auto"/>
        <w:bottom w:val="none" w:sz="0" w:space="0" w:color="auto"/>
        <w:right w:val="none" w:sz="0" w:space="0" w:color="auto"/>
      </w:divBdr>
    </w:div>
    <w:div w:id="1012684836">
      <w:bodyDiv w:val="1"/>
      <w:marLeft w:val="0"/>
      <w:marRight w:val="0"/>
      <w:marTop w:val="0"/>
      <w:marBottom w:val="0"/>
      <w:divBdr>
        <w:top w:val="none" w:sz="0" w:space="0" w:color="auto"/>
        <w:left w:val="none" w:sz="0" w:space="0" w:color="auto"/>
        <w:bottom w:val="none" w:sz="0" w:space="0" w:color="auto"/>
        <w:right w:val="none" w:sz="0" w:space="0" w:color="auto"/>
      </w:divBdr>
    </w:div>
    <w:div w:id="1022590207">
      <w:bodyDiv w:val="1"/>
      <w:marLeft w:val="0"/>
      <w:marRight w:val="0"/>
      <w:marTop w:val="0"/>
      <w:marBottom w:val="0"/>
      <w:divBdr>
        <w:top w:val="none" w:sz="0" w:space="0" w:color="auto"/>
        <w:left w:val="none" w:sz="0" w:space="0" w:color="auto"/>
        <w:bottom w:val="none" w:sz="0" w:space="0" w:color="auto"/>
        <w:right w:val="none" w:sz="0" w:space="0" w:color="auto"/>
      </w:divBdr>
    </w:div>
    <w:div w:id="1024012682">
      <w:bodyDiv w:val="1"/>
      <w:marLeft w:val="0"/>
      <w:marRight w:val="0"/>
      <w:marTop w:val="0"/>
      <w:marBottom w:val="0"/>
      <w:divBdr>
        <w:top w:val="none" w:sz="0" w:space="0" w:color="auto"/>
        <w:left w:val="none" w:sz="0" w:space="0" w:color="auto"/>
        <w:bottom w:val="none" w:sz="0" w:space="0" w:color="auto"/>
        <w:right w:val="none" w:sz="0" w:space="0" w:color="auto"/>
      </w:divBdr>
      <w:divsChild>
        <w:div w:id="1279802564">
          <w:marLeft w:val="547"/>
          <w:marRight w:val="0"/>
          <w:marTop w:val="0"/>
          <w:marBottom w:val="0"/>
          <w:divBdr>
            <w:top w:val="none" w:sz="0" w:space="0" w:color="auto"/>
            <w:left w:val="none" w:sz="0" w:space="0" w:color="auto"/>
            <w:bottom w:val="none" w:sz="0" w:space="0" w:color="auto"/>
            <w:right w:val="none" w:sz="0" w:space="0" w:color="auto"/>
          </w:divBdr>
        </w:div>
      </w:divsChild>
    </w:div>
    <w:div w:id="1024474355">
      <w:bodyDiv w:val="1"/>
      <w:marLeft w:val="0"/>
      <w:marRight w:val="0"/>
      <w:marTop w:val="0"/>
      <w:marBottom w:val="0"/>
      <w:divBdr>
        <w:top w:val="none" w:sz="0" w:space="0" w:color="auto"/>
        <w:left w:val="none" w:sz="0" w:space="0" w:color="auto"/>
        <w:bottom w:val="none" w:sz="0" w:space="0" w:color="auto"/>
        <w:right w:val="none" w:sz="0" w:space="0" w:color="auto"/>
      </w:divBdr>
    </w:div>
    <w:div w:id="1030108249">
      <w:bodyDiv w:val="1"/>
      <w:marLeft w:val="0"/>
      <w:marRight w:val="0"/>
      <w:marTop w:val="0"/>
      <w:marBottom w:val="0"/>
      <w:divBdr>
        <w:top w:val="none" w:sz="0" w:space="0" w:color="auto"/>
        <w:left w:val="none" w:sz="0" w:space="0" w:color="auto"/>
        <w:bottom w:val="none" w:sz="0" w:space="0" w:color="auto"/>
        <w:right w:val="none" w:sz="0" w:space="0" w:color="auto"/>
      </w:divBdr>
    </w:div>
    <w:div w:id="1051003255">
      <w:bodyDiv w:val="1"/>
      <w:marLeft w:val="0"/>
      <w:marRight w:val="0"/>
      <w:marTop w:val="0"/>
      <w:marBottom w:val="0"/>
      <w:divBdr>
        <w:top w:val="none" w:sz="0" w:space="0" w:color="auto"/>
        <w:left w:val="none" w:sz="0" w:space="0" w:color="auto"/>
        <w:bottom w:val="none" w:sz="0" w:space="0" w:color="auto"/>
        <w:right w:val="none" w:sz="0" w:space="0" w:color="auto"/>
      </w:divBdr>
    </w:div>
    <w:div w:id="1062826298">
      <w:bodyDiv w:val="1"/>
      <w:marLeft w:val="0"/>
      <w:marRight w:val="0"/>
      <w:marTop w:val="0"/>
      <w:marBottom w:val="0"/>
      <w:divBdr>
        <w:top w:val="none" w:sz="0" w:space="0" w:color="auto"/>
        <w:left w:val="none" w:sz="0" w:space="0" w:color="auto"/>
        <w:bottom w:val="none" w:sz="0" w:space="0" w:color="auto"/>
        <w:right w:val="none" w:sz="0" w:space="0" w:color="auto"/>
      </w:divBdr>
    </w:div>
    <w:div w:id="1086264224">
      <w:bodyDiv w:val="1"/>
      <w:marLeft w:val="0"/>
      <w:marRight w:val="0"/>
      <w:marTop w:val="0"/>
      <w:marBottom w:val="0"/>
      <w:divBdr>
        <w:top w:val="none" w:sz="0" w:space="0" w:color="auto"/>
        <w:left w:val="none" w:sz="0" w:space="0" w:color="auto"/>
        <w:bottom w:val="none" w:sz="0" w:space="0" w:color="auto"/>
        <w:right w:val="none" w:sz="0" w:space="0" w:color="auto"/>
      </w:divBdr>
    </w:div>
    <w:div w:id="1090394770">
      <w:bodyDiv w:val="1"/>
      <w:marLeft w:val="0"/>
      <w:marRight w:val="0"/>
      <w:marTop w:val="0"/>
      <w:marBottom w:val="0"/>
      <w:divBdr>
        <w:top w:val="none" w:sz="0" w:space="0" w:color="auto"/>
        <w:left w:val="none" w:sz="0" w:space="0" w:color="auto"/>
        <w:bottom w:val="none" w:sz="0" w:space="0" w:color="auto"/>
        <w:right w:val="none" w:sz="0" w:space="0" w:color="auto"/>
      </w:divBdr>
    </w:div>
    <w:div w:id="1094784101">
      <w:bodyDiv w:val="1"/>
      <w:marLeft w:val="0"/>
      <w:marRight w:val="0"/>
      <w:marTop w:val="0"/>
      <w:marBottom w:val="0"/>
      <w:divBdr>
        <w:top w:val="none" w:sz="0" w:space="0" w:color="auto"/>
        <w:left w:val="none" w:sz="0" w:space="0" w:color="auto"/>
        <w:bottom w:val="none" w:sz="0" w:space="0" w:color="auto"/>
        <w:right w:val="none" w:sz="0" w:space="0" w:color="auto"/>
      </w:divBdr>
    </w:div>
    <w:div w:id="1099180534">
      <w:bodyDiv w:val="1"/>
      <w:marLeft w:val="0"/>
      <w:marRight w:val="0"/>
      <w:marTop w:val="0"/>
      <w:marBottom w:val="0"/>
      <w:divBdr>
        <w:top w:val="none" w:sz="0" w:space="0" w:color="auto"/>
        <w:left w:val="none" w:sz="0" w:space="0" w:color="auto"/>
        <w:bottom w:val="none" w:sz="0" w:space="0" w:color="auto"/>
        <w:right w:val="none" w:sz="0" w:space="0" w:color="auto"/>
      </w:divBdr>
    </w:div>
    <w:div w:id="1124495677">
      <w:bodyDiv w:val="1"/>
      <w:marLeft w:val="0"/>
      <w:marRight w:val="0"/>
      <w:marTop w:val="0"/>
      <w:marBottom w:val="0"/>
      <w:divBdr>
        <w:top w:val="none" w:sz="0" w:space="0" w:color="auto"/>
        <w:left w:val="none" w:sz="0" w:space="0" w:color="auto"/>
        <w:bottom w:val="none" w:sz="0" w:space="0" w:color="auto"/>
        <w:right w:val="none" w:sz="0" w:space="0" w:color="auto"/>
      </w:divBdr>
    </w:div>
    <w:div w:id="1137991604">
      <w:bodyDiv w:val="1"/>
      <w:marLeft w:val="0"/>
      <w:marRight w:val="0"/>
      <w:marTop w:val="0"/>
      <w:marBottom w:val="0"/>
      <w:divBdr>
        <w:top w:val="none" w:sz="0" w:space="0" w:color="auto"/>
        <w:left w:val="none" w:sz="0" w:space="0" w:color="auto"/>
        <w:bottom w:val="none" w:sz="0" w:space="0" w:color="auto"/>
        <w:right w:val="none" w:sz="0" w:space="0" w:color="auto"/>
      </w:divBdr>
    </w:div>
    <w:div w:id="1175341793">
      <w:bodyDiv w:val="1"/>
      <w:marLeft w:val="0"/>
      <w:marRight w:val="0"/>
      <w:marTop w:val="0"/>
      <w:marBottom w:val="0"/>
      <w:divBdr>
        <w:top w:val="none" w:sz="0" w:space="0" w:color="auto"/>
        <w:left w:val="none" w:sz="0" w:space="0" w:color="auto"/>
        <w:bottom w:val="none" w:sz="0" w:space="0" w:color="auto"/>
        <w:right w:val="none" w:sz="0" w:space="0" w:color="auto"/>
      </w:divBdr>
      <w:divsChild>
        <w:div w:id="2136751227">
          <w:marLeft w:val="720"/>
          <w:marRight w:val="0"/>
          <w:marTop w:val="0"/>
          <w:marBottom w:val="0"/>
          <w:divBdr>
            <w:top w:val="none" w:sz="0" w:space="0" w:color="auto"/>
            <w:left w:val="none" w:sz="0" w:space="0" w:color="auto"/>
            <w:bottom w:val="none" w:sz="0" w:space="0" w:color="auto"/>
            <w:right w:val="none" w:sz="0" w:space="0" w:color="auto"/>
          </w:divBdr>
        </w:div>
      </w:divsChild>
    </w:div>
    <w:div w:id="1184174829">
      <w:bodyDiv w:val="1"/>
      <w:marLeft w:val="0"/>
      <w:marRight w:val="0"/>
      <w:marTop w:val="0"/>
      <w:marBottom w:val="0"/>
      <w:divBdr>
        <w:top w:val="none" w:sz="0" w:space="0" w:color="auto"/>
        <w:left w:val="none" w:sz="0" w:space="0" w:color="auto"/>
        <w:bottom w:val="none" w:sz="0" w:space="0" w:color="auto"/>
        <w:right w:val="none" w:sz="0" w:space="0" w:color="auto"/>
      </w:divBdr>
    </w:div>
    <w:div w:id="1198465065">
      <w:bodyDiv w:val="1"/>
      <w:marLeft w:val="0"/>
      <w:marRight w:val="0"/>
      <w:marTop w:val="0"/>
      <w:marBottom w:val="0"/>
      <w:divBdr>
        <w:top w:val="none" w:sz="0" w:space="0" w:color="auto"/>
        <w:left w:val="none" w:sz="0" w:space="0" w:color="auto"/>
        <w:bottom w:val="none" w:sz="0" w:space="0" w:color="auto"/>
        <w:right w:val="none" w:sz="0" w:space="0" w:color="auto"/>
      </w:divBdr>
    </w:div>
    <w:div w:id="1207062238">
      <w:bodyDiv w:val="1"/>
      <w:marLeft w:val="0"/>
      <w:marRight w:val="0"/>
      <w:marTop w:val="0"/>
      <w:marBottom w:val="0"/>
      <w:divBdr>
        <w:top w:val="none" w:sz="0" w:space="0" w:color="auto"/>
        <w:left w:val="none" w:sz="0" w:space="0" w:color="auto"/>
        <w:bottom w:val="none" w:sz="0" w:space="0" w:color="auto"/>
        <w:right w:val="none" w:sz="0" w:space="0" w:color="auto"/>
      </w:divBdr>
    </w:div>
    <w:div w:id="1213616897">
      <w:bodyDiv w:val="1"/>
      <w:marLeft w:val="0"/>
      <w:marRight w:val="0"/>
      <w:marTop w:val="0"/>
      <w:marBottom w:val="0"/>
      <w:divBdr>
        <w:top w:val="none" w:sz="0" w:space="0" w:color="auto"/>
        <w:left w:val="none" w:sz="0" w:space="0" w:color="auto"/>
        <w:bottom w:val="none" w:sz="0" w:space="0" w:color="auto"/>
        <w:right w:val="none" w:sz="0" w:space="0" w:color="auto"/>
      </w:divBdr>
      <w:divsChild>
        <w:div w:id="506945178">
          <w:marLeft w:val="547"/>
          <w:marRight w:val="0"/>
          <w:marTop w:val="0"/>
          <w:marBottom w:val="0"/>
          <w:divBdr>
            <w:top w:val="none" w:sz="0" w:space="0" w:color="auto"/>
            <w:left w:val="none" w:sz="0" w:space="0" w:color="auto"/>
            <w:bottom w:val="none" w:sz="0" w:space="0" w:color="auto"/>
            <w:right w:val="none" w:sz="0" w:space="0" w:color="auto"/>
          </w:divBdr>
        </w:div>
        <w:div w:id="83914218">
          <w:marLeft w:val="547"/>
          <w:marRight w:val="0"/>
          <w:marTop w:val="0"/>
          <w:marBottom w:val="0"/>
          <w:divBdr>
            <w:top w:val="none" w:sz="0" w:space="0" w:color="auto"/>
            <w:left w:val="none" w:sz="0" w:space="0" w:color="auto"/>
            <w:bottom w:val="none" w:sz="0" w:space="0" w:color="auto"/>
            <w:right w:val="none" w:sz="0" w:space="0" w:color="auto"/>
          </w:divBdr>
        </w:div>
      </w:divsChild>
    </w:div>
    <w:div w:id="1276713203">
      <w:bodyDiv w:val="1"/>
      <w:marLeft w:val="0"/>
      <w:marRight w:val="0"/>
      <w:marTop w:val="0"/>
      <w:marBottom w:val="0"/>
      <w:divBdr>
        <w:top w:val="none" w:sz="0" w:space="0" w:color="auto"/>
        <w:left w:val="none" w:sz="0" w:space="0" w:color="auto"/>
        <w:bottom w:val="none" w:sz="0" w:space="0" w:color="auto"/>
        <w:right w:val="none" w:sz="0" w:space="0" w:color="auto"/>
      </w:divBdr>
    </w:div>
    <w:div w:id="1278683266">
      <w:bodyDiv w:val="1"/>
      <w:marLeft w:val="0"/>
      <w:marRight w:val="0"/>
      <w:marTop w:val="0"/>
      <w:marBottom w:val="0"/>
      <w:divBdr>
        <w:top w:val="none" w:sz="0" w:space="0" w:color="auto"/>
        <w:left w:val="none" w:sz="0" w:space="0" w:color="auto"/>
        <w:bottom w:val="none" w:sz="0" w:space="0" w:color="auto"/>
        <w:right w:val="none" w:sz="0" w:space="0" w:color="auto"/>
      </w:divBdr>
    </w:div>
    <w:div w:id="1301617476">
      <w:bodyDiv w:val="1"/>
      <w:marLeft w:val="0"/>
      <w:marRight w:val="0"/>
      <w:marTop w:val="0"/>
      <w:marBottom w:val="0"/>
      <w:divBdr>
        <w:top w:val="none" w:sz="0" w:space="0" w:color="auto"/>
        <w:left w:val="none" w:sz="0" w:space="0" w:color="auto"/>
        <w:bottom w:val="none" w:sz="0" w:space="0" w:color="auto"/>
        <w:right w:val="none" w:sz="0" w:space="0" w:color="auto"/>
      </w:divBdr>
      <w:divsChild>
        <w:div w:id="1241016306">
          <w:marLeft w:val="720"/>
          <w:marRight w:val="0"/>
          <w:marTop w:val="0"/>
          <w:marBottom w:val="0"/>
          <w:divBdr>
            <w:top w:val="none" w:sz="0" w:space="0" w:color="auto"/>
            <w:left w:val="none" w:sz="0" w:space="0" w:color="auto"/>
            <w:bottom w:val="none" w:sz="0" w:space="0" w:color="auto"/>
            <w:right w:val="none" w:sz="0" w:space="0" w:color="auto"/>
          </w:divBdr>
        </w:div>
      </w:divsChild>
    </w:div>
    <w:div w:id="1303733689">
      <w:bodyDiv w:val="1"/>
      <w:marLeft w:val="0"/>
      <w:marRight w:val="0"/>
      <w:marTop w:val="0"/>
      <w:marBottom w:val="0"/>
      <w:divBdr>
        <w:top w:val="none" w:sz="0" w:space="0" w:color="auto"/>
        <w:left w:val="none" w:sz="0" w:space="0" w:color="auto"/>
        <w:bottom w:val="none" w:sz="0" w:space="0" w:color="auto"/>
        <w:right w:val="none" w:sz="0" w:space="0" w:color="auto"/>
      </w:divBdr>
    </w:div>
    <w:div w:id="1315523235">
      <w:bodyDiv w:val="1"/>
      <w:marLeft w:val="0"/>
      <w:marRight w:val="0"/>
      <w:marTop w:val="0"/>
      <w:marBottom w:val="0"/>
      <w:divBdr>
        <w:top w:val="none" w:sz="0" w:space="0" w:color="auto"/>
        <w:left w:val="none" w:sz="0" w:space="0" w:color="auto"/>
        <w:bottom w:val="none" w:sz="0" w:space="0" w:color="auto"/>
        <w:right w:val="none" w:sz="0" w:space="0" w:color="auto"/>
      </w:divBdr>
    </w:div>
    <w:div w:id="1316376579">
      <w:bodyDiv w:val="1"/>
      <w:marLeft w:val="0"/>
      <w:marRight w:val="0"/>
      <w:marTop w:val="0"/>
      <w:marBottom w:val="0"/>
      <w:divBdr>
        <w:top w:val="none" w:sz="0" w:space="0" w:color="auto"/>
        <w:left w:val="none" w:sz="0" w:space="0" w:color="auto"/>
        <w:bottom w:val="none" w:sz="0" w:space="0" w:color="auto"/>
        <w:right w:val="none" w:sz="0" w:space="0" w:color="auto"/>
      </w:divBdr>
    </w:div>
    <w:div w:id="1319772823">
      <w:bodyDiv w:val="1"/>
      <w:marLeft w:val="0"/>
      <w:marRight w:val="0"/>
      <w:marTop w:val="0"/>
      <w:marBottom w:val="0"/>
      <w:divBdr>
        <w:top w:val="none" w:sz="0" w:space="0" w:color="auto"/>
        <w:left w:val="none" w:sz="0" w:space="0" w:color="auto"/>
        <w:bottom w:val="none" w:sz="0" w:space="0" w:color="auto"/>
        <w:right w:val="none" w:sz="0" w:space="0" w:color="auto"/>
      </w:divBdr>
      <w:divsChild>
        <w:div w:id="1867668869">
          <w:marLeft w:val="547"/>
          <w:marRight w:val="0"/>
          <w:marTop w:val="0"/>
          <w:marBottom w:val="0"/>
          <w:divBdr>
            <w:top w:val="none" w:sz="0" w:space="0" w:color="auto"/>
            <w:left w:val="none" w:sz="0" w:space="0" w:color="auto"/>
            <w:bottom w:val="none" w:sz="0" w:space="0" w:color="auto"/>
            <w:right w:val="none" w:sz="0" w:space="0" w:color="auto"/>
          </w:divBdr>
        </w:div>
      </w:divsChild>
    </w:div>
    <w:div w:id="1333604696">
      <w:bodyDiv w:val="1"/>
      <w:marLeft w:val="0"/>
      <w:marRight w:val="0"/>
      <w:marTop w:val="0"/>
      <w:marBottom w:val="0"/>
      <w:divBdr>
        <w:top w:val="none" w:sz="0" w:space="0" w:color="auto"/>
        <w:left w:val="none" w:sz="0" w:space="0" w:color="auto"/>
        <w:bottom w:val="none" w:sz="0" w:space="0" w:color="auto"/>
        <w:right w:val="none" w:sz="0" w:space="0" w:color="auto"/>
      </w:divBdr>
      <w:divsChild>
        <w:div w:id="1470660579">
          <w:marLeft w:val="720"/>
          <w:marRight w:val="0"/>
          <w:marTop w:val="0"/>
          <w:marBottom w:val="0"/>
          <w:divBdr>
            <w:top w:val="none" w:sz="0" w:space="0" w:color="auto"/>
            <w:left w:val="none" w:sz="0" w:space="0" w:color="auto"/>
            <w:bottom w:val="none" w:sz="0" w:space="0" w:color="auto"/>
            <w:right w:val="none" w:sz="0" w:space="0" w:color="auto"/>
          </w:divBdr>
        </w:div>
      </w:divsChild>
    </w:div>
    <w:div w:id="1346713990">
      <w:bodyDiv w:val="1"/>
      <w:marLeft w:val="0"/>
      <w:marRight w:val="0"/>
      <w:marTop w:val="0"/>
      <w:marBottom w:val="0"/>
      <w:divBdr>
        <w:top w:val="none" w:sz="0" w:space="0" w:color="auto"/>
        <w:left w:val="none" w:sz="0" w:space="0" w:color="auto"/>
        <w:bottom w:val="none" w:sz="0" w:space="0" w:color="auto"/>
        <w:right w:val="none" w:sz="0" w:space="0" w:color="auto"/>
      </w:divBdr>
    </w:div>
    <w:div w:id="1368602990">
      <w:bodyDiv w:val="1"/>
      <w:marLeft w:val="0"/>
      <w:marRight w:val="0"/>
      <w:marTop w:val="0"/>
      <w:marBottom w:val="0"/>
      <w:divBdr>
        <w:top w:val="none" w:sz="0" w:space="0" w:color="auto"/>
        <w:left w:val="none" w:sz="0" w:space="0" w:color="auto"/>
        <w:bottom w:val="none" w:sz="0" w:space="0" w:color="auto"/>
        <w:right w:val="none" w:sz="0" w:space="0" w:color="auto"/>
      </w:divBdr>
    </w:div>
    <w:div w:id="1380976684">
      <w:bodyDiv w:val="1"/>
      <w:marLeft w:val="0"/>
      <w:marRight w:val="0"/>
      <w:marTop w:val="0"/>
      <w:marBottom w:val="0"/>
      <w:divBdr>
        <w:top w:val="none" w:sz="0" w:space="0" w:color="auto"/>
        <w:left w:val="none" w:sz="0" w:space="0" w:color="auto"/>
        <w:bottom w:val="none" w:sz="0" w:space="0" w:color="auto"/>
        <w:right w:val="none" w:sz="0" w:space="0" w:color="auto"/>
      </w:divBdr>
    </w:div>
    <w:div w:id="1435518055">
      <w:bodyDiv w:val="1"/>
      <w:marLeft w:val="0"/>
      <w:marRight w:val="0"/>
      <w:marTop w:val="0"/>
      <w:marBottom w:val="0"/>
      <w:divBdr>
        <w:top w:val="none" w:sz="0" w:space="0" w:color="auto"/>
        <w:left w:val="none" w:sz="0" w:space="0" w:color="auto"/>
        <w:bottom w:val="none" w:sz="0" w:space="0" w:color="auto"/>
        <w:right w:val="none" w:sz="0" w:space="0" w:color="auto"/>
      </w:divBdr>
      <w:divsChild>
        <w:div w:id="1006322068">
          <w:marLeft w:val="720"/>
          <w:marRight w:val="0"/>
          <w:marTop w:val="0"/>
          <w:marBottom w:val="0"/>
          <w:divBdr>
            <w:top w:val="none" w:sz="0" w:space="0" w:color="auto"/>
            <w:left w:val="none" w:sz="0" w:space="0" w:color="auto"/>
            <w:bottom w:val="none" w:sz="0" w:space="0" w:color="auto"/>
            <w:right w:val="none" w:sz="0" w:space="0" w:color="auto"/>
          </w:divBdr>
        </w:div>
      </w:divsChild>
    </w:div>
    <w:div w:id="1440490967">
      <w:bodyDiv w:val="1"/>
      <w:marLeft w:val="0"/>
      <w:marRight w:val="0"/>
      <w:marTop w:val="0"/>
      <w:marBottom w:val="0"/>
      <w:divBdr>
        <w:top w:val="none" w:sz="0" w:space="0" w:color="auto"/>
        <w:left w:val="none" w:sz="0" w:space="0" w:color="auto"/>
        <w:bottom w:val="none" w:sz="0" w:space="0" w:color="auto"/>
        <w:right w:val="none" w:sz="0" w:space="0" w:color="auto"/>
      </w:divBdr>
      <w:divsChild>
        <w:div w:id="1986466437">
          <w:marLeft w:val="547"/>
          <w:marRight w:val="0"/>
          <w:marTop w:val="0"/>
          <w:marBottom w:val="0"/>
          <w:divBdr>
            <w:top w:val="none" w:sz="0" w:space="0" w:color="auto"/>
            <w:left w:val="none" w:sz="0" w:space="0" w:color="auto"/>
            <w:bottom w:val="none" w:sz="0" w:space="0" w:color="auto"/>
            <w:right w:val="none" w:sz="0" w:space="0" w:color="auto"/>
          </w:divBdr>
        </w:div>
        <w:div w:id="1174957283">
          <w:marLeft w:val="547"/>
          <w:marRight w:val="0"/>
          <w:marTop w:val="0"/>
          <w:marBottom w:val="0"/>
          <w:divBdr>
            <w:top w:val="none" w:sz="0" w:space="0" w:color="auto"/>
            <w:left w:val="none" w:sz="0" w:space="0" w:color="auto"/>
            <w:bottom w:val="none" w:sz="0" w:space="0" w:color="auto"/>
            <w:right w:val="none" w:sz="0" w:space="0" w:color="auto"/>
          </w:divBdr>
        </w:div>
      </w:divsChild>
    </w:div>
    <w:div w:id="1449857618">
      <w:bodyDiv w:val="1"/>
      <w:marLeft w:val="0"/>
      <w:marRight w:val="0"/>
      <w:marTop w:val="0"/>
      <w:marBottom w:val="0"/>
      <w:divBdr>
        <w:top w:val="none" w:sz="0" w:space="0" w:color="auto"/>
        <w:left w:val="none" w:sz="0" w:space="0" w:color="auto"/>
        <w:bottom w:val="none" w:sz="0" w:space="0" w:color="auto"/>
        <w:right w:val="none" w:sz="0" w:space="0" w:color="auto"/>
      </w:divBdr>
      <w:divsChild>
        <w:div w:id="1049063204">
          <w:marLeft w:val="547"/>
          <w:marRight w:val="0"/>
          <w:marTop w:val="0"/>
          <w:marBottom w:val="0"/>
          <w:divBdr>
            <w:top w:val="none" w:sz="0" w:space="0" w:color="auto"/>
            <w:left w:val="none" w:sz="0" w:space="0" w:color="auto"/>
            <w:bottom w:val="none" w:sz="0" w:space="0" w:color="auto"/>
            <w:right w:val="none" w:sz="0" w:space="0" w:color="auto"/>
          </w:divBdr>
        </w:div>
      </w:divsChild>
    </w:div>
    <w:div w:id="1453597396">
      <w:bodyDiv w:val="1"/>
      <w:marLeft w:val="0"/>
      <w:marRight w:val="0"/>
      <w:marTop w:val="0"/>
      <w:marBottom w:val="0"/>
      <w:divBdr>
        <w:top w:val="none" w:sz="0" w:space="0" w:color="auto"/>
        <w:left w:val="none" w:sz="0" w:space="0" w:color="auto"/>
        <w:bottom w:val="none" w:sz="0" w:space="0" w:color="auto"/>
        <w:right w:val="none" w:sz="0" w:space="0" w:color="auto"/>
      </w:divBdr>
      <w:divsChild>
        <w:div w:id="707099342">
          <w:marLeft w:val="720"/>
          <w:marRight w:val="0"/>
          <w:marTop w:val="0"/>
          <w:marBottom w:val="0"/>
          <w:divBdr>
            <w:top w:val="none" w:sz="0" w:space="0" w:color="auto"/>
            <w:left w:val="none" w:sz="0" w:space="0" w:color="auto"/>
            <w:bottom w:val="none" w:sz="0" w:space="0" w:color="auto"/>
            <w:right w:val="none" w:sz="0" w:space="0" w:color="auto"/>
          </w:divBdr>
        </w:div>
      </w:divsChild>
    </w:div>
    <w:div w:id="1477986196">
      <w:bodyDiv w:val="1"/>
      <w:marLeft w:val="0"/>
      <w:marRight w:val="0"/>
      <w:marTop w:val="0"/>
      <w:marBottom w:val="0"/>
      <w:divBdr>
        <w:top w:val="none" w:sz="0" w:space="0" w:color="auto"/>
        <w:left w:val="none" w:sz="0" w:space="0" w:color="auto"/>
        <w:bottom w:val="none" w:sz="0" w:space="0" w:color="auto"/>
        <w:right w:val="none" w:sz="0" w:space="0" w:color="auto"/>
      </w:divBdr>
    </w:div>
    <w:div w:id="1487476712">
      <w:bodyDiv w:val="1"/>
      <w:marLeft w:val="0"/>
      <w:marRight w:val="0"/>
      <w:marTop w:val="0"/>
      <w:marBottom w:val="0"/>
      <w:divBdr>
        <w:top w:val="none" w:sz="0" w:space="0" w:color="auto"/>
        <w:left w:val="none" w:sz="0" w:space="0" w:color="auto"/>
        <w:bottom w:val="none" w:sz="0" w:space="0" w:color="auto"/>
        <w:right w:val="none" w:sz="0" w:space="0" w:color="auto"/>
      </w:divBdr>
    </w:div>
    <w:div w:id="1487623014">
      <w:bodyDiv w:val="1"/>
      <w:marLeft w:val="0"/>
      <w:marRight w:val="0"/>
      <w:marTop w:val="0"/>
      <w:marBottom w:val="0"/>
      <w:divBdr>
        <w:top w:val="none" w:sz="0" w:space="0" w:color="auto"/>
        <w:left w:val="none" w:sz="0" w:space="0" w:color="auto"/>
        <w:bottom w:val="none" w:sz="0" w:space="0" w:color="auto"/>
        <w:right w:val="none" w:sz="0" w:space="0" w:color="auto"/>
      </w:divBdr>
      <w:divsChild>
        <w:div w:id="6099401">
          <w:marLeft w:val="547"/>
          <w:marRight w:val="0"/>
          <w:marTop w:val="0"/>
          <w:marBottom w:val="0"/>
          <w:divBdr>
            <w:top w:val="none" w:sz="0" w:space="0" w:color="auto"/>
            <w:left w:val="none" w:sz="0" w:space="0" w:color="auto"/>
            <w:bottom w:val="none" w:sz="0" w:space="0" w:color="auto"/>
            <w:right w:val="none" w:sz="0" w:space="0" w:color="auto"/>
          </w:divBdr>
        </w:div>
      </w:divsChild>
    </w:div>
    <w:div w:id="1490294437">
      <w:bodyDiv w:val="1"/>
      <w:marLeft w:val="0"/>
      <w:marRight w:val="0"/>
      <w:marTop w:val="0"/>
      <w:marBottom w:val="0"/>
      <w:divBdr>
        <w:top w:val="none" w:sz="0" w:space="0" w:color="auto"/>
        <w:left w:val="none" w:sz="0" w:space="0" w:color="auto"/>
        <w:bottom w:val="none" w:sz="0" w:space="0" w:color="auto"/>
        <w:right w:val="none" w:sz="0" w:space="0" w:color="auto"/>
      </w:divBdr>
    </w:div>
    <w:div w:id="1512838441">
      <w:bodyDiv w:val="1"/>
      <w:marLeft w:val="0"/>
      <w:marRight w:val="0"/>
      <w:marTop w:val="0"/>
      <w:marBottom w:val="0"/>
      <w:divBdr>
        <w:top w:val="none" w:sz="0" w:space="0" w:color="auto"/>
        <w:left w:val="none" w:sz="0" w:space="0" w:color="auto"/>
        <w:bottom w:val="none" w:sz="0" w:space="0" w:color="auto"/>
        <w:right w:val="none" w:sz="0" w:space="0" w:color="auto"/>
      </w:divBdr>
      <w:divsChild>
        <w:div w:id="1843549644">
          <w:marLeft w:val="547"/>
          <w:marRight w:val="0"/>
          <w:marTop w:val="0"/>
          <w:marBottom w:val="0"/>
          <w:divBdr>
            <w:top w:val="none" w:sz="0" w:space="0" w:color="auto"/>
            <w:left w:val="none" w:sz="0" w:space="0" w:color="auto"/>
            <w:bottom w:val="none" w:sz="0" w:space="0" w:color="auto"/>
            <w:right w:val="none" w:sz="0" w:space="0" w:color="auto"/>
          </w:divBdr>
        </w:div>
        <w:div w:id="1430664491">
          <w:marLeft w:val="547"/>
          <w:marRight w:val="0"/>
          <w:marTop w:val="0"/>
          <w:marBottom w:val="0"/>
          <w:divBdr>
            <w:top w:val="none" w:sz="0" w:space="0" w:color="auto"/>
            <w:left w:val="none" w:sz="0" w:space="0" w:color="auto"/>
            <w:bottom w:val="none" w:sz="0" w:space="0" w:color="auto"/>
            <w:right w:val="none" w:sz="0" w:space="0" w:color="auto"/>
          </w:divBdr>
        </w:div>
        <w:div w:id="474182454">
          <w:marLeft w:val="547"/>
          <w:marRight w:val="0"/>
          <w:marTop w:val="0"/>
          <w:marBottom w:val="0"/>
          <w:divBdr>
            <w:top w:val="none" w:sz="0" w:space="0" w:color="auto"/>
            <w:left w:val="none" w:sz="0" w:space="0" w:color="auto"/>
            <w:bottom w:val="none" w:sz="0" w:space="0" w:color="auto"/>
            <w:right w:val="none" w:sz="0" w:space="0" w:color="auto"/>
          </w:divBdr>
        </w:div>
        <w:div w:id="607277699">
          <w:marLeft w:val="547"/>
          <w:marRight w:val="0"/>
          <w:marTop w:val="0"/>
          <w:marBottom w:val="0"/>
          <w:divBdr>
            <w:top w:val="none" w:sz="0" w:space="0" w:color="auto"/>
            <w:left w:val="none" w:sz="0" w:space="0" w:color="auto"/>
            <w:bottom w:val="none" w:sz="0" w:space="0" w:color="auto"/>
            <w:right w:val="none" w:sz="0" w:space="0" w:color="auto"/>
          </w:divBdr>
        </w:div>
        <w:div w:id="1391806888">
          <w:marLeft w:val="547"/>
          <w:marRight w:val="0"/>
          <w:marTop w:val="0"/>
          <w:marBottom w:val="0"/>
          <w:divBdr>
            <w:top w:val="none" w:sz="0" w:space="0" w:color="auto"/>
            <w:left w:val="none" w:sz="0" w:space="0" w:color="auto"/>
            <w:bottom w:val="none" w:sz="0" w:space="0" w:color="auto"/>
            <w:right w:val="none" w:sz="0" w:space="0" w:color="auto"/>
          </w:divBdr>
        </w:div>
      </w:divsChild>
    </w:div>
    <w:div w:id="1527711388">
      <w:bodyDiv w:val="1"/>
      <w:marLeft w:val="0"/>
      <w:marRight w:val="0"/>
      <w:marTop w:val="0"/>
      <w:marBottom w:val="0"/>
      <w:divBdr>
        <w:top w:val="none" w:sz="0" w:space="0" w:color="auto"/>
        <w:left w:val="none" w:sz="0" w:space="0" w:color="auto"/>
        <w:bottom w:val="none" w:sz="0" w:space="0" w:color="auto"/>
        <w:right w:val="none" w:sz="0" w:space="0" w:color="auto"/>
      </w:divBdr>
    </w:div>
    <w:div w:id="1542865315">
      <w:bodyDiv w:val="1"/>
      <w:marLeft w:val="0"/>
      <w:marRight w:val="0"/>
      <w:marTop w:val="0"/>
      <w:marBottom w:val="0"/>
      <w:divBdr>
        <w:top w:val="none" w:sz="0" w:space="0" w:color="auto"/>
        <w:left w:val="none" w:sz="0" w:space="0" w:color="auto"/>
        <w:bottom w:val="none" w:sz="0" w:space="0" w:color="auto"/>
        <w:right w:val="none" w:sz="0" w:space="0" w:color="auto"/>
      </w:divBdr>
    </w:div>
    <w:div w:id="1569000954">
      <w:bodyDiv w:val="1"/>
      <w:marLeft w:val="0"/>
      <w:marRight w:val="0"/>
      <w:marTop w:val="0"/>
      <w:marBottom w:val="0"/>
      <w:divBdr>
        <w:top w:val="none" w:sz="0" w:space="0" w:color="auto"/>
        <w:left w:val="none" w:sz="0" w:space="0" w:color="auto"/>
        <w:bottom w:val="none" w:sz="0" w:space="0" w:color="auto"/>
        <w:right w:val="none" w:sz="0" w:space="0" w:color="auto"/>
      </w:divBdr>
    </w:div>
    <w:div w:id="1572035705">
      <w:bodyDiv w:val="1"/>
      <w:marLeft w:val="0"/>
      <w:marRight w:val="0"/>
      <w:marTop w:val="0"/>
      <w:marBottom w:val="0"/>
      <w:divBdr>
        <w:top w:val="none" w:sz="0" w:space="0" w:color="auto"/>
        <w:left w:val="none" w:sz="0" w:space="0" w:color="auto"/>
        <w:bottom w:val="none" w:sz="0" w:space="0" w:color="auto"/>
        <w:right w:val="none" w:sz="0" w:space="0" w:color="auto"/>
      </w:divBdr>
    </w:div>
    <w:div w:id="1610311400">
      <w:bodyDiv w:val="1"/>
      <w:marLeft w:val="0"/>
      <w:marRight w:val="0"/>
      <w:marTop w:val="0"/>
      <w:marBottom w:val="0"/>
      <w:divBdr>
        <w:top w:val="none" w:sz="0" w:space="0" w:color="auto"/>
        <w:left w:val="none" w:sz="0" w:space="0" w:color="auto"/>
        <w:bottom w:val="none" w:sz="0" w:space="0" w:color="auto"/>
        <w:right w:val="none" w:sz="0" w:space="0" w:color="auto"/>
      </w:divBdr>
      <w:divsChild>
        <w:div w:id="1997609468">
          <w:marLeft w:val="720"/>
          <w:marRight w:val="0"/>
          <w:marTop w:val="0"/>
          <w:marBottom w:val="0"/>
          <w:divBdr>
            <w:top w:val="none" w:sz="0" w:space="0" w:color="auto"/>
            <w:left w:val="none" w:sz="0" w:space="0" w:color="auto"/>
            <w:bottom w:val="none" w:sz="0" w:space="0" w:color="auto"/>
            <w:right w:val="none" w:sz="0" w:space="0" w:color="auto"/>
          </w:divBdr>
        </w:div>
      </w:divsChild>
    </w:div>
    <w:div w:id="1615865586">
      <w:bodyDiv w:val="1"/>
      <w:marLeft w:val="0"/>
      <w:marRight w:val="0"/>
      <w:marTop w:val="0"/>
      <w:marBottom w:val="0"/>
      <w:divBdr>
        <w:top w:val="none" w:sz="0" w:space="0" w:color="auto"/>
        <w:left w:val="none" w:sz="0" w:space="0" w:color="auto"/>
        <w:bottom w:val="none" w:sz="0" w:space="0" w:color="auto"/>
        <w:right w:val="none" w:sz="0" w:space="0" w:color="auto"/>
      </w:divBdr>
      <w:divsChild>
        <w:div w:id="180751302">
          <w:marLeft w:val="547"/>
          <w:marRight w:val="0"/>
          <w:marTop w:val="0"/>
          <w:marBottom w:val="0"/>
          <w:divBdr>
            <w:top w:val="none" w:sz="0" w:space="0" w:color="auto"/>
            <w:left w:val="none" w:sz="0" w:space="0" w:color="auto"/>
            <w:bottom w:val="none" w:sz="0" w:space="0" w:color="auto"/>
            <w:right w:val="none" w:sz="0" w:space="0" w:color="auto"/>
          </w:divBdr>
        </w:div>
        <w:div w:id="1764842181">
          <w:marLeft w:val="547"/>
          <w:marRight w:val="0"/>
          <w:marTop w:val="0"/>
          <w:marBottom w:val="0"/>
          <w:divBdr>
            <w:top w:val="none" w:sz="0" w:space="0" w:color="auto"/>
            <w:left w:val="none" w:sz="0" w:space="0" w:color="auto"/>
            <w:bottom w:val="none" w:sz="0" w:space="0" w:color="auto"/>
            <w:right w:val="none" w:sz="0" w:space="0" w:color="auto"/>
          </w:divBdr>
        </w:div>
      </w:divsChild>
    </w:div>
    <w:div w:id="1627008133">
      <w:bodyDiv w:val="1"/>
      <w:marLeft w:val="0"/>
      <w:marRight w:val="0"/>
      <w:marTop w:val="0"/>
      <w:marBottom w:val="0"/>
      <w:divBdr>
        <w:top w:val="none" w:sz="0" w:space="0" w:color="auto"/>
        <w:left w:val="none" w:sz="0" w:space="0" w:color="auto"/>
        <w:bottom w:val="none" w:sz="0" w:space="0" w:color="auto"/>
        <w:right w:val="none" w:sz="0" w:space="0" w:color="auto"/>
      </w:divBdr>
    </w:div>
    <w:div w:id="1662543390">
      <w:bodyDiv w:val="1"/>
      <w:marLeft w:val="0"/>
      <w:marRight w:val="0"/>
      <w:marTop w:val="0"/>
      <w:marBottom w:val="0"/>
      <w:divBdr>
        <w:top w:val="none" w:sz="0" w:space="0" w:color="auto"/>
        <w:left w:val="none" w:sz="0" w:space="0" w:color="auto"/>
        <w:bottom w:val="none" w:sz="0" w:space="0" w:color="auto"/>
        <w:right w:val="none" w:sz="0" w:space="0" w:color="auto"/>
      </w:divBdr>
      <w:divsChild>
        <w:div w:id="1366758737">
          <w:marLeft w:val="720"/>
          <w:marRight w:val="0"/>
          <w:marTop w:val="0"/>
          <w:marBottom w:val="0"/>
          <w:divBdr>
            <w:top w:val="none" w:sz="0" w:space="0" w:color="auto"/>
            <w:left w:val="none" w:sz="0" w:space="0" w:color="auto"/>
            <w:bottom w:val="none" w:sz="0" w:space="0" w:color="auto"/>
            <w:right w:val="none" w:sz="0" w:space="0" w:color="auto"/>
          </w:divBdr>
        </w:div>
      </w:divsChild>
    </w:div>
    <w:div w:id="1689404616">
      <w:bodyDiv w:val="1"/>
      <w:marLeft w:val="0"/>
      <w:marRight w:val="0"/>
      <w:marTop w:val="0"/>
      <w:marBottom w:val="0"/>
      <w:divBdr>
        <w:top w:val="none" w:sz="0" w:space="0" w:color="auto"/>
        <w:left w:val="none" w:sz="0" w:space="0" w:color="auto"/>
        <w:bottom w:val="none" w:sz="0" w:space="0" w:color="auto"/>
        <w:right w:val="none" w:sz="0" w:space="0" w:color="auto"/>
      </w:divBdr>
    </w:div>
    <w:div w:id="1697655084">
      <w:bodyDiv w:val="1"/>
      <w:marLeft w:val="0"/>
      <w:marRight w:val="0"/>
      <w:marTop w:val="0"/>
      <w:marBottom w:val="0"/>
      <w:divBdr>
        <w:top w:val="none" w:sz="0" w:space="0" w:color="auto"/>
        <w:left w:val="none" w:sz="0" w:space="0" w:color="auto"/>
        <w:bottom w:val="none" w:sz="0" w:space="0" w:color="auto"/>
        <w:right w:val="none" w:sz="0" w:space="0" w:color="auto"/>
      </w:divBdr>
    </w:div>
    <w:div w:id="1706713352">
      <w:bodyDiv w:val="1"/>
      <w:marLeft w:val="0"/>
      <w:marRight w:val="0"/>
      <w:marTop w:val="0"/>
      <w:marBottom w:val="0"/>
      <w:divBdr>
        <w:top w:val="none" w:sz="0" w:space="0" w:color="auto"/>
        <w:left w:val="none" w:sz="0" w:space="0" w:color="auto"/>
        <w:bottom w:val="none" w:sz="0" w:space="0" w:color="auto"/>
        <w:right w:val="none" w:sz="0" w:space="0" w:color="auto"/>
      </w:divBdr>
    </w:div>
    <w:div w:id="1743600773">
      <w:bodyDiv w:val="1"/>
      <w:marLeft w:val="0"/>
      <w:marRight w:val="0"/>
      <w:marTop w:val="0"/>
      <w:marBottom w:val="0"/>
      <w:divBdr>
        <w:top w:val="none" w:sz="0" w:space="0" w:color="auto"/>
        <w:left w:val="none" w:sz="0" w:space="0" w:color="auto"/>
        <w:bottom w:val="none" w:sz="0" w:space="0" w:color="auto"/>
        <w:right w:val="none" w:sz="0" w:space="0" w:color="auto"/>
      </w:divBdr>
      <w:divsChild>
        <w:div w:id="1654328881">
          <w:marLeft w:val="547"/>
          <w:marRight w:val="0"/>
          <w:marTop w:val="0"/>
          <w:marBottom w:val="0"/>
          <w:divBdr>
            <w:top w:val="none" w:sz="0" w:space="0" w:color="auto"/>
            <w:left w:val="none" w:sz="0" w:space="0" w:color="auto"/>
            <w:bottom w:val="none" w:sz="0" w:space="0" w:color="auto"/>
            <w:right w:val="none" w:sz="0" w:space="0" w:color="auto"/>
          </w:divBdr>
        </w:div>
      </w:divsChild>
    </w:div>
    <w:div w:id="1750733063">
      <w:bodyDiv w:val="1"/>
      <w:marLeft w:val="0"/>
      <w:marRight w:val="0"/>
      <w:marTop w:val="0"/>
      <w:marBottom w:val="0"/>
      <w:divBdr>
        <w:top w:val="none" w:sz="0" w:space="0" w:color="auto"/>
        <w:left w:val="none" w:sz="0" w:space="0" w:color="auto"/>
        <w:bottom w:val="none" w:sz="0" w:space="0" w:color="auto"/>
        <w:right w:val="none" w:sz="0" w:space="0" w:color="auto"/>
      </w:divBdr>
    </w:div>
    <w:div w:id="1761028893">
      <w:bodyDiv w:val="1"/>
      <w:marLeft w:val="0"/>
      <w:marRight w:val="0"/>
      <w:marTop w:val="0"/>
      <w:marBottom w:val="0"/>
      <w:divBdr>
        <w:top w:val="none" w:sz="0" w:space="0" w:color="auto"/>
        <w:left w:val="none" w:sz="0" w:space="0" w:color="auto"/>
        <w:bottom w:val="none" w:sz="0" w:space="0" w:color="auto"/>
        <w:right w:val="none" w:sz="0" w:space="0" w:color="auto"/>
      </w:divBdr>
    </w:div>
    <w:div w:id="1788425621">
      <w:bodyDiv w:val="1"/>
      <w:marLeft w:val="0"/>
      <w:marRight w:val="0"/>
      <w:marTop w:val="0"/>
      <w:marBottom w:val="0"/>
      <w:divBdr>
        <w:top w:val="none" w:sz="0" w:space="0" w:color="auto"/>
        <w:left w:val="none" w:sz="0" w:space="0" w:color="auto"/>
        <w:bottom w:val="none" w:sz="0" w:space="0" w:color="auto"/>
        <w:right w:val="none" w:sz="0" w:space="0" w:color="auto"/>
      </w:divBdr>
      <w:divsChild>
        <w:div w:id="923951322">
          <w:marLeft w:val="274"/>
          <w:marRight w:val="0"/>
          <w:marTop w:val="0"/>
          <w:marBottom w:val="0"/>
          <w:divBdr>
            <w:top w:val="none" w:sz="0" w:space="0" w:color="auto"/>
            <w:left w:val="none" w:sz="0" w:space="0" w:color="auto"/>
            <w:bottom w:val="none" w:sz="0" w:space="0" w:color="auto"/>
            <w:right w:val="none" w:sz="0" w:space="0" w:color="auto"/>
          </w:divBdr>
        </w:div>
        <w:div w:id="193158900">
          <w:marLeft w:val="274"/>
          <w:marRight w:val="0"/>
          <w:marTop w:val="0"/>
          <w:marBottom w:val="0"/>
          <w:divBdr>
            <w:top w:val="none" w:sz="0" w:space="0" w:color="auto"/>
            <w:left w:val="none" w:sz="0" w:space="0" w:color="auto"/>
            <w:bottom w:val="none" w:sz="0" w:space="0" w:color="auto"/>
            <w:right w:val="none" w:sz="0" w:space="0" w:color="auto"/>
          </w:divBdr>
        </w:div>
      </w:divsChild>
    </w:div>
    <w:div w:id="1822621874">
      <w:bodyDiv w:val="1"/>
      <w:marLeft w:val="0"/>
      <w:marRight w:val="0"/>
      <w:marTop w:val="0"/>
      <w:marBottom w:val="0"/>
      <w:divBdr>
        <w:top w:val="none" w:sz="0" w:space="0" w:color="auto"/>
        <w:left w:val="none" w:sz="0" w:space="0" w:color="auto"/>
        <w:bottom w:val="none" w:sz="0" w:space="0" w:color="auto"/>
        <w:right w:val="none" w:sz="0" w:space="0" w:color="auto"/>
      </w:divBdr>
    </w:div>
    <w:div w:id="1836143079">
      <w:bodyDiv w:val="1"/>
      <w:marLeft w:val="0"/>
      <w:marRight w:val="0"/>
      <w:marTop w:val="0"/>
      <w:marBottom w:val="0"/>
      <w:divBdr>
        <w:top w:val="none" w:sz="0" w:space="0" w:color="auto"/>
        <w:left w:val="none" w:sz="0" w:space="0" w:color="auto"/>
        <w:bottom w:val="none" w:sz="0" w:space="0" w:color="auto"/>
        <w:right w:val="none" w:sz="0" w:space="0" w:color="auto"/>
      </w:divBdr>
    </w:div>
    <w:div w:id="1895122613">
      <w:bodyDiv w:val="1"/>
      <w:marLeft w:val="0"/>
      <w:marRight w:val="0"/>
      <w:marTop w:val="0"/>
      <w:marBottom w:val="0"/>
      <w:divBdr>
        <w:top w:val="none" w:sz="0" w:space="0" w:color="auto"/>
        <w:left w:val="none" w:sz="0" w:space="0" w:color="auto"/>
        <w:bottom w:val="none" w:sz="0" w:space="0" w:color="auto"/>
        <w:right w:val="none" w:sz="0" w:space="0" w:color="auto"/>
      </w:divBdr>
    </w:div>
    <w:div w:id="1954942970">
      <w:bodyDiv w:val="1"/>
      <w:marLeft w:val="0"/>
      <w:marRight w:val="0"/>
      <w:marTop w:val="0"/>
      <w:marBottom w:val="0"/>
      <w:divBdr>
        <w:top w:val="none" w:sz="0" w:space="0" w:color="auto"/>
        <w:left w:val="none" w:sz="0" w:space="0" w:color="auto"/>
        <w:bottom w:val="none" w:sz="0" w:space="0" w:color="auto"/>
        <w:right w:val="none" w:sz="0" w:space="0" w:color="auto"/>
      </w:divBdr>
      <w:divsChild>
        <w:div w:id="495731299">
          <w:marLeft w:val="547"/>
          <w:marRight w:val="0"/>
          <w:marTop w:val="0"/>
          <w:marBottom w:val="0"/>
          <w:divBdr>
            <w:top w:val="none" w:sz="0" w:space="0" w:color="auto"/>
            <w:left w:val="none" w:sz="0" w:space="0" w:color="auto"/>
            <w:bottom w:val="none" w:sz="0" w:space="0" w:color="auto"/>
            <w:right w:val="none" w:sz="0" w:space="0" w:color="auto"/>
          </w:divBdr>
        </w:div>
      </w:divsChild>
    </w:div>
    <w:div w:id="1956477236">
      <w:bodyDiv w:val="1"/>
      <w:marLeft w:val="0"/>
      <w:marRight w:val="0"/>
      <w:marTop w:val="0"/>
      <w:marBottom w:val="0"/>
      <w:divBdr>
        <w:top w:val="none" w:sz="0" w:space="0" w:color="auto"/>
        <w:left w:val="none" w:sz="0" w:space="0" w:color="auto"/>
        <w:bottom w:val="none" w:sz="0" w:space="0" w:color="auto"/>
        <w:right w:val="none" w:sz="0" w:space="0" w:color="auto"/>
      </w:divBdr>
    </w:div>
    <w:div w:id="1958901831">
      <w:bodyDiv w:val="1"/>
      <w:marLeft w:val="0"/>
      <w:marRight w:val="0"/>
      <w:marTop w:val="0"/>
      <w:marBottom w:val="0"/>
      <w:divBdr>
        <w:top w:val="none" w:sz="0" w:space="0" w:color="auto"/>
        <w:left w:val="none" w:sz="0" w:space="0" w:color="auto"/>
        <w:bottom w:val="none" w:sz="0" w:space="0" w:color="auto"/>
        <w:right w:val="none" w:sz="0" w:space="0" w:color="auto"/>
      </w:divBdr>
    </w:div>
    <w:div w:id="1961379801">
      <w:bodyDiv w:val="1"/>
      <w:marLeft w:val="0"/>
      <w:marRight w:val="0"/>
      <w:marTop w:val="0"/>
      <w:marBottom w:val="0"/>
      <w:divBdr>
        <w:top w:val="none" w:sz="0" w:space="0" w:color="auto"/>
        <w:left w:val="none" w:sz="0" w:space="0" w:color="auto"/>
        <w:bottom w:val="none" w:sz="0" w:space="0" w:color="auto"/>
        <w:right w:val="none" w:sz="0" w:space="0" w:color="auto"/>
      </w:divBdr>
      <w:divsChild>
        <w:div w:id="1752967317">
          <w:marLeft w:val="547"/>
          <w:marRight w:val="0"/>
          <w:marTop w:val="0"/>
          <w:marBottom w:val="0"/>
          <w:divBdr>
            <w:top w:val="none" w:sz="0" w:space="0" w:color="auto"/>
            <w:left w:val="none" w:sz="0" w:space="0" w:color="auto"/>
            <w:bottom w:val="none" w:sz="0" w:space="0" w:color="auto"/>
            <w:right w:val="none" w:sz="0" w:space="0" w:color="auto"/>
          </w:divBdr>
        </w:div>
      </w:divsChild>
    </w:div>
    <w:div w:id="2001083772">
      <w:bodyDiv w:val="1"/>
      <w:marLeft w:val="0"/>
      <w:marRight w:val="0"/>
      <w:marTop w:val="0"/>
      <w:marBottom w:val="0"/>
      <w:divBdr>
        <w:top w:val="none" w:sz="0" w:space="0" w:color="auto"/>
        <w:left w:val="none" w:sz="0" w:space="0" w:color="auto"/>
        <w:bottom w:val="none" w:sz="0" w:space="0" w:color="auto"/>
        <w:right w:val="none" w:sz="0" w:space="0" w:color="auto"/>
      </w:divBdr>
      <w:divsChild>
        <w:div w:id="1057510756">
          <w:marLeft w:val="547"/>
          <w:marRight w:val="0"/>
          <w:marTop w:val="0"/>
          <w:marBottom w:val="0"/>
          <w:divBdr>
            <w:top w:val="none" w:sz="0" w:space="0" w:color="auto"/>
            <w:left w:val="none" w:sz="0" w:space="0" w:color="auto"/>
            <w:bottom w:val="none" w:sz="0" w:space="0" w:color="auto"/>
            <w:right w:val="none" w:sz="0" w:space="0" w:color="auto"/>
          </w:divBdr>
        </w:div>
      </w:divsChild>
    </w:div>
    <w:div w:id="2002541298">
      <w:bodyDiv w:val="1"/>
      <w:marLeft w:val="0"/>
      <w:marRight w:val="0"/>
      <w:marTop w:val="0"/>
      <w:marBottom w:val="0"/>
      <w:divBdr>
        <w:top w:val="none" w:sz="0" w:space="0" w:color="auto"/>
        <w:left w:val="none" w:sz="0" w:space="0" w:color="auto"/>
        <w:bottom w:val="none" w:sz="0" w:space="0" w:color="auto"/>
        <w:right w:val="none" w:sz="0" w:space="0" w:color="auto"/>
      </w:divBdr>
    </w:div>
    <w:div w:id="2004971181">
      <w:bodyDiv w:val="1"/>
      <w:marLeft w:val="0"/>
      <w:marRight w:val="0"/>
      <w:marTop w:val="0"/>
      <w:marBottom w:val="0"/>
      <w:divBdr>
        <w:top w:val="none" w:sz="0" w:space="0" w:color="auto"/>
        <w:left w:val="none" w:sz="0" w:space="0" w:color="auto"/>
        <w:bottom w:val="none" w:sz="0" w:space="0" w:color="auto"/>
        <w:right w:val="none" w:sz="0" w:space="0" w:color="auto"/>
      </w:divBdr>
    </w:div>
    <w:div w:id="2007856811">
      <w:bodyDiv w:val="1"/>
      <w:marLeft w:val="0"/>
      <w:marRight w:val="0"/>
      <w:marTop w:val="0"/>
      <w:marBottom w:val="0"/>
      <w:divBdr>
        <w:top w:val="none" w:sz="0" w:space="0" w:color="auto"/>
        <w:left w:val="none" w:sz="0" w:space="0" w:color="auto"/>
        <w:bottom w:val="none" w:sz="0" w:space="0" w:color="auto"/>
        <w:right w:val="none" w:sz="0" w:space="0" w:color="auto"/>
      </w:divBdr>
      <w:divsChild>
        <w:div w:id="1242136138">
          <w:marLeft w:val="547"/>
          <w:marRight w:val="0"/>
          <w:marTop w:val="0"/>
          <w:marBottom w:val="0"/>
          <w:divBdr>
            <w:top w:val="none" w:sz="0" w:space="0" w:color="auto"/>
            <w:left w:val="none" w:sz="0" w:space="0" w:color="auto"/>
            <w:bottom w:val="none" w:sz="0" w:space="0" w:color="auto"/>
            <w:right w:val="none" w:sz="0" w:space="0" w:color="auto"/>
          </w:divBdr>
        </w:div>
        <w:div w:id="1517112735">
          <w:marLeft w:val="547"/>
          <w:marRight w:val="0"/>
          <w:marTop w:val="0"/>
          <w:marBottom w:val="0"/>
          <w:divBdr>
            <w:top w:val="none" w:sz="0" w:space="0" w:color="auto"/>
            <w:left w:val="none" w:sz="0" w:space="0" w:color="auto"/>
            <w:bottom w:val="none" w:sz="0" w:space="0" w:color="auto"/>
            <w:right w:val="none" w:sz="0" w:space="0" w:color="auto"/>
          </w:divBdr>
        </w:div>
      </w:divsChild>
    </w:div>
    <w:div w:id="2009824567">
      <w:bodyDiv w:val="1"/>
      <w:marLeft w:val="0"/>
      <w:marRight w:val="0"/>
      <w:marTop w:val="0"/>
      <w:marBottom w:val="0"/>
      <w:divBdr>
        <w:top w:val="none" w:sz="0" w:space="0" w:color="auto"/>
        <w:left w:val="none" w:sz="0" w:space="0" w:color="auto"/>
        <w:bottom w:val="none" w:sz="0" w:space="0" w:color="auto"/>
        <w:right w:val="none" w:sz="0" w:space="0" w:color="auto"/>
      </w:divBdr>
    </w:div>
    <w:div w:id="2010055991">
      <w:bodyDiv w:val="1"/>
      <w:marLeft w:val="0"/>
      <w:marRight w:val="0"/>
      <w:marTop w:val="0"/>
      <w:marBottom w:val="0"/>
      <w:divBdr>
        <w:top w:val="none" w:sz="0" w:space="0" w:color="auto"/>
        <w:left w:val="none" w:sz="0" w:space="0" w:color="auto"/>
        <w:bottom w:val="none" w:sz="0" w:space="0" w:color="auto"/>
        <w:right w:val="none" w:sz="0" w:space="0" w:color="auto"/>
      </w:divBdr>
    </w:div>
    <w:div w:id="2030058281">
      <w:bodyDiv w:val="1"/>
      <w:marLeft w:val="0"/>
      <w:marRight w:val="0"/>
      <w:marTop w:val="0"/>
      <w:marBottom w:val="0"/>
      <w:divBdr>
        <w:top w:val="none" w:sz="0" w:space="0" w:color="auto"/>
        <w:left w:val="none" w:sz="0" w:space="0" w:color="auto"/>
        <w:bottom w:val="none" w:sz="0" w:space="0" w:color="auto"/>
        <w:right w:val="none" w:sz="0" w:space="0" w:color="auto"/>
      </w:divBdr>
    </w:div>
    <w:div w:id="2032490671">
      <w:bodyDiv w:val="1"/>
      <w:marLeft w:val="0"/>
      <w:marRight w:val="0"/>
      <w:marTop w:val="0"/>
      <w:marBottom w:val="0"/>
      <w:divBdr>
        <w:top w:val="none" w:sz="0" w:space="0" w:color="auto"/>
        <w:left w:val="none" w:sz="0" w:space="0" w:color="auto"/>
        <w:bottom w:val="none" w:sz="0" w:space="0" w:color="auto"/>
        <w:right w:val="none" w:sz="0" w:space="0" w:color="auto"/>
      </w:divBdr>
    </w:div>
    <w:div w:id="2043818783">
      <w:bodyDiv w:val="1"/>
      <w:marLeft w:val="0"/>
      <w:marRight w:val="0"/>
      <w:marTop w:val="0"/>
      <w:marBottom w:val="0"/>
      <w:divBdr>
        <w:top w:val="none" w:sz="0" w:space="0" w:color="auto"/>
        <w:left w:val="none" w:sz="0" w:space="0" w:color="auto"/>
        <w:bottom w:val="none" w:sz="0" w:space="0" w:color="auto"/>
        <w:right w:val="none" w:sz="0" w:space="0" w:color="auto"/>
      </w:divBdr>
    </w:div>
    <w:div w:id="2093771519">
      <w:bodyDiv w:val="1"/>
      <w:marLeft w:val="0"/>
      <w:marRight w:val="0"/>
      <w:marTop w:val="0"/>
      <w:marBottom w:val="0"/>
      <w:divBdr>
        <w:top w:val="none" w:sz="0" w:space="0" w:color="auto"/>
        <w:left w:val="none" w:sz="0" w:space="0" w:color="auto"/>
        <w:bottom w:val="none" w:sz="0" w:space="0" w:color="auto"/>
        <w:right w:val="none" w:sz="0" w:space="0" w:color="auto"/>
      </w:divBdr>
    </w:div>
    <w:div w:id="2100129561">
      <w:bodyDiv w:val="1"/>
      <w:marLeft w:val="0"/>
      <w:marRight w:val="0"/>
      <w:marTop w:val="0"/>
      <w:marBottom w:val="0"/>
      <w:divBdr>
        <w:top w:val="none" w:sz="0" w:space="0" w:color="auto"/>
        <w:left w:val="none" w:sz="0" w:space="0" w:color="auto"/>
        <w:bottom w:val="none" w:sz="0" w:space="0" w:color="auto"/>
        <w:right w:val="none" w:sz="0" w:space="0" w:color="auto"/>
      </w:divBdr>
    </w:div>
    <w:div w:id="2103185601">
      <w:bodyDiv w:val="1"/>
      <w:marLeft w:val="0"/>
      <w:marRight w:val="0"/>
      <w:marTop w:val="0"/>
      <w:marBottom w:val="0"/>
      <w:divBdr>
        <w:top w:val="none" w:sz="0" w:space="0" w:color="auto"/>
        <w:left w:val="none" w:sz="0" w:space="0" w:color="auto"/>
        <w:bottom w:val="none" w:sz="0" w:space="0" w:color="auto"/>
        <w:right w:val="none" w:sz="0" w:space="0" w:color="auto"/>
      </w:divBdr>
    </w:div>
    <w:div w:id="2114594357">
      <w:bodyDiv w:val="1"/>
      <w:marLeft w:val="0"/>
      <w:marRight w:val="0"/>
      <w:marTop w:val="0"/>
      <w:marBottom w:val="0"/>
      <w:divBdr>
        <w:top w:val="none" w:sz="0" w:space="0" w:color="auto"/>
        <w:left w:val="none" w:sz="0" w:space="0" w:color="auto"/>
        <w:bottom w:val="none" w:sz="0" w:space="0" w:color="auto"/>
        <w:right w:val="none" w:sz="0" w:space="0" w:color="auto"/>
      </w:divBdr>
      <w:divsChild>
        <w:div w:id="280039675">
          <w:marLeft w:val="720"/>
          <w:marRight w:val="0"/>
          <w:marTop w:val="0"/>
          <w:marBottom w:val="0"/>
          <w:divBdr>
            <w:top w:val="none" w:sz="0" w:space="0" w:color="auto"/>
            <w:left w:val="none" w:sz="0" w:space="0" w:color="auto"/>
            <w:bottom w:val="none" w:sz="0" w:space="0" w:color="auto"/>
            <w:right w:val="none" w:sz="0" w:space="0" w:color="auto"/>
          </w:divBdr>
        </w:div>
      </w:divsChild>
    </w:div>
    <w:div w:id="2117556401">
      <w:bodyDiv w:val="1"/>
      <w:marLeft w:val="0"/>
      <w:marRight w:val="0"/>
      <w:marTop w:val="0"/>
      <w:marBottom w:val="0"/>
      <w:divBdr>
        <w:top w:val="none" w:sz="0" w:space="0" w:color="auto"/>
        <w:left w:val="none" w:sz="0" w:space="0" w:color="auto"/>
        <w:bottom w:val="none" w:sz="0" w:space="0" w:color="auto"/>
        <w:right w:val="none" w:sz="0" w:space="0" w:color="auto"/>
      </w:divBdr>
      <w:divsChild>
        <w:div w:id="1615791308">
          <w:marLeft w:val="720"/>
          <w:marRight w:val="0"/>
          <w:marTop w:val="0"/>
          <w:marBottom w:val="0"/>
          <w:divBdr>
            <w:top w:val="none" w:sz="0" w:space="0" w:color="auto"/>
            <w:left w:val="none" w:sz="0" w:space="0" w:color="auto"/>
            <w:bottom w:val="none" w:sz="0" w:space="0" w:color="auto"/>
            <w:right w:val="none" w:sz="0" w:space="0" w:color="auto"/>
          </w:divBdr>
        </w:div>
      </w:divsChild>
    </w:div>
    <w:div w:id="213405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0A0B26-51A0-42DC-A77A-154C03B5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7913</Words>
  <Characters>45110</Characters>
  <Application>Microsoft Office Word</Application>
  <DocSecurity>0</DocSecurity>
  <Lines>375</Lines>
  <Paragraphs>105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KONYA OVASI PROJESİ (KOP) EYLEM PLANI</vt:lpstr>
      <vt:lpstr/>
    </vt:vector>
  </TitlesOfParts>
  <Company>30</Company>
  <LinksUpToDate>false</LinksUpToDate>
  <CharactersWithSpaces>52918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KONYA OVASI PROJESİ (KOP) EYLEM PLANI</dc:title>
  <dc:subject>SN. BAKAN İÇİN KONUŞMA NOTU</dc:subject>
  <dc:creator>KOP BKİ</dc:creator>
  <cp:lastModifiedBy>Tuğba DENİZ</cp:lastModifiedBy>
  <cp:revision>2</cp:revision>
  <cp:lastPrinted>2015-04-29T19:29:00Z</cp:lastPrinted>
  <dcterms:created xsi:type="dcterms:W3CDTF">2015-04-30T07:05:00Z</dcterms:created>
  <dcterms:modified xsi:type="dcterms:W3CDTF">2015-04-30T07:05:00Z</dcterms:modified>
</cp:coreProperties>
</file>